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24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1D5205" w:rsidRPr="009825F5" w:rsidTr="000F1784">
        <w:trPr>
          <w:trHeight w:val="1135"/>
        </w:trPr>
        <w:tc>
          <w:tcPr>
            <w:tcW w:w="1668" w:type="dxa"/>
          </w:tcPr>
          <w:p w:rsidR="001D5205" w:rsidRPr="00402D25" w:rsidRDefault="001D5205" w:rsidP="000F1784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1D5205" w:rsidRPr="009825F5" w:rsidRDefault="001D5205" w:rsidP="000F1784">
            <w:pPr>
              <w:pStyle w:val="aa"/>
              <w:jc w:val="right"/>
              <w:rPr>
                <w:bCs/>
                <w:sz w:val="28"/>
              </w:rPr>
            </w:pPr>
            <w:r w:rsidRPr="009825F5">
              <w:rPr>
                <w:bCs/>
                <w:sz w:val="28"/>
              </w:rPr>
              <w:t>УТВЕРЖДАЮ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Исполнительный директор 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>ФГУП «НИИ НПО «ЛУЧ»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 П.А. Зайцев</w:t>
            </w:r>
          </w:p>
          <w:p w:rsidR="001D5205" w:rsidRPr="009825F5" w:rsidRDefault="001D5205" w:rsidP="000F1784">
            <w:pPr>
              <w:pStyle w:val="aa"/>
              <w:jc w:val="right"/>
              <w:rPr>
                <w:sz w:val="28"/>
              </w:rPr>
            </w:pPr>
          </w:p>
          <w:p w:rsidR="001D5205" w:rsidRPr="009825F5" w:rsidRDefault="001D5205" w:rsidP="000F178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825F5">
              <w:rPr>
                <w:rFonts w:ascii="Times New Roman" w:hAnsi="Times New Roman" w:cs="Times New Roman"/>
                <w:sz w:val="28"/>
              </w:rPr>
              <w:t>«</w:t>
            </w:r>
            <w:r w:rsidRPr="001D5205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 2014 года</w:t>
            </w:r>
          </w:p>
        </w:tc>
      </w:tr>
    </w:tbl>
    <w:p w:rsidR="001D5205" w:rsidRPr="009825F5" w:rsidRDefault="001D5205" w:rsidP="001D5205">
      <w:pPr>
        <w:rPr>
          <w:bCs/>
          <w:sz w:val="28"/>
          <w:szCs w:val="28"/>
        </w:rPr>
      </w:pPr>
    </w:p>
    <w:p w:rsidR="001D5205" w:rsidRPr="001D5205" w:rsidRDefault="001D5205" w:rsidP="001D5205">
      <w:pPr>
        <w:jc w:val="center"/>
        <w:outlineLvl w:val="0"/>
        <w:rPr>
          <w:sz w:val="28"/>
          <w:szCs w:val="28"/>
        </w:rPr>
      </w:pPr>
      <w:r w:rsidRPr="001D5205">
        <w:rPr>
          <w:sz w:val="28"/>
          <w:szCs w:val="28"/>
        </w:rPr>
        <w:t>ИЗВЕЩЕНИЕ О ПРОВЕДЕНИИ ЗАПРОСА ЦЕН</w:t>
      </w:r>
    </w:p>
    <w:p w:rsidR="001D5205" w:rsidRPr="009825F5" w:rsidRDefault="001D5205" w:rsidP="001D5205">
      <w:pPr>
        <w:jc w:val="center"/>
        <w:outlineLvl w:val="0"/>
        <w:rPr>
          <w:bCs/>
          <w:sz w:val="28"/>
          <w:szCs w:val="28"/>
        </w:rPr>
      </w:pPr>
    </w:p>
    <w:p w:rsidR="001D5205" w:rsidRPr="00D07DB7" w:rsidRDefault="001D5205" w:rsidP="001D5205">
      <w:pPr>
        <w:snapToGrid w:val="0"/>
        <w:jc w:val="center"/>
        <w:rPr>
          <w:b/>
          <w:sz w:val="28"/>
          <w:szCs w:val="28"/>
        </w:rPr>
      </w:pPr>
      <w:r w:rsidRPr="00D07DB7">
        <w:rPr>
          <w:sz w:val="28"/>
          <w:szCs w:val="28"/>
        </w:rPr>
        <w:t>открытый запрос цен в электронной форме на право заключения договора на выполнение комплекса ремонтных работ в помещениях и приобретение необходимых для этих работ материалов для нужд ФГУП «НИИ НПО «ЛУЧ»</w:t>
      </w:r>
    </w:p>
    <w:p w:rsidR="001D5205" w:rsidRPr="009825F5" w:rsidRDefault="001D5205" w:rsidP="001D5205">
      <w:pPr>
        <w:pStyle w:val="aa"/>
        <w:ind w:firstLine="426"/>
        <w:jc w:val="center"/>
        <w:rPr>
          <w:sz w:val="28"/>
          <w:szCs w:val="28"/>
        </w:rPr>
      </w:pPr>
    </w:p>
    <w:p w:rsidR="001D5205" w:rsidRPr="009825F5" w:rsidRDefault="001D5205" w:rsidP="001D5205">
      <w:pPr>
        <w:rPr>
          <w:caps/>
          <w:sz w:val="28"/>
          <w:szCs w:val="28"/>
        </w:rPr>
      </w:pPr>
    </w:p>
    <w:p w:rsidR="001D5205" w:rsidRPr="009825F5" w:rsidRDefault="001D5205" w:rsidP="001D5205">
      <w:pPr>
        <w:jc w:val="center"/>
        <w:rPr>
          <w:caps/>
          <w:sz w:val="28"/>
          <w:szCs w:val="28"/>
        </w:rPr>
      </w:pPr>
      <w:r w:rsidRPr="009825F5">
        <w:rPr>
          <w:caps/>
          <w:sz w:val="28"/>
          <w:szCs w:val="28"/>
        </w:rPr>
        <w:t>том 1 «общая и коммерческая части»</w:t>
      </w:r>
    </w:p>
    <w:p w:rsidR="001D5205" w:rsidRPr="009825F5" w:rsidRDefault="001D5205" w:rsidP="001D5205"/>
    <w:p w:rsidR="001D5205" w:rsidRPr="009825F5" w:rsidRDefault="001D5205" w:rsidP="001D5205">
      <w:pPr>
        <w:spacing w:line="276" w:lineRule="auto"/>
        <w:ind w:firstLine="709"/>
        <w:jc w:val="right"/>
        <w:rPr>
          <w:sz w:val="28"/>
        </w:rPr>
      </w:pPr>
      <w:r w:rsidRPr="009825F5">
        <w:rPr>
          <w:sz w:val="28"/>
        </w:rPr>
        <w:t>СОГЛАСОВАНО: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«Техно-Луч»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Т.А. </w:t>
      </w:r>
      <w:proofErr w:type="spellStart"/>
      <w:r>
        <w:rPr>
          <w:sz w:val="28"/>
        </w:rPr>
        <w:t>Миреев</w:t>
      </w:r>
      <w:proofErr w:type="spellEnd"/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396C64">
        <w:rPr>
          <w:sz w:val="28"/>
        </w:rPr>
        <w:t xml:space="preserve"> 31 </w:t>
      </w:r>
      <w:r w:rsidRPr="009825F5">
        <w:rPr>
          <w:sz w:val="28"/>
        </w:rPr>
        <w:t xml:space="preserve">» </w:t>
      </w:r>
      <w:r>
        <w:rPr>
          <w:sz w:val="28"/>
        </w:rPr>
        <w:t xml:space="preserve">июля </w:t>
      </w:r>
      <w:r w:rsidRPr="009825F5">
        <w:rPr>
          <w:sz w:val="28"/>
        </w:rPr>
        <w:t xml:space="preserve"> 2014 г.</w:t>
      </w:r>
    </w:p>
    <w:p w:rsidR="001D5205" w:rsidRPr="009825F5" w:rsidRDefault="001D5205" w:rsidP="001D5205">
      <w:pPr>
        <w:spacing w:line="276" w:lineRule="auto"/>
        <w:rPr>
          <w:sz w:val="28"/>
        </w:rPr>
      </w:pP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 xml:space="preserve">Помощник генерального директора 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>по закупкам</w:t>
      </w:r>
      <w:r>
        <w:rPr>
          <w:sz w:val="28"/>
        </w:rPr>
        <w:t xml:space="preserve"> начальник отдела закупок</w:t>
      </w:r>
    </w:p>
    <w:p w:rsidR="001D5205" w:rsidRPr="009825F5" w:rsidRDefault="001D5205" w:rsidP="001D5205">
      <w:pPr>
        <w:tabs>
          <w:tab w:val="left" w:pos="4820"/>
        </w:tabs>
        <w:spacing w:line="276" w:lineRule="auto"/>
        <w:jc w:val="right"/>
        <w:rPr>
          <w:sz w:val="28"/>
        </w:rPr>
      </w:pPr>
      <w:r w:rsidRPr="009825F5">
        <w:rPr>
          <w:sz w:val="28"/>
        </w:rPr>
        <w:t>А.Г. Новиков</w:t>
      </w:r>
    </w:p>
    <w:p w:rsidR="001D5205" w:rsidRPr="009825F5" w:rsidRDefault="001D5205" w:rsidP="001D5205">
      <w:pPr>
        <w:spacing w:line="276" w:lineRule="auto"/>
        <w:jc w:val="right"/>
        <w:rPr>
          <w:sz w:val="28"/>
        </w:rPr>
      </w:pPr>
      <w:r w:rsidRPr="009825F5">
        <w:rPr>
          <w:sz w:val="28"/>
          <w:szCs w:val="28"/>
        </w:rPr>
        <w:t>«</w:t>
      </w:r>
      <w:r>
        <w:rPr>
          <w:sz w:val="28"/>
          <w:szCs w:val="28"/>
        </w:rPr>
        <w:t xml:space="preserve"> 30 </w:t>
      </w:r>
      <w:r w:rsidRPr="009825F5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9825F5">
        <w:rPr>
          <w:sz w:val="28"/>
          <w:szCs w:val="28"/>
        </w:rPr>
        <w:t xml:space="preserve"> 2014 </w:t>
      </w:r>
      <w:r w:rsidRPr="009825F5">
        <w:rPr>
          <w:sz w:val="28"/>
        </w:rPr>
        <w:t>г.</w:t>
      </w:r>
    </w:p>
    <w:p w:rsidR="001D5205" w:rsidRPr="009825F5" w:rsidRDefault="001D5205" w:rsidP="001D5205">
      <w:pPr>
        <w:jc w:val="right"/>
      </w:pPr>
    </w:p>
    <w:p w:rsidR="001D5205" w:rsidRPr="009825F5" w:rsidRDefault="001D5205" w:rsidP="001D5205">
      <w:pPr>
        <w:jc w:val="right"/>
      </w:pPr>
    </w:p>
    <w:p w:rsidR="001D5205" w:rsidRPr="009825F5" w:rsidRDefault="001D5205" w:rsidP="001D5205">
      <w:pPr>
        <w:spacing w:line="276" w:lineRule="auto"/>
        <w:jc w:val="center"/>
        <w:rPr>
          <w:sz w:val="28"/>
        </w:rPr>
      </w:pPr>
      <w:r w:rsidRPr="009825F5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8" w:history="1">
        <w:r w:rsidRPr="009825F5">
          <w:rPr>
            <w:rStyle w:val="a8"/>
            <w:sz w:val="28"/>
          </w:rPr>
          <w:t>www.zakupki.gov.ru/223</w:t>
        </w:r>
      </w:hyperlink>
      <w:r w:rsidRPr="009825F5">
        <w:rPr>
          <w:sz w:val="28"/>
        </w:rPr>
        <w:t xml:space="preserve">  </w:t>
      </w:r>
    </w:p>
    <w:p w:rsidR="001D5205" w:rsidRPr="009825F5" w:rsidRDefault="001D5205" w:rsidP="001D5205">
      <w:pPr>
        <w:spacing w:line="276" w:lineRule="auto"/>
        <w:jc w:val="center"/>
        <w:rPr>
          <w:sz w:val="28"/>
        </w:rPr>
      </w:pPr>
    </w:p>
    <w:p w:rsidR="001D5205" w:rsidRPr="009825F5" w:rsidRDefault="001D5205" w:rsidP="001D5205">
      <w:pPr>
        <w:suppressAutoHyphens/>
        <w:spacing w:line="276" w:lineRule="auto"/>
        <w:jc w:val="center"/>
        <w:rPr>
          <w:sz w:val="28"/>
          <w:szCs w:val="28"/>
        </w:rPr>
      </w:pPr>
      <w:r w:rsidRPr="009825F5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9825F5">
        <w:rPr>
          <w:sz w:val="28"/>
          <w:szCs w:val="28"/>
        </w:rPr>
        <w:t>Госкорпорации</w:t>
      </w:r>
      <w:proofErr w:type="spellEnd"/>
      <w:r w:rsidRPr="009825F5">
        <w:rPr>
          <w:sz w:val="28"/>
          <w:szCs w:val="28"/>
        </w:rPr>
        <w:t xml:space="preserve"> «</w:t>
      </w:r>
      <w:proofErr w:type="spellStart"/>
      <w:r w:rsidRPr="009825F5">
        <w:rPr>
          <w:sz w:val="28"/>
          <w:szCs w:val="28"/>
        </w:rPr>
        <w:t>Росатом</w:t>
      </w:r>
      <w:proofErr w:type="spellEnd"/>
      <w:r w:rsidRPr="009825F5">
        <w:rPr>
          <w:sz w:val="28"/>
          <w:szCs w:val="28"/>
        </w:rPr>
        <w:t xml:space="preserve">» </w:t>
      </w:r>
      <w:hyperlink r:id="rId9" w:history="1">
        <w:proofErr w:type="spellStart"/>
        <w:r w:rsidRPr="009825F5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1D5205" w:rsidRPr="009825F5" w:rsidRDefault="001D5205" w:rsidP="001D5205">
      <w:pPr>
        <w:suppressAutoHyphens/>
        <w:spacing w:line="276" w:lineRule="auto"/>
        <w:jc w:val="center"/>
        <w:rPr>
          <w:b/>
        </w:rPr>
      </w:pPr>
    </w:p>
    <w:p w:rsidR="001D5205" w:rsidRPr="009825F5" w:rsidRDefault="001D5205" w:rsidP="001D5205">
      <w:pPr>
        <w:spacing w:line="276" w:lineRule="auto"/>
        <w:jc w:val="center"/>
        <w:rPr>
          <w:b/>
        </w:rPr>
      </w:pPr>
      <w:r w:rsidRPr="009825F5"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9825F5">
          <w:rPr>
            <w:rStyle w:val="a8"/>
            <w:sz w:val="28"/>
            <w:szCs w:val="28"/>
            <w:lang w:val="en-US"/>
          </w:rPr>
          <w:t>www</w:t>
        </w:r>
        <w:r w:rsidRPr="009825F5">
          <w:rPr>
            <w:rStyle w:val="a8"/>
            <w:sz w:val="28"/>
            <w:szCs w:val="28"/>
          </w:rPr>
          <w:t>.</w:t>
        </w:r>
        <w:r w:rsidRPr="009825F5">
          <w:rPr>
            <w:rStyle w:val="a8"/>
            <w:sz w:val="28"/>
            <w:szCs w:val="28"/>
            <w:lang w:val="en-US"/>
          </w:rPr>
          <w:t>a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k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d</w:t>
        </w:r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1D5205" w:rsidRPr="009825F5" w:rsidRDefault="001D5205" w:rsidP="001D5205">
      <w:pPr>
        <w:rPr>
          <w:b/>
        </w:rPr>
      </w:pPr>
    </w:p>
    <w:p w:rsidR="001D5205" w:rsidRPr="009825F5" w:rsidRDefault="001D5205" w:rsidP="001D5205">
      <w:pPr>
        <w:jc w:val="center"/>
        <w:rPr>
          <w:b/>
        </w:rPr>
      </w:pPr>
      <w:r w:rsidRPr="009825F5">
        <w:rPr>
          <w:b/>
        </w:rPr>
        <w:t>Подольск, 2014 г.</w:t>
      </w:r>
    </w:p>
    <w:p w:rsidR="001D5205" w:rsidRPr="001D5205" w:rsidRDefault="001D5205" w:rsidP="001D5205">
      <w:pPr>
        <w:pStyle w:val="11"/>
        <w:keepNext w:val="0"/>
        <w:jc w:val="left"/>
        <w:rPr>
          <w:b/>
          <w:snapToGrid/>
          <w:sz w:val="28"/>
          <w:szCs w:val="24"/>
        </w:rPr>
        <w:sectPr w:rsidR="001D5205" w:rsidRPr="001D5205" w:rsidSect="00C87330"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D5205" w:rsidRPr="009825F5" w:rsidRDefault="001D5205" w:rsidP="001D5205">
      <w:pPr>
        <w:jc w:val="center"/>
        <w:outlineLvl w:val="0"/>
        <w:rPr>
          <w:szCs w:val="28"/>
        </w:rPr>
      </w:pPr>
      <w:bookmarkStart w:id="0" w:name="_Toc389741488"/>
      <w:r w:rsidRPr="009825F5">
        <w:rPr>
          <w:szCs w:val="28"/>
        </w:rPr>
        <w:lastRenderedPageBreak/>
        <w:t>ИЗВЕЩЕНИЕ О ПРОВЕДЕНИИ ЗАПРОСА ЦЕН</w:t>
      </w:r>
      <w:bookmarkEnd w:id="0"/>
    </w:p>
    <w:p w:rsidR="001D5205" w:rsidRPr="009825F5" w:rsidRDefault="001D5205" w:rsidP="001D52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>Форма и способ процедуры закупки:</w:t>
      </w:r>
      <w:r w:rsidRPr="009825F5">
        <w:rPr>
          <w:spacing w:val="-6"/>
        </w:rPr>
        <w:t xml:space="preserve"> </w:t>
      </w:r>
      <w:r w:rsidRPr="009825F5">
        <w:t>Открытый запрос цен в электронной форме.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 xml:space="preserve">Заказчик: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D5205" w:rsidRPr="009825F5" w:rsidRDefault="001D5205" w:rsidP="001D5205">
      <w:pPr>
        <w:tabs>
          <w:tab w:val="left" w:pos="709"/>
        </w:tabs>
        <w:ind w:firstLine="426"/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8"/>
          <w:szCs w:val="28"/>
        </w:rPr>
      </w:pPr>
      <w:r w:rsidRPr="009825F5">
        <w:rPr>
          <w:b/>
        </w:rPr>
        <w:t>Организатор запроса цен:</w:t>
      </w:r>
      <w:r w:rsidRPr="009825F5">
        <w:rPr>
          <w:spacing w:val="-6"/>
          <w:sz w:val="28"/>
          <w:szCs w:val="28"/>
        </w:rPr>
        <w:t xml:space="preserve">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D5205" w:rsidRPr="009825F5" w:rsidRDefault="001D5205" w:rsidP="001D5205">
      <w:pPr>
        <w:tabs>
          <w:tab w:val="left" w:pos="709"/>
        </w:tabs>
        <w:ind w:left="426"/>
        <w:contextualSpacing/>
        <w:jc w:val="both"/>
        <w:rPr>
          <w:sz w:val="28"/>
          <w:szCs w:val="28"/>
        </w:rPr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</w:pPr>
      <w:r w:rsidRPr="009825F5">
        <w:rPr>
          <w:b/>
        </w:rPr>
        <w:t>Контактное лицо:</w:t>
      </w:r>
      <w:r w:rsidRPr="009825F5">
        <w:t xml:space="preserve"> Новиков Андрей Геннадьевич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</w:pPr>
      <w:r w:rsidRPr="009825F5">
        <w:rPr>
          <w:b/>
        </w:rPr>
        <w:t>Тел.:</w:t>
      </w:r>
      <w:r w:rsidRPr="009825F5">
        <w:t xml:space="preserve"> 8(495) 510-57-88, 8(4967) 63-66-02 (доб. 30-86, 21-02) 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</w:pPr>
      <w:r w:rsidRPr="009825F5">
        <w:rPr>
          <w:b/>
        </w:rPr>
        <w:t>Адрес электронной почты:</w:t>
      </w:r>
      <w:r w:rsidRPr="009825F5">
        <w:t xml:space="preserve"> </w:t>
      </w:r>
      <w:hyperlink r:id="rId12" w:history="1">
        <w:r w:rsidRPr="009825F5">
          <w:rPr>
            <w:rStyle w:val="a8"/>
            <w:lang w:val="en-US"/>
          </w:rPr>
          <w:t>agnovikov</w:t>
        </w:r>
        <w:r w:rsidRPr="009825F5">
          <w:rPr>
            <w:rStyle w:val="a8"/>
          </w:rPr>
          <w:t>@</w:t>
        </w:r>
        <w:r w:rsidRPr="009825F5">
          <w:rPr>
            <w:rStyle w:val="a8"/>
            <w:lang w:val="en-US"/>
          </w:rPr>
          <w:t>luch</w:t>
        </w:r>
        <w:r w:rsidRPr="009825F5">
          <w:rPr>
            <w:rStyle w:val="a8"/>
          </w:rPr>
          <w:t>.</w:t>
        </w:r>
        <w:r w:rsidRPr="009825F5">
          <w:rPr>
            <w:rStyle w:val="a8"/>
            <w:lang w:val="en-US"/>
          </w:rPr>
          <w:t>podolsk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  <w:lang w:val="en-US"/>
          </w:rPr>
          <w:t>ru</w:t>
        </w:r>
        <w:proofErr w:type="spellEnd"/>
      </w:hyperlink>
      <w:r w:rsidRPr="009825F5">
        <w:t xml:space="preserve"> 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Предмет договора:</w:t>
      </w:r>
      <w:r w:rsidRPr="009825F5">
        <w:rPr>
          <w:szCs w:val="28"/>
        </w:rPr>
        <w:t xml:space="preserve"> </w:t>
      </w:r>
      <w:r w:rsidRPr="00D07DB7">
        <w:rPr>
          <w:szCs w:val="28"/>
        </w:rPr>
        <w:t xml:space="preserve">выполнение комплекса ремонтных работ в помещениях и приобретение необходимых для этих работ материалов </w:t>
      </w:r>
      <w:r w:rsidRPr="00D07DB7">
        <w:rPr>
          <w:sz w:val="20"/>
          <w:szCs w:val="28"/>
        </w:rPr>
        <w:t xml:space="preserve"> </w:t>
      </w:r>
      <w:r w:rsidRPr="00D07DB7">
        <w:rPr>
          <w:sz w:val="14"/>
          <w:szCs w:val="28"/>
        </w:rPr>
        <w:t xml:space="preserve"> 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 xml:space="preserve">Состав и объем указан в </w:t>
      </w:r>
      <w:r w:rsidRPr="009825F5">
        <w:rPr>
          <w:bCs/>
        </w:rPr>
        <w:t>Томе 2</w:t>
      </w:r>
      <w:r w:rsidRPr="009825F5">
        <w:t xml:space="preserve"> «ТЕХНИЧЕСКАЯ ЧАСТЬ»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rPr>
          <w:b/>
          <w:szCs w:val="28"/>
          <w:u w:val="single"/>
        </w:rPr>
        <w:t xml:space="preserve">Срок действия заявки: не менее 60 календарных дней </w:t>
      </w:r>
      <w:proofErr w:type="gramStart"/>
      <w:r w:rsidRPr="009825F5">
        <w:rPr>
          <w:b/>
          <w:szCs w:val="28"/>
          <w:u w:val="single"/>
        </w:rPr>
        <w:t>с даты окончания</w:t>
      </w:r>
      <w:proofErr w:type="gramEnd"/>
      <w:r w:rsidRPr="009825F5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Срок выполнения работ:</w:t>
      </w:r>
      <w:r w:rsidRPr="009825F5">
        <w:rPr>
          <w:szCs w:val="28"/>
        </w:rPr>
        <w:t xml:space="preserve"> </w:t>
      </w:r>
      <w:r w:rsidRPr="009825F5">
        <w:t xml:space="preserve">не более </w:t>
      </w:r>
      <w:r>
        <w:t xml:space="preserve">45 рабочих </w:t>
      </w:r>
      <w:r w:rsidRPr="009825F5">
        <w:t>дней с момента подписания договора.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9825F5">
        <w:rPr>
          <w:b/>
        </w:rPr>
        <w:t xml:space="preserve">Место выполнения работ: </w:t>
      </w:r>
      <w:r w:rsidRPr="009825F5">
        <w:t>142100, Россия, г. Подольск, ул. Железнодорожная, д. 24</w:t>
      </w:r>
      <w:proofErr w:type="gramEnd"/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 xml:space="preserve">Запрос цен проводится на электронной торговой площадке </w:t>
      </w:r>
      <w:hyperlink r:id="rId13" w:history="1">
        <w:r w:rsidRPr="009825F5">
          <w:rPr>
            <w:rStyle w:val="a8"/>
          </w:rPr>
          <w:t>ООО</w:t>
        </w:r>
      </w:hyperlink>
      <w:r w:rsidRPr="009825F5">
        <w:t xml:space="preserve"> «Аукционный конкурсный дом» в сети «Интернет» по адресу: </w:t>
      </w:r>
      <w:hyperlink r:id="rId14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</w:pPr>
      <w:r w:rsidRPr="009825F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t>Начальная (максимальная) цена договора:</w:t>
      </w:r>
      <w:r w:rsidRPr="009825F5">
        <w:t xml:space="preserve"> </w:t>
      </w:r>
      <w:r w:rsidRPr="0038407F">
        <w:t>417 812</w:t>
      </w:r>
      <w:r w:rsidRPr="00BB2D0A">
        <w:rPr>
          <w:b/>
          <w:szCs w:val="28"/>
        </w:rPr>
        <w:t xml:space="preserve"> </w:t>
      </w:r>
      <w:r w:rsidRPr="009825F5">
        <w:t>рубл</w:t>
      </w:r>
      <w:r>
        <w:t>я</w:t>
      </w:r>
      <w:r w:rsidRPr="009825F5">
        <w:t xml:space="preserve">,00 копеек, включая НДС. </w:t>
      </w:r>
    </w:p>
    <w:p w:rsidR="001D5205" w:rsidRPr="009825F5" w:rsidRDefault="001D5205" w:rsidP="001D5205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1D5205" w:rsidRPr="009825F5" w:rsidRDefault="001D5205" w:rsidP="001D5205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D5205" w:rsidRPr="00625DED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 xml:space="preserve">Цена договора включает в себя: </w:t>
      </w:r>
      <w:r w:rsidRPr="009825F5">
        <w:t>демонтажные работы, монтажные работы, стоимость материалов необходимых для проведения работ,</w:t>
      </w:r>
      <w:r>
        <w:rPr>
          <w:b/>
        </w:rPr>
        <w:t xml:space="preserve"> </w:t>
      </w:r>
      <w:r w:rsidRPr="009825F5">
        <w:t>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lastRenderedPageBreak/>
        <w:t>Сроки и условия оплаты:</w:t>
      </w:r>
      <w:r w:rsidRPr="009825F5">
        <w:t xml:space="preserve"> </w:t>
      </w:r>
      <w:proofErr w:type="gramStart"/>
      <w:r w:rsidRPr="009825F5">
        <w:t xml:space="preserve">Оплата работ производится после завершения всего объема работ по объекту (в соответствии с локальным сметным расчетом) в течение </w:t>
      </w:r>
      <w:r>
        <w:t xml:space="preserve">10 (десяти) </w:t>
      </w:r>
      <w:r w:rsidRPr="009825F5">
        <w:t xml:space="preserve">банковских дней после </w:t>
      </w:r>
      <w:r w:rsidRPr="009825F5">
        <w:rPr>
          <w:color w:val="000000"/>
        </w:rPr>
        <w:t xml:space="preserve">подписания Акта </w:t>
      </w:r>
      <w:r w:rsidRPr="009825F5">
        <w:t xml:space="preserve">сдачи-приёмки выполненных работ по форме КС-2 и справки о стоимости выполненных работ и затрат по форме КС-3, </w:t>
      </w:r>
      <w:r w:rsidRPr="009825F5">
        <w:rPr>
          <w:snapToGrid w:val="0"/>
        </w:rPr>
        <w:t>оформления счёта-фактуры в установленном порядке, Заказчик перечисляет Подрядчику финансовые средства на основании выставленного Подрядчиком счета.</w:t>
      </w:r>
      <w:proofErr w:type="gramEnd"/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825F5">
        <w:rPr>
          <w:b/>
          <w:spacing w:val="-6"/>
          <w:szCs w:val="28"/>
        </w:rPr>
        <w:t>Срок, место и порядок предоставления документации по запросу цен: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На официальном сайте </w:t>
      </w:r>
      <w:r w:rsidRPr="009825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5" w:history="1">
        <w:r w:rsidRPr="009825F5">
          <w:rPr>
            <w:rStyle w:val="a8"/>
          </w:rPr>
          <w:t>http://www.zakupki.gov.ru</w:t>
        </w:r>
      </w:hyperlink>
      <w:r w:rsidRPr="009825F5">
        <w:t xml:space="preserve">), на официальном сайте по закупкам атомной отрасли </w:t>
      </w:r>
      <w:proofErr w:type="spellStart"/>
      <w:r w:rsidRPr="009825F5">
        <w:t>Госкорпорации</w:t>
      </w:r>
      <w:proofErr w:type="spellEnd"/>
      <w:r w:rsidRPr="009825F5">
        <w:t xml:space="preserve"> «</w:t>
      </w:r>
      <w:proofErr w:type="spellStart"/>
      <w:r w:rsidRPr="009825F5">
        <w:t>Рос</w:t>
      </w:r>
      <w:r w:rsidRPr="009825F5">
        <w:rPr>
          <w:spacing w:val="-6"/>
        </w:rPr>
        <w:t>атом</w:t>
      </w:r>
      <w:proofErr w:type="spellEnd"/>
      <w:r w:rsidRPr="009825F5">
        <w:rPr>
          <w:spacing w:val="-6"/>
        </w:rPr>
        <w:t>» (</w:t>
      </w:r>
      <w:hyperlink r:id="rId16" w:history="1">
        <w:r w:rsidRPr="009825F5">
          <w:rPr>
            <w:rStyle w:val="a8"/>
          </w:rPr>
          <w:t>http://zakupki.rosatom.ru</w:t>
        </w:r>
      </w:hyperlink>
      <w:r w:rsidRPr="009825F5">
        <w:rPr>
          <w:spacing w:val="-6"/>
        </w:rPr>
        <w:t xml:space="preserve">) документация по запросу цен находится в открытом доступе, начиная </w:t>
      </w:r>
      <w:r w:rsidRPr="009825F5">
        <w:t>с даты размещения настоящего извещения и документации по запросу цен</w:t>
      </w:r>
      <w:r w:rsidRPr="009825F5">
        <w:rPr>
          <w:spacing w:val="-6"/>
        </w:rPr>
        <w:t>.</w:t>
      </w:r>
      <w:proofErr w:type="gramEnd"/>
      <w:r w:rsidRPr="009825F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825F5">
        <w:t xml:space="preserve">«Аукционный Конкурсный Дом» </w:t>
      </w:r>
      <w:hyperlink r:id="rId17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rPr>
          <w:spacing w:val="-6"/>
        </w:rPr>
        <w:t xml:space="preserve"> определяется правилами данной электронной торговой площадки.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9825F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825F5">
        <w:t xml:space="preserve">«Аукционный Конкурсный Дом» </w:t>
      </w:r>
      <w:hyperlink r:id="rId18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t xml:space="preserve">, </w:t>
      </w:r>
      <w:r w:rsidRPr="009825F5">
        <w:rPr>
          <w:spacing w:val="-6"/>
        </w:rPr>
        <w:t>начиная с даты</w:t>
      </w:r>
      <w:r w:rsidRPr="009825F5">
        <w:rPr>
          <w:b/>
          <w:i/>
        </w:rPr>
        <w:t xml:space="preserve"> </w:t>
      </w:r>
      <w:r w:rsidRPr="009825F5">
        <w:t>размещения настоящего извещения и документации по запросу цен на официальном сайте и на данной ЭТП,</w:t>
      </w:r>
      <w:r w:rsidRPr="009825F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>
        <w:rPr>
          <w:spacing w:val="-6"/>
        </w:rPr>
        <w:t>1</w:t>
      </w:r>
      <w:r w:rsidR="007671EF" w:rsidRPr="007671EF">
        <w:rPr>
          <w:spacing w:val="-6"/>
        </w:rPr>
        <w:t>4</w:t>
      </w:r>
      <w:r w:rsidRPr="009825F5">
        <w:rPr>
          <w:spacing w:val="-6"/>
        </w:rPr>
        <w:t xml:space="preserve">» </w:t>
      </w:r>
      <w:r w:rsidR="007671EF">
        <w:rPr>
          <w:spacing w:val="-6"/>
        </w:rPr>
        <w:t>ноября</w:t>
      </w:r>
      <w:r w:rsidRPr="009825F5">
        <w:rPr>
          <w:spacing w:val="-6"/>
        </w:rPr>
        <w:t xml:space="preserve"> 2014 года. </w:t>
      </w:r>
      <w:proofErr w:type="gramEnd"/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spacing w:val="-6"/>
        </w:rPr>
        <w:t xml:space="preserve">  </w:t>
      </w:r>
      <w:r w:rsidRPr="009825F5">
        <w:rPr>
          <w:b/>
          <w:spacing w:val="-6"/>
        </w:rPr>
        <w:t>Место и дата проведения отборочной стадии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</w:rPr>
        <w:t>21</w:t>
      </w:r>
      <w:r w:rsidRPr="009825F5">
        <w:rPr>
          <w:spacing w:val="-6"/>
        </w:rPr>
        <w:t xml:space="preserve">» </w:t>
      </w:r>
      <w:r w:rsidR="007671EF">
        <w:rPr>
          <w:spacing w:val="-6"/>
        </w:rPr>
        <w:t>ноября</w:t>
      </w:r>
      <w:r w:rsidRPr="009825F5">
        <w:rPr>
          <w:spacing w:val="-6"/>
        </w:rPr>
        <w:t xml:space="preserve"> 2014 года.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Место и дата подведения итогов запроса цен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</w:rPr>
        <w:t>28</w:t>
      </w:r>
      <w:r w:rsidRPr="009825F5">
        <w:rPr>
          <w:spacing w:val="-6"/>
        </w:rPr>
        <w:t xml:space="preserve">» </w:t>
      </w:r>
      <w:r w:rsidR="007671EF">
        <w:rPr>
          <w:spacing w:val="-6"/>
        </w:rPr>
        <w:t>ноября</w:t>
      </w:r>
      <w:bookmarkStart w:id="1" w:name="_GoBack"/>
      <w:bookmarkEnd w:id="1"/>
      <w:r w:rsidRPr="009825F5">
        <w:rPr>
          <w:spacing w:val="-6"/>
        </w:rPr>
        <w:t xml:space="preserve"> 2014 года.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Срок заключения договора после определения победителя запроса цен</w:t>
      </w:r>
      <w:r w:rsidRPr="009825F5">
        <w:rPr>
          <w:spacing w:val="-6"/>
        </w:rPr>
        <w:t xml:space="preserve">: </w:t>
      </w:r>
    </w:p>
    <w:p w:rsidR="001D5205" w:rsidRPr="009825F5" w:rsidRDefault="001D5205" w:rsidP="001D5205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r w:rsidRPr="009825F5">
        <w:rPr>
          <w:bCs/>
        </w:rPr>
        <w:t>Д</w:t>
      </w:r>
      <w:r w:rsidRPr="009825F5">
        <w:t xml:space="preserve">оговор заключается в течение </w:t>
      </w:r>
      <w:r w:rsidRPr="009825F5">
        <w:rPr>
          <w:bCs/>
        </w:rPr>
        <w:t xml:space="preserve">20 </w:t>
      </w:r>
      <w:r w:rsidRPr="009825F5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5205" w:rsidRPr="009825F5" w:rsidRDefault="001D5205" w:rsidP="001D5205">
      <w:pPr>
        <w:ind w:right="153" w:firstLine="426"/>
        <w:jc w:val="both"/>
        <w:rPr>
          <w:bCs/>
        </w:rPr>
      </w:pPr>
      <w:r w:rsidRPr="009825F5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1D5205" w:rsidRPr="009825F5" w:rsidRDefault="001D5205" w:rsidP="001D5205">
      <w:pPr>
        <w:tabs>
          <w:tab w:val="left" w:pos="851"/>
        </w:tabs>
        <w:ind w:firstLine="426"/>
        <w:contextualSpacing/>
        <w:jc w:val="both"/>
      </w:pPr>
      <w:r w:rsidRPr="009825F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t xml:space="preserve"> </w:t>
      </w:r>
      <w:r w:rsidRPr="009825F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825F5">
        <w:rPr>
          <w:spacing w:val="-6"/>
        </w:rPr>
        <w:t xml:space="preserve"> </w:t>
      </w:r>
      <w:r>
        <w:rPr>
          <w:spacing w:val="-6"/>
        </w:rPr>
        <w:t>не требуется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D5205" w:rsidRPr="009825F5" w:rsidRDefault="001D5205" w:rsidP="001D5205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96680" w:rsidRDefault="00196680"/>
    <w:sectPr w:rsidR="00196680">
      <w:headerReference w:type="default" r:id="rId19"/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FD5" w:rsidRDefault="00FD0FD5">
      <w:r>
        <w:separator/>
      </w:r>
    </w:p>
  </w:endnote>
  <w:endnote w:type="continuationSeparator" w:id="0">
    <w:p w:rsidR="00FD0FD5" w:rsidRDefault="00FD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Default="001D520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4729B" w:rsidRDefault="00FD0F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E6219" w:rsidRDefault="00FD0FD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FD5" w:rsidRDefault="00FD0FD5">
      <w:r>
        <w:separator/>
      </w:r>
    </w:p>
  </w:footnote>
  <w:footnote w:type="continuationSeparator" w:id="0">
    <w:p w:rsidR="00FD0FD5" w:rsidRDefault="00FD0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429FC" w:rsidRDefault="001D5205" w:rsidP="00F5501D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71E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52B3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05"/>
    <w:rsid w:val="00196680"/>
    <w:rsid w:val="001D5205"/>
    <w:rsid w:val="007671EF"/>
    <w:rsid w:val="00FD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D520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D520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1D520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D520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1D5205"/>
  </w:style>
  <w:style w:type="paragraph" w:customStyle="1" w:styleId="11">
    <w:name w:val="заголовок 11"/>
    <w:basedOn w:val="a"/>
    <w:next w:val="a"/>
    <w:rsid w:val="001D5205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1D520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1D5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1D5205"/>
    <w:rPr>
      <w:color w:val="0000FF"/>
      <w:u w:val="single"/>
    </w:rPr>
  </w:style>
  <w:style w:type="paragraph" w:styleId="2">
    <w:name w:val="toc 2"/>
    <w:basedOn w:val="a"/>
    <w:next w:val="a"/>
    <w:autoRedefine/>
    <w:rsid w:val="001D520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1D520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1D520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1D520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1D5205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D5205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1D520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D520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1D520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1D5205"/>
  </w:style>
  <w:style w:type="paragraph" w:customStyle="1" w:styleId="11">
    <w:name w:val="заголовок 11"/>
    <w:basedOn w:val="a"/>
    <w:next w:val="a"/>
    <w:rsid w:val="001D5205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1D520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1D52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1D520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1D5205"/>
    <w:rPr>
      <w:color w:val="0000FF"/>
      <w:u w:val="single"/>
    </w:rPr>
  </w:style>
  <w:style w:type="paragraph" w:styleId="2">
    <w:name w:val="toc 2"/>
    <w:basedOn w:val="a"/>
    <w:next w:val="a"/>
    <w:autoRedefine/>
    <w:rsid w:val="001D520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1D520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1D520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1D520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1D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1184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2014-08-05T07:24:00Z</dcterms:created>
  <dcterms:modified xsi:type="dcterms:W3CDTF">2014-11-07T07:15:00Z</dcterms:modified>
</cp:coreProperties>
</file>