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AE5316" w:rsidRDefault="00AE5316" w:rsidP="00671A2B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CD70A0" w:rsidRPr="00CD70A0">
        <w:t>Одноэтажно</w:t>
      </w:r>
      <w:r w:rsidR="00CD70A0">
        <w:t>го</w:t>
      </w:r>
      <w:r w:rsidR="00CD70A0" w:rsidRPr="00CD70A0">
        <w:t xml:space="preserve"> строени</w:t>
      </w:r>
      <w:r w:rsidR="00CD70A0">
        <w:t>я</w:t>
      </w:r>
      <w:r w:rsidR="00CD70A0" w:rsidRPr="00CD70A0">
        <w:t xml:space="preserve"> (радиоузел)</w:t>
      </w:r>
      <w:r w:rsidR="00F9206A" w:rsidRPr="00F9206A">
        <w:t>, расположенного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CD70A0" w:rsidRPr="00CD70A0">
        <w:t>ул. Комсомольская, 19б</w:t>
      </w:r>
      <w:r w:rsidR="00F9206A" w:rsidRPr="00F9206A">
        <w:t xml:space="preserve">, </w:t>
      </w:r>
      <w:r w:rsidRPr="00F62696">
        <w:t>принадлежащего</w:t>
      </w:r>
      <w:r>
        <w:t xml:space="preserve"> Акционерному обществу «Государственный научный центр Российской Федерации – Физико-энергетический институт </w:t>
      </w:r>
      <w:r w:rsidR="00CD70A0">
        <w:br/>
      </w:r>
      <w:r>
        <w:t>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AE5316">
        <w:t>21.09.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AE5316">
        <w:t>342</w:t>
      </w:r>
    </w:p>
    <w:p w:rsidR="00671A2B" w:rsidRDefault="00671A2B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E53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64DE2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316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E413F3">
            <w:r w:rsidRPr="00F734AB">
              <w:t xml:space="preserve">Калужская область, г. Обнинск, </w:t>
            </w:r>
            <w:r w:rsidR="00CD70A0">
              <w:br/>
            </w:r>
            <w:r w:rsidR="00CD70A0" w:rsidRPr="00CD70A0">
              <w:t>ул. Комсомольская, 19б</w:t>
            </w:r>
          </w:p>
        </w:tc>
      </w:tr>
      <w:tr w:rsidR="00671A2B" w:rsidRPr="00F62696" w:rsidTr="00CD70A0">
        <w:trPr>
          <w:trHeight w:val="5394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CD70A0" w:rsidRDefault="00CD70A0" w:rsidP="00CD70A0">
            <w:r w:rsidRPr="00CD70A0">
              <w:t>Здание – Одноэтажное строение (радиоузел)</w:t>
            </w:r>
          </w:p>
          <w:p w:rsidR="00CD70A0" w:rsidRPr="00CD70A0" w:rsidRDefault="00CD70A0" w:rsidP="00CD70A0">
            <w:r w:rsidRPr="00CD70A0">
              <w:t>Кадастровый номер: 40:27:010402:186.</w:t>
            </w:r>
          </w:p>
          <w:p w:rsidR="00CD70A0" w:rsidRPr="00CD70A0" w:rsidRDefault="00CD70A0" w:rsidP="00CD70A0">
            <w:r w:rsidRPr="00CD70A0">
              <w:t>Назначение: нежилое.</w:t>
            </w:r>
          </w:p>
          <w:p w:rsidR="00CD70A0" w:rsidRPr="00CD70A0" w:rsidRDefault="00CD70A0" w:rsidP="00CD70A0">
            <w:r w:rsidRPr="00CD70A0">
              <w:t>Общая площадь: 78,1 кв. м.</w:t>
            </w:r>
          </w:p>
          <w:p w:rsidR="00CD70A0" w:rsidRPr="00CD70A0" w:rsidRDefault="00CD70A0" w:rsidP="00CD70A0">
            <w:r w:rsidRPr="00CD70A0">
              <w:t xml:space="preserve">Год постройки: </w:t>
            </w:r>
            <w:r w:rsidRPr="00CD70A0">
              <w:rPr>
                <w:iCs/>
              </w:rPr>
              <w:t>1966</w:t>
            </w:r>
            <w:r w:rsidRPr="00CD70A0">
              <w:t>.</w:t>
            </w:r>
          </w:p>
          <w:p w:rsidR="00CD70A0" w:rsidRPr="00CD70A0" w:rsidRDefault="00CD70A0" w:rsidP="00CD70A0">
            <w:r w:rsidRPr="00CD70A0">
              <w:t xml:space="preserve">Стены: </w:t>
            </w:r>
            <w:r w:rsidRPr="00CD70A0">
              <w:rPr>
                <w:iCs/>
              </w:rPr>
              <w:t>кирпичные</w:t>
            </w:r>
            <w:r w:rsidRPr="00CD70A0">
              <w:t>.</w:t>
            </w:r>
          </w:p>
          <w:p w:rsidR="00CD70A0" w:rsidRPr="00CD70A0" w:rsidRDefault="00CD70A0" w:rsidP="00CD70A0">
            <w:r w:rsidRPr="00CD70A0">
              <w:t xml:space="preserve">Крыша: </w:t>
            </w:r>
            <w:r w:rsidRPr="00CD70A0">
              <w:rPr>
                <w:iCs/>
              </w:rPr>
              <w:t>мягкая, рулонная</w:t>
            </w:r>
            <w:r w:rsidRPr="00CD70A0">
              <w:t>.</w:t>
            </w:r>
          </w:p>
          <w:p w:rsidR="00CD70A0" w:rsidRPr="00CD70A0" w:rsidRDefault="00CD70A0" w:rsidP="00CD70A0">
            <w:r w:rsidRPr="00CD70A0">
              <w:t xml:space="preserve">Полы: </w:t>
            </w:r>
            <w:r w:rsidRPr="00CD70A0">
              <w:rPr>
                <w:iCs/>
              </w:rPr>
              <w:t>дощатые</w:t>
            </w:r>
            <w:r w:rsidRPr="00CD70A0">
              <w:t>.</w:t>
            </w:r>
          </w:p>
          <w:p w:rsidR="00CD70A0" w:rsidRPr="00CD70A0" w:rsidRDefault="00CD70A0" w:rsidP="00CD70A0">
            <w:r w:rsidRPr="00CD70A0">
              <w:t>Имущество расположено на земельном участке с кадастровым номером 40:27:020402:18 общей площадью 779 кв. м, находящемся в собственности Российской Федерации, и предоставленном АО «ГНЦ РФ – ФЭИ» в аренду на 10 лет.</w:t>
            </w:r>
          </w:p>
          <w:p w:rsidR="007377B2" w:rsidRPr="00F62696" w:rsidRDefault="00CD70A0" w:rsidP="00CD70A0">
            <w:pPr>
              <w:rPr>
                <w:lang w:eastAsia="en-US"/>
              </w:rPr>
            </w:pPr>
            <w:r w:rsidRPr="00CD70A0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64DE2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64DE2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0742E" w:rsidP="008B0B71">
            <w:r>
              <w:t>2</w:t>
            </w:r>
            <w:r w:rsidR="00BB5C75" w:rsidRPr="006E09EB">
              <w:t> </w:t>
            </w:r>
            <w:r>
              <w:t>69</w:t>
            </w:r>
            <w:r w:rsidR="006E09EB">
              <w:t>0</w:t>
            </w:r>
            <w:r w:rsidR="00BB5C75" w:rsidRPr="006E09EB">
              <w:t> </w:t>
            </w:r>
            <w:r w:rsidR="00F9456D" w:rsidRPr="006E09EB">
              <w:t>00</w:t>
            </w:r>
            <w:r w:rsidR="0006491C" w:rsidRPr="006E09EB">
              <w:t>0</w:t>
            </w:r>
            <w:r w:rsidR="00BB5C75" w:rsidRPr="006E09EB">
              <w:t xml:space="preserve"> (</w:t>
            </w:r>
            <w:r>
              <w:t>Два</w:t>
            </w:r>
            <w:r w:rsidR="0006491C" w:rsidRPr="006E09EB">
              <w:t xml:space="preserve"> миллион</w:t>
            </w:r>
            <w:r>
              <w:t>а</w:t>
            </w:r>
            <w:r w:rsidR="0006491C" w:rsidRPr="006E09EB">
              <w:t xml:space="preserve"> </w:t>
            </w:r>
            <w:r>
              <w:t>шест</w:t>
            </w:r>
            <w:r w:rsidR="00F734AB">
              <w:t xml:space="preserve">ьсот </w:t>
            </w:r>
            <w:r>
              <w:t>девяносто</w:t>
            </w:r>
            <w:r w:rsidR="00B26471" w:rsidRPr="006E09EB">
              <w:t xml:space="preserve"> тысяч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00 копеек, в том числе </w:t>
            </w:r>
            <w:r>
              <w:br/>
            </w:r>
            <w:r w:rsidR="00BB5C75" w:rsidRPr="006E09EB">
              <w:t xml:space="preserve">НДС 18% – </w:t>
            </w:r>
            <w:r w:rsidR="008B0B71">
              <w:t>410</w:t>
            </w:r>
            <w:r w:rsidR="00B26471" w:rsidRPr="006E09EB">
              <w:t> </w:t>
            </w:r>
            <w:r w:rsidR="008B0B71">
              <w:t>338</w:t>
            </w:r>
            <w:r w:rsidR="00B26471" w:rsidRPr="006E09EB">
              <w:t xml:space="preserve"> </w:t>
            </w:r>
            <w:r w:rsidR="00BB5C75" w:rsidRPr="006E09EB">
              <w:t>(</w:t>
            </w:r>
            <w:r w:rsidR="008B0B71">
              <w:t>Четыреста десять тысяч триста тридцать восемь</w:t>
            </w:r>
            <w:r w:rsidR="00BB5C75" w:rsidRPr="006E09EB">
              <w:t>) рубл</w:t>
            </w:r>
            <w:r w:rsidR="008B0B71">
              <w:t>ей</w:t>
            </w:r>
            <w:r w:rsidR="00BB5C75" w:rsidRPr="006E09EB">
              <w:t xml:space="preserve"> </w:t>
            </w:r>
            <w:r w:rsidR="00F734AB">
              <w:t>9</w:t>
            </w:r>
            <w:r w:rsidR="008B0B71">
              <w:t>8</w:t>
            </w:r>
            <w:r w:rsidR="00BB5C75" w:rsidRPr="006E09EB">
              <w:t xml:space="preserve"> копе</w:t>
            </w:r>
            <w:r w:rsidR="007D61EA" w:rsidRPr="006E09EB">
              <w:t>е</w:t>
            </w:r>
            <w:r w:rsidR="00BB5C75" w:rsidRPr="006E09EB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8B0B71" w:rsidP="008B0B71">
            <w:r>
              <w:t>26</w:t>
            </w:r>
            <w:r w:rsidR="00BB4DEA">
              <w:t> </w:t>
            </w:r>
            <w:r>
              <w:t>9</w:t>
            </w:r>
            <w:r w:rsidR="00BB4DEA">
              <w:t>00 (</w:t>
            </w:r>
            <w:r>
              <w:t>Двадцать шесть</w:t>
            </w:r>
            <w:r w:rsidR="0017411D">
              <w:t xml:space="preserve"> тысяч </w:t>
            </w:r>
            <w:r>
              <w:t>девят</w:t>
            </w:r>
            <w:r w:rsidR="0017411D">
              <w:t>ьсот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8B0B71" w:rsidP="007D61EA">
            <w:r w:rsidRPr="008B0B71">
              <w:t>26 900 (Двадцать шесть тысяч девятьсот)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8B0B71">
            <w:r>
              <w:t>1</w:t>
            </w:r>
            <w:r w:rsidR="0066467D" w:rsidRPr="0066467D">
              <w:t> </w:t>
            </w:r>
            <w:r>
              <w:t>91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>
              <w:t>девятьсот десять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, </w:t>
            </w:r>
            <w:r w:rsidR="00CE307E" w:rsidRPr="00CE307E">
              <w:t xml:space="preserve">в том числе </w:t>
            </w:r>
            <w:r>
              <w:br/>
            </w:r>
            <w:r w:rsidR="00CE307E" w:rsidRPr="00CE307E">
              <w:t xml:space="preserve">НДС 18% – </w:t>
            </w:r>
            <w:r>
              <w:t>291</w:t>
            </w:r>
            <w:r w:rsidR="00CE307E" w:rsidRPr="00CE307E">
              <w:t> </w:t>
            </w:r>
            <w:r>
              <w:t>355</w:t>
            </w:r>
            <w:r w:rsidR="00CE307E" w:rsidRPr="00CE307E">
              <w:t xml:space="preserve"> (</w:t>
            </w:r>
            <w:r>
              <w:t>Двести</w:t>
            </w:r>
            <w:r w:rsidR="00CE307E">
              <w:t xml:space="preserve"> </w:t>
            </w:r>
            <w:r w:rsidR="0017411D">
              <w:t>девяносто</w:t>
            </w:r>
            <w:r w:rsidR="00CE307E" w:rsidRPr="00CE307E">
              <w:t xml:space="preserve"> </w:t>
            </w:r>
            <w:r>
              <w:t xml:space="preserve">одна </w:t>
            </w:r>
            <w:r w:rsidR="00CE307E" w:rsidRPr="00CE307E">
              <w:t>тысяч</w:t>
            </w:r>
            <w:r>
              <w:t>а</w:t>
            </w:r>
            <w:r w:rsidR="00CE307E" w:rsidRPr="00CE307E">
              <w:t xml:space="preserve"> </w:t>
            </w:r>
            <w:r>
              <w:t>триста пятьдесят пять</w:t>
            </w:r>
            <w:r w:rsidR="00CE307E" w:rsidRPr="00CE307E">
              <w:t>) рубл</w:t>
            </w:r>
            <w:r w:rsidR="00D949C1">
              <w:t>ей</w:t>
            </w:r>
            <w:r w:rsidR="00CE307E" w:rsidRPr="00CE307E">
              <w:t xml:space="preserve"> </w:t>
            </w:r>
            <w:r>
              <w:br/>
              <w:t>93</w:t>
            </w:r>
            <w:r w:rsidR="00CE307E" w:rsidRPr="00CE307E">
              <w:t xml:space="preserve"> копе</w:t>
            </w:r>
            <w:r>
              <w:t>йки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</w:t>
            </w:r>
            <w:r w:rsidRPr="00F62696">
              <w:lastRenderedPageBreak/>
              <w:t>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8B0B7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382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D949C1">
              <w:t>восемь</w:t>
            </w:r>
            <w:r w:rsidR="008B0B71">
              <w:t>десят две</w:t>
            </w:r>
            <w:r w:rsidR="00D5381B" w:rsidRPr="00797418">
              <w:t xml:space="preserve"> тысяч</w:t>
            </w:r>
            <w:r w:rsidR="008B0B71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8B0B71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8B0B71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8B0B71" w:rsidRPr="008B0B71">
              <w:t>Одноэтажного строения (радиоузел)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D2185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E5316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AE5316" w:rsidP="00AE531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21 сентября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10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30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AE5316" w:rsidP="00BB4DEA">
            <w:r>
              <w:rPr>
                <w:bCs/>
              </w:rPr>
              <w:t>23 октября</w:t>
            </w:r>
            <w:r w:rsidR="00AD214C" w:rsidRPr="00AD214C">
              <w:rPr>
                <w:bCs/>
              </w:rPr>
              <w:t xml:space="preserve"> 2017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E5316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AE531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AE5316" w:rsidRPr="00AE5316">
              <w:rPr>
                <w:bCs/>
              </w:rPr>
              <w:t>2</w:t>
            </w:r>
            <w:r w:rsidR="00AE5316">
              <w:rPr>
                <w:bCs/>
              </w:rPr>
              <w:t>7</w:t>
            </w:r>
            <w:r w:rsidR="00AE5316" w:rsidRPr="00AE5316">
              <w:rPr>
                <w:bCs/>
              </w:rPr>
              <w:t xml:space="preserve"> октября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E5316" w:rsidP="00BB4D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октября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CD4ADB">
              <w:t>, 9.00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E5316" w:rsidP="00AE5316">
            <w:r w:rsidRPr="00AE5316">
              <w:rPr>
                <w:bCs/>
              </w:rPr>
              <w:t>31 октября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CD4ADB">
              <w:t>, 1</w:t>
            </w:r>
            <w:r>
              <w:t>1</w:t>
            </w:r>
            <w:r w:rsidR="007334F6" w:rsidRPr="00CD4ADB">
              <w:t>.</w:t>
            </w:r>
            <w:r>
              <w:t>3</w:t>
            </w:r>
            <w:r w:rsidR="007334F6" w:rsidRPr="00CD4ADB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BB5C75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печатных изданиях «Обнинский Вестник» и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E5316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E5316">
              <w:rPr>
                <w:bCs/>
              </w:rPr>
              <w:t>22 сентября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E5316">
              <w:rPr>
                <w:bCs/>
              </w:rPr>
              <w:t>23 октября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</w:t>
            </w:r>
            <w:r w:rsidRPr="00F62696">
              <w:lastRenderedPageBreak/>
              <w:t>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E64DE2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E5316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7E7FB1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671A2B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474D6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671A2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E5316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E5316" w:rsidRPr="00AE5316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E5316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E5316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5F6670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E5316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671A2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8B0B71" w:rsidRPr="008B0B71">
        <w:t>Одноэтажного строения (радиоузел)</w:t>
      </w:r>
      <w:r w:rsidR="00FC5A8C" w:rsidRPr="00FC5A8C">
        <w:t>, расположенного по адресу: Калужская обл</w:t>
      </w:r>
      <w:r w:rsidR="008B0B71">
        <w:t>.</w:t>
      </w:r>
      <w:r w:rsidR="00FC5A8C" w:rsidRPr="00FC5A8C">
        <w:t xml:space="preserve">, г. Обнинск, </w:t>
      </w:r>
      <w:r w:rsidR="008B0B71" w:rsidRPr="008B0B71">
        <w:t>ул. Комсомольская, 19б</w:t>
      </w:r>
      <w:r w:rsidR="000567E6" w:rsidRPr="000567E6">
        <w:t>,</w:t>
      </w:r>
      <w:r w:rsidR="0012439A" w:rsidRPr="0012439A">
        <w:t xml:space="preserve"> </w:t>
      </w:r>
      <w:r w:rsidRPr="00F62696">
        <w:t xml:space="preserve">принадлежащего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8B0B71" w:rsidRPr="008B0B71">
        <w:t xml:space="preserve">Одноэтажного строения (радиоузел), расположенного по адресу: Калужская обл., г. Обнинск, </w:t>
      </w:r>
      <w:r w:rsidR="00A07D5F">
        <w:br/>
      </w:r>
      <w:r w:rsidR="008B0B71" w:rsidRPr="008B0B71">
        <w:t>ул. Комсомольская, 19б</w:t>
      </w:r>
      <w:r w:rsidR="000567E6" w:rsidRPr="000567E6">
        <w:t>,</w:t>
      </w:r>
      <w:r w:rsidRPr="00F62696">
        <w:t xml:space="preserve"> принадлежащего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8B7FCB" w:rsidRPr="008B7FCB">
        <w:t>Одноэтажного строения (радиоузел), расположенного по адресу: Калужская обл., г. Обнинск, ул. Комсомольская, 19б</w:t>
      </w:r>
      <w:r w:rsidR="000567E6" w:rsidRPr="000567E6">
        <w:t>,</w:t>
      </w:r>
      <w:r w:rsidRPr="00F62696">
        <w:t xml:space="preserve"> принадлежащего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1269AB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1269AB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EE19ED" w:rsidRPr="00EE19ED">
        <w:t>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</w:t>
      </w:r>
      <w:r w:rsidR="00EE19ED">
        <w:rPr>
          <w:rFonts w:eastAsia="Times New Roman"/>
          <w:lang w:eastAsia="en-US"/>
        </w:rPr>
        <w:t>________</w:t>
      </w:r>
      <w:r w:rsidR="00323C09"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 w:rsidR="00CE73AF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C25540">
        <w:rPr>
          <w:rFonts w:eastAsia="Times New Roman"/>
          <w:lang w:eastAsia="en-US"/>
        </w:rPr>
        <w:t xml:space="preserve">объект </w:t>
      </w:r>
      <w:r w:rsidRPr="00CF7CA3">
        <w:rPr>
          <w:rFonts w:eastAsia="Times New Roman"/>
          <w:lang w:eastAsia="en-US"/>
        </w:rPr>
        <w:t>недвижимо</w:t>
      </w:r>
      <w:r w:rsidR="00C25540">
        <w:rPr>
          <w:rFonts w:eastAsia="Times New Roman"/>
          <w:lang w:eastAsia="en-US"/>
        </w:rPr>
        <w:t>го</w:t>
      </w:r>
      <w:r w:rsidRPr="00CF7CA3">
        <w:rPr>
          <w:rFonts w:eastAsia="Times New Roman"/>
          <w:lang w:eastAsia="en-US"/>
        </w:rPr>
        <w:t xml:space="preserve"> имуществ</w:t>
      </w:r>
      <w:r w:rsidR="00C25540">
        <w:rPr>
          <w:rFonts w:eastAsia="Times New Roman"/>
          <w:lang w:eastAsia="en-US"/>
        </w:rPr>
        <w:t>а</w:t>
      </w:r>
      <w:r w:rsidR="00CF7CA3">
        <w:rPr>
          <w:rFonts w:eastAsia="Times New Roman"/>
          <w:lang w:eastAsia="en-US"/>
        </w:rPr>
        <w:t xml:space="preserve"> – </w:t>
      </w:r>
      <w:r w:rsidR="00EE19ED" w:rsidRPr="00EE19ED">
        <w:rPr>
          <w:rFonts w:eastAsia="Times New Roman"/>
          <w:lang w:eastAsia="en-US"/>
        </w:rPr>
        <w:t>Одноэтажное строение (радиоузел) общей площадью 78,1 кв. м, назначение: нежилое, кадастровый номер 40:27:010402:186, расположенное по адресу: Калужская область, г. Обнинск, ул. Комсомольская, 19б</w:t>
      </w:r>
      <w:r w:rsidR="000F2E90">
        <w:rPr>
          <w:rFonts w:eastAsia="Times New Roman"/>
          <w:lang w:eastAsia="en-US"/>
        </w:rPr>
        <w:t xml:space="preserve"> </w:t>
      </w:r>
      <w:r w:rsidRPr="000F2E90">
        <w:rPr>
          <w:rFonts w:eastAsia="Times New Roman"/>
          <w:lang w:eastAsia="en-US"/>
        </w:rPr>
        <w:t>(далее – «Имущество»).</w:t>
      </w:r>
    </w:p>
    <w:p w:rsidR="00514C07" w:rsidRPr="00CF7CA3" w:rsidRDefault="00EE19ED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EE19ED">
        <w:rPr>
          <w:rFonts w:eastAsia="Times New Roman"/>
          <w:lang w:eastAsia="en-US"/>
        </w:rPr>
        <w:t xml:space="preserve">Имущество расположено на земельном участке по адресу: Калужская область, г. Обнинск, ул. Комсомольская, 19б, площадью 779 кв. м, кадастровый номер 40:27:020402:18, категория земель – земли населенных пунктов, разрешенное использование – под радиоузел, находящемся в федеральной собственности и предоставленном Продавцу в аренду по договору от 13.03.2013 </w:t>
      </w:r>
      <w:r>
        <w:rPr>
          <w:rFonts w:eastAsia="Times New Roman"/>
          <w:lang w:eastAsia="en-US"/>
        </w:rPr>
        <w:br/>
      </w:r>
      <w:r w:rsidRPr="00EE19ED">
        <w:rPr>
          <w:rFonts w:eastAsia="Times New Roman"/>
          <w:lang w:eastAsia="en-US"/>
        </w:rPr>
        <w:t>№ 27/2013-007</w:t>
      </w:r>
      <w:r w:rsidR="00CE73AF" w:rsidRPr="00CE73AF">
        <w:rPr>
          <w:rFonts w:eastAsia="Times New Roman"/>
          <w:lang w:eastAsia="en-US"/>
        </w:rPr>
        <w:t>.</w:t>
      </w:r>
    </w:p>
    <w:p w:rsidR="00671A2B" w:rsidRPr="00F62696" w:rsidRDefault="001C30E6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ПРАВА И ОБЯЗАННОСТИ СТОРОН</w:t>
      </w:r>
    </w:p>
    <w:p w:rsidR="00671A2B" w:rsidRPr="00F62696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</w:t>
      </w:r>
      <w:r w:rsidR="00671A2B" w:rsidRPr="00F62696">
        <w:rPr>
          <w:rFonts w:eastAsia="Times New Roman"/>
          <w:bCs/>
          <w:lang w:eastAsia="en-US"/>
        </w:rPr>
        <w:lastRenderedPageBreak/>
        <w:t>передачи.</w:t>
      </w:r>
    </w:p>
    <w:p w:rsidR="00671A2B" w:rsidRPr="00F62696" w:rsidRDefault="00671A2B" w:rsidP="00C1030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обязан: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AE5316" w:rsidRPr="00AE5316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AE5316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AE5316" w:rsidRPr="00AE5316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AE5316" w:rsidRPr="00AE5316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</w:t>
      </w:r>
      <w:r w:rsidRPr="00F62696">
        <w:rPr>
          <w:rFonts w:eastAsia="Times New Roman"/>
          <w:bCs/>
          <w:lang w:eastAsia="en-US"/>
        </w:rPr>
        <w:lastRenderedPageBreak/>
        <w:t>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EE19ED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EE19ED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r w:rsidR="005A7CC4" w:rsidRPr="005A7CC4">
        <w:rPr>
          <w:rFonts w:eastAsia="Times New Roman"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lastRenderedPageBreak/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AE5316" w:rsidRPr="00AE5316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D87733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Заинтересованная Сторона направляет другой Стороне письменную </w:t>
      </w: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671A2B" w:rsidRDefault="000810EA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0810EA" w:rsidRPr="000810EA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если Сторонами по Договору является организации Госкорпорации «Росатом», подведомственные Госкорпорации «Росатом» предприятие или учреждение, или аффилированное лицо АО «</w:t>
      </w:r>
      <w:proofErr w:type="spellStart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Атомэнергопром</w:t>
      </w:r>
      <w:proofErr w:type="spellEnd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» –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810EA" w:rsidRPr="00DB4A70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71A2B" w:rsidRPr="00F62696" w:rsidRDefault="00DF737E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7B1253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94344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7B1253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 xml:space="preserve"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</w:t>
      </w: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власти.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1C30E6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</w:t>
      </w:r>
      <w:r w:rsidR="005A7CC4" w:rsidRPr="005A7CC4">
        <w:rPr>
          <w:rFonts w:ascii="Times New Roman" w:eastAsia="Times New Roman" w:hAnsi="Times New Roman"/>
          <w:sz w:val="28"/>
          <w:szCs w:val="28"/>
          <w:lang w:eastAsia="en-US"/>
        </w:rPr>
        <w:t xml:space="preserve">соглашение о переуступке прав и обязанностей по договору аренды находящихся в федеральной собственности земельных участков </w:t>
      </w:r>
      <w:r w:rsidR="00EE19ED" w:rsidRPr="00EE19ED">
        <w:rPr>
          <w:rFonts w:ascii="Times New Roman" w:eastAsia="Times New Roman" w:hAnsi="Times New Roman"/>
          <w:sz w:val="28"/>
          <w:szCs w:val="28"/>
          <w:lang w:eastAsia="en-US"/>
        </w:rPr>
        <w:t>от 13.03.2013 № 27/2013-007</w:t>
      </w: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 и осуществить его государственную регистрацию.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2017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1C30E6" w:rsidRDefault="001C30E6" w:rsidP="001C30E6">
      <w:pPr>
        <w:widowControl w:val="0"/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1C30E6" w:rsidRDefault="001C30E6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2017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AB7122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AB7122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DA0207" w:rsidRPr="00DA0207">
        <w:t>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</w:t>
      </w:r>
      <w:r w:rsidR="005A7CC4">
        <w:rPr>
          <w:rFonts w:eastAsia="Times New Roman"/>
          <w:lang w:eastAsia="en-US"/>
        </w:rPr>
        <w:t>___</w:t>
      </w:r>
      <w:r w:rsidR="00202E0A">
        <w:rPr>
          <w:rFonts w:eastAsia="Times New Roman"/>
          <w:lang w:eastAsia="en-US"/>
        </w:rPr>
        <w:t>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___</w:t>
      </w:r>
      <w:r w:rsidR="00DA0207">
        <w:rPr>
          <w:rFonts w:eastAsia="Times New Roman"/>
          <w:lang w:eastAsia="en-US"/>
        </w:rPr>
        <w:t>______</w:t>
      </w:r>
      <w:r w:rsidR="005A7CC4">
        <w:rPr>
          <w:rFonts w:eastAsia="Times New Roman"/>
          <w:lang w:eastAsia="en-US"/>
        </w:rPr>
        <w:t>_____</w:t>
      </w:r>
      <w:r w:rsidR="006E4073">
        <w:rPr>
          <w:rFonts w:eastAsia="Times New Roman"/>
          <w:lang w:eastAsia="en-US"/>
        </w:rPr>
        <w:t>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Pr="002E574D" w:rsidRDefault="00671A2B" w:rsidP="00875B85">
      <w:pPr>
        <w:widowControl w:val="0"/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 xml:space="preserve">«___» _________ 2017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202E0A" w:rsidRPr="00202E0A">
        <w:rPr>
          <w:rFonts w:eastAsia="Times New Roman"/>
          <w:lang w:eastAsia="en-US"/>
        </w:rPr>
        <w:t xml:space="preserve">объект недвижимого имущества – </w:t>
      </w:r>
      <w:r w:rsidR="00DA0207" w:rsidRPr="00DA0207">
        <w:rPr>
          <w:rFonts w:eastAsia="Times New Roman"/>
          <w:lang w:eastAsia="en-US"/>
        </w:rPr>
        <w:t>Одноэтажное строение (радиоузел) общей площадью 78,1 кв. м, назначение: нежилое, кадастровый номер 40:27:010402:186, расположенное по адресу: Калужская область, г. Обнинск, ул. Комсомольская, 19б</w:t>
      </w:r>
      <w:r w:rsidR="00E32E53">
        <w:rPr>
          <w:rFonts w:eastAsia="Times New Roman"/>
          <w:lang w:eastAsia="en-US"/>
        </w:rPr>
        <w:t xml:space="preserve"> (далее – «Имущество»)</w:t>
      </w:r>
      <w:r w:rsidRPr="00F62696">
        <w:t>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DE2" w:rsidRDefault="00E64DE2">
      <w:r>
        <w:separator/>
      </w:r>
    </w:p>
  </w:endnote>
  <w:endnote w:type="continuationSeparator" w:id="0">
    <w:p w:rsidR="00E64DE2" w:rsidRDefault="00E6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DE2" w:rsidRDefault="00E64DE2">
      <w:r>
        <w:separator/>
      </w:r>
    </w:p>
  </w:footnote>
  <w:footnote w:type="continuationSeparator" w:id="0">
    <w:p w:rsidR="00E64DE2" w:rsidRDefault="00E64D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42E" w:rsidRDefault="0080742E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E5316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42E" w:rsidRDefault="0080742E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35F37AFF"/>
    <w:multiLevelType w:val="hybridMultilevel"/>
    <w:tmpl w:val="E77E5BFA"/>
    <w:lvl w:ilvl="0" w:tplc="18C0CABC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30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5C881666"/>
    <w:multiLevelType w:val="multilevel"/>
    <w:tmpl w:val="E012A32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8"/>
      </w:rPr>
    </w:lvl>
  </w:abstractNum>
  <w:abstractNum w:abstractNumId="41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25B6EB1"/>
    <w:multiLevelType w:val="hybridMultilevel"/>
    <w:tmpl w:val="7946F610"/>
    <w:lvl w:ilvl="0" w:tplc="850C932A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9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42"/>
  </w:num>
  <w:num w:numId="16">
    <w:abstractNumId w:val="32"/>
  </w:num>
  <w:num w:numId="17">
    <w:abstractNumId w:val="19"/>
  </w:num>
  <w:num w:numId="18">
    <w:abstractNumId w:val="27"/>
  </w:num>
  <w:num w:numId="19">
    <w:abstractNumId w:val="13"/>
  </w:num>
  <w:num w:numId="20">
    <w:abstractNumId w:val="18"/>
  </w:num>
  <w:num w:numId="21">
    <w:abstractNumId w:val="37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1"/>
  </w:num>
  <w:num w:numId="31">
    <w:abstractNumId w:val="21"/>
  </w:num>
  <w:num w:numId="32">
    <w:abstractNumId w:val="30"/>
  </w:num>
  <w:num w:numId="33">
    <w:abstractNumId w:val="43"/>
  </w:num>
  <w:num w:numId="34">
    <w:abstractNumId w:val="28"/>
  </w:num>
  <w:num w:numId="35">
    <w:abstractNumId w:val="5"/>
  </w:num>
  <w:num w:numId="36">
    <w:abstractNumId w:val="36"/>
  </w:num>
  <w:num w:numId="37">
    <w:abstractNumId w:val="40"/>
  </w:num>
  <w:num w:numId="38">
    <w:abstractNumId w:val="29"/>
  </w:num>
  <w:num w:numId="39">
    <w:abstractNumId w:val="38"/>
  </w:num>
  <w:num w:numId="40">
    <w:abstractNumId w:val="3"/>
  </w:num>
  <w:num w:numId="41">
    <w:abstractNumId w:val="12"/>
  </w:num>
  <w:num w:numId="42">
    <w:abstractNumId w:val="45"/>
  </w:num>
  <w:num w:numId="43">
    <w:abstractNumId w:val="26"/>
  </w:num>
  <w:num w:numId="44">
    <w:abstractNumId w:val="41"/>
  </w:num>
  <w:num w:numId="45">
    <w:abstractNumId w:val="35"/>
  </w:num>
  <w:num w:numId="46">
    <w:abstractNumId w:val="8"/>
  </w:num>
  <w:num w:numId="47">
    <w:abstractNumId w:val="10"/>
  </w:num>
  <w:num w:numId="48">
    <w:abstractNumId w:val="10"/>
  </w:num>
  <w:num w:numId="49">
    <w:abstractNumId w:val="10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3448A"/>
    <w:rsid w:val="00535A56"/>
    <w:rsid w:val="00536089"/>
    <w:rsid w:val="00547073"/>
    <w:rsid w:val="00563DFB"/>
    <w:rsid w:val="005672C6"/>
    <w:rsid w:val="00573888"/>
    <w:rsid w:val="0058496C"/>
    <w:rsid w:val="005922D4"/>
    <w:rsid w:val="005A253D"/>
    <w:rsid w:val="005A7CC4"/>
    <w:rsid w:val="005B10F2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2446A"/>
    <w:rsid w:val="008318F4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4ACD"/>
    <w:rsid w:val="009C6722"/>
    <w:rsid w:val="009D359E"/>
    <w:rsid w:val="009E201C"/>
    <w:rsid w:val="009E773F"/>
    <w:rsid w:val="009E7BFA"/>
    <w:rsid w:val="00A03E90"/>
    <w:rsid w:val="00A07D5F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316"/>
    <w:rsid w:val="00AE5B2D"/>
    <w:rsid w:val="00AE73F4"/>
    <w:rsid w:val="00AF0898"/>
    <w:rsid w:val="00AF477A"/>
    <w:rsid w:val="00B21625"/>
    <w:rsid w:val="00B26471"/>
    <w:rsid w:val="00B333CC"/>
    <w:rsid w:val="00B3348E"/>
    <w:rsid w:val="00B3352A"/>
    <w:rsid w:val="00B560DB"/>
    <w:rsid w:val="00B600E3"/>
    <w:rsid w:val="00B6697E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10304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64DE2"/>
    <w:rsid w:val="00E7087C"/>
    <w:rsid w:val="00E74E8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35A7F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B50E5-43E8-4C77-85A0-7364A8E7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36</Pages>
  <Words>12069</Words>
  <Characters>68796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2017-08-28T08:44:00Z</cp:lastPrinted>
  <dcterms:created xsi:type="dcterms:W3CDTF">2017-09-21T07:16:00Z</dcterms:created>
  <dcterms:modified xsi:type="dcterms:W3CDTF">2017-09-21T07:20:00Z</dcterms:modified>
</cp:coreProperties>
</file>