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5C1" w:rsidRPr="00163957" w:rsidRDefault="0093198B">
      <w:pPr>
        <w:pStyle w:val="1"/>
        <w:jc w:val="center"/>
        <w:rPr>
          <w:rFonts w:eastAsia="Times New Roman"/>
          <w:sz w:val="24"/>
          <w:szCs w:val="24"/>
        </w:rPr>
      </w:pPr>
      <w:r w:rsidRPr="00163957">
        <w:rPr>
          <w:rFonts w:eastAsia="Times New Roman"/>
          <w:sz w:val="24"/>
          <w:szCs w:val="24"/>
        </w:rPr>
        <w:t>ПРОТОКОЛ №</w:t>
      </w:r>
      <w:bookmarkStart w:id="0" w:name="_GoBack"/>
      <w:r w:rsidR="00342613">
        <w:rPr>
          <w:rFonts w:eastAsia="Times New Roman"/>
          <w:sz w:val="24"/>
          <w:szCs w:val="24"/>
        </w:rPr>
        <w:t>482 Блр</w:t>
      </w:r>
      <w:proofErr w:type="gramStart"/>
      <w:r w:rsidR="00342613">
        <w:rPr>
          <w:rFonts w:eastAsia="Times New Roman"/>
          <w:sz w:val="24"/>
          <w:szCs w:val="24"/>
        </w:rPr>
        <w:t>1</w:t>
      </w:r>
      <w:proofErr w:type="gramEnd"/>
      <w:r w:rsidR="00342613">
        <w:rPr>
          <w:rFonts w:eastAsia="Times New Roman"/>
          <w:sz w:val="24"/>
          <w:szCs w:val="24"/>
        </w:rPr>
        <w:t>,2/П-14-2</w:t>
      </w:r>
      <w:bookmarkEnd w:id="0"/>
      <w:r w:rsidRPr="00163957">
        <w:rPr>
          <w:rFonts w:eastAsia="Times New Roman"/>
          <w:sz w:val="24"/>
          <w:szCs w:val="24"/>
        </w:rPr>
        <w:br/>
        <w:t xml:space="preserve">очного заседания конкурсной комиссии по </w:t>
      </w:r>
      <w:r w:rsidR="004808D1" w:rsidRPr="00163957">
        <w:rPr>
          <w:rFonts w:eastAsia="Times New Roman"/>
          <w:sz w:val="24"/>
          <w:szCs w:val="24"/>
        </w:rPr>
        <w:t>вопросу продления сроков проведения отборочной и оценочной стадии рассмотрения заявок, подведения итогов (выбора победителя)</w:t>
      </w:r>
      <w:r w:rsidRPr="00163957">
        <w:rPr>
          <w:rFonts w:eastAsia="Times New Roman"/>
          <w:sz w:val="24"/>
          <w:szCs w:val="24"/>
        </w:rPr>
        <w:t xml:space="preserve"> </w:t>
      </w:r>
      <w:r w:rsidR="00342613">
        <w:rPr>
          <w:rFonts w:eastAsia="Times New Roman"/>
          <w:sz w:val="24"/>
          <w:szCs w:val="24"/>
        </w:rPr>
        <w:t>по открытому запросу предложений</w:t>
      </w:r>
      <w:r w:rsidRPr="00163957">
        <w:rPr>
          <w:rFonts w:eastAsia="Times New Roman"/>
          <w:sz w:val="24"/>
          <w:szCs w:val="24"/>
        </w:rPr>
        <w:t xml:space="preserve"> на право заключения договора по лоту </w:t>
      </w:r>
      <w:r w:rsidR="00342613">
        <w:rPr>
          <w:rFonts w:eastAsia="Times New Roman"/>
          <w:sz w:val="24"/>
          <w:szCs w:val="24"/>
        </w:rPr>
        <w:t>№482 Блр1,2/П-14 «Поставка насосов-дозаторов здания ядерного острова, турбины и водоподготовки для сооружения энергоблоков №1 и №2 Белорусской АЭС»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004"/>
        <w:gridCol w:w="5441"/>
      </w:tblGrid>
      <w:tr w:rsidR="007135C1" w:rsidRPr="0016395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35C1" w:rsidRPr="00163957" w:rsidRDefault="0093198B">
            <w:pPr>
              <w:rPr>
                <w:rFonts w:eastAsia="Times New Roman"/>
              </w:rPr>
            </w:pPr>
            <w:r w:rsidRPr="00163957">
              <w:rPr>
                <w:rFonts w:eastAsia="Times New Roman"/>
              </w:rPr>
              <w:t xml:space="preserve">г. </w:t>
            </w:r>
            <w:proofErr w:type="spellStart"/>
            <w:r w:rsidRPr="00163957">
              <w:rPr>
                <w:rFonts w:eastAsia="Times New Roman"/>
              </w:rPr>
              <w:t>Н.Новгород</w:t>
            </w:r>
            <w:proofErr w:type="spellEnd"/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35C1" w:rsidRPr="00163957" w:rsidRDefault="0093198B" w:rsidP="00163957">
            <w:pPr>
              <w:jc w:val="right"/>
              <w:rPr>
                <w:rFonts w:eastAsia="Times New Roman"/>
              </w:rPr>
            </w:pPr>
            <w:r w:rsidRPr="00163957">
              <w:rPr>
                <w:rFonts w:eastAsia="Times New Roman"/>
              </w:rPr>
              <w:t>«</w:t>
            </w:r>
            <w:r w:rsidR="004808D1" w:rsidRPr="00163957">
              <w:rPr>
                <w:rFonts w:eastAsia="Times New Roman"/>
              </w:rPr>
              <w:t>2</w:t>
            </w:r>
            <w:r w:rsidR="00163957" w:rsidRPr="00163957">
              <w:rPr>
                <w:rFonts w:eastAsia="Times New Roman"/>
              </w:rPr>
              <w:t>7</w:t>
            </w:r>
            <w:r w:rsidRPr="00163957">
              <w:rPr>
                <w:rFonts w:eastAsia="Times New Roman"/>
              </w:rPr>
              <w:t xml:space="preserve">» </w:t>
            </w:r>
            <w:r w:rsidR="00163957" w:rsidRPr="00163957">
              <w:rPr>
                <w:rFonts w:eastAsia="Times New Roman"/>
              </w:rPr>
              <w:t>янва</w:t>
            </w:r>
            <w:r w:rsidRPr="00163957">
              <w:rPr>
                <w:rFonts w:eastAsia="Times New Roman"/>
              </w:rPr>
              <w:t>ря 201</w:t>
            </w:r>
            <w:r w:rsidR="00163957" w:rsidRPr="00163957">
              <w:rPr>
                <w:rFonts w:eastAsia="Times New Roman"/>
              </w:rPr>
              <w:t>5</w:t>
            </w:r>
            <w:r w:rsidRPr="00163957">
              <w:rPr>
                <w:rFonts w:eastAsia="Times New Roman"/>
              </w:rPr>
              <w:t xml:space="preserve"> г.</w:t>
            </w:r>
          </w:p>
        </w:tc>
      </w:tr>
      <w:tr w:rsidR="00163957" w:rsidRPr="0016395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63957" w:rsidRPr="00163957" w:rsidRDefault="00163957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63957" w:rsidRPr="00163957" w:rsidRDefault="00163957" w:rsidP="00163957">
            <w:pPr>
              <w:jc w:val="right"/>
              <w:rPr>
                <w:rFonts w:eastAsia="Times New Roman"/>
              </w:rPr>
            </w:pPr>
          </w:p>
        </w:tc>
      </w:tr>
    </w:tbl>
    <w:p w:rsidR="00342613" w:rsidRPr="00342613" w:rsidRDefault="00342613" w:rsidP="00342613">
      <w:pPr>
        <w:keepLines/>
        <w:tabs>
          <w:tab w:val="left" w:pos="252"/>
        </w:tabs>
        <w:jc w:val="both"/>
        <w:rPr>
          <w:rFonts w:eastAsia="Times New Roman"/>
        </w:rPr>
      </w:pPr>
      <w:proofErr w:type="gramStart"/>
      <w:r w:rsidRPr="00342613"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42613">
        <w:t>Росатом</w:t>
      </w:r>
      <w:proofErr w:type="spellEnd"/>
      <w:r w:rsidRPr="00342613">
        <w:t xml:space="preserve">», утвержденным решением наблюдательного совета </w:t>
      </w:r>
      <w:proofErr w:type="spellStart"/>
      <w:r w:rsidRPr="00342613">
        <w:t>Госкорпорации</w:t>
      </w:r>
      <w:proofErr w:type="spellEnd"/>
      <w:r w:rsidRPr="00342613">
        <w:t xml:space="preserve"> «</w:t>
      </w:r>
      <w:proofErr w:type="spellStart"/>
      <w:r w:rsidRPr="00342613">
        <w:t>Росатом</w:t>
      </w:r>
      <w:proofErr w:type="spellEnd"/>
      <w:r w:rsidRPr="00342613">
        <w:t>» (протокол от 07.02.2012 № 37) (далее – ЕОСЗ) в его действующей редакции, а так же с использованием функционала ЭТП</w:t>
      </w:r>
      <w:r w:rsidRPr="00342613">
        <w:rPr>
          <w:rFonts w:eastAsia="Times New Roman"/>
        </w:rPr>
        <w:t xml:space="preserve"> «</w:t>
      </w:r>
      <w:r w:rsidRPr="00342613">
        <w:rPr>
          <w:rFonts w:eastAsia="Times New Roman"/>
          <w:lang w:val="en-US"/>
        </w:rPr>
        <w:t>a</w:t>
      </w:r>
      <w:r w:rsidRPr="00342613">
        <w:rPr>
          <w:rFonts w:eastAsia="Times New Roman"/>
        </w:rPr>
        <w:t>-</w:t>
      </w:r>
      <w:r w:rsidRPr="00342613">
        <w:rPr>
          <w:rFonts w:eastAsia="Times New Roman"/>
          <w:lang w:val="en-US"/>
        </w:rPr>
        <w:t>k</w:t>
      </w:r>
      <w:r w:rsidRPr="00342613">
        <w:rPr>
          <w:rFonts w:eastAsia="Times New Roman"/>
        </w:rPr>
        <w:t>-</w:t>
      </w:r>
      <w:r w:rsidRPr="00342613">
        <w:rPr>
          <w:rFonts w:eastAsia="Times New Roman"/>
          <w:lang w:val="en-US"/>
        </w:rPr>
        <w:t>d</w:t>
      </w:r>
      <w:r w:rsidRPr="00342613">
        <w:rPr>
          <w:rFonts w:eastAsia="Times New Roman"/>
        </w:rPr>
        <w:t>.</w:t>
      </w:r>
      <w:proofErr w:type="spellStart"/>
      <w:r w:rsidRPr="00342613">
        <w:rPr>
          <w:rFonts w:eastAsia="Times New Roman"/>
          <w:lang w:val="en-US"/>
        </w:rPr>
        <w:t>ru</w:t>
      </w:r>
      <w:proofErr w:type="spellEnd"/>
      <w:r w:rsidRPr="00342613">
        <w:rPr>
          <w:rFonts w:eastAsia="Times New Roman"/>
        </w:rPr>
        <w:t>» согласно регламенту ее работы.</w:t>
      </w:r>
      <w:proofErr w:type="gramEnd"/>
    </w:p>
    <w:p w:rsidR="00342613" w:rsidRPr="00342613" w:rsidRDefault="00342613" w:rsidP="00342613">
      <w:pPr>
        <w:keepLines/>
        <w:tabs>
          <w:tab w:val="left" w:pos="252"/>
        </w:tabs>
        <w:jc w:val="both"/>
        <w:rPr>
          <w:rFonts w:eastAsia="Times New Roman"/>
        </w:rPr>
      </w:pPr>
    </w:p>
    <w:p w:rsidR="00342613" w:rsidRPr="00342613" w:rsidRDefault="00342613" w:rsidP="00342613">
      <w:pPr>
        <w:keepLines/>
        <w:tabs>
          <w:tab w:val="left" w:pos="252"/>
        </w:tabs>
        <w:jc w:val="both"/>
        <w:outlineLvl w:val="0"/>
        <w:rPr>
          <w:rFonts w:eastAsia="Times New Roman"/>
          <w:b/>
          <w:bCs/>
        </w:rPr>
      </w:pPr>
      <w:r w:rsidRPr="00342613">
        <w:rPr>
          <w:rFonts w:eastAsia="Times New Roman"/>
          <w:b/>
          <w:bCs/>
        </w:rPr>
        <w:t>Информация о закупке:</w:t>
      </w:r>
    </w:p>
    <w:p w:rsidR="00342613" w:rsidRPr="00342613" w:rsidRDefault="00342613" w:rsidP="00342613">
      <w:pPr>
        <w:keepLines/>
        <w:tabs>
          <w:tab w:val="left" w:pos="252"/>
        </w:tabs>
        <w:jc w:val="both"/>
        <w:outlineLvl w:val="0"/>
        <w:rPr>
          <w:rFonts w:eastAsia="Times New Roman"/>
        </w:rPr>
      </w:pPr>
      <w:r w:rsidRPr="00342613">
        <w:rPr>
          <w:rFonts w:eastAsia="Times New Roman"/>
        </w:rPr>
        <w:t>Заказчик: Закрытое акционерное общество "АТОМСТРОЙЭКСПОРТ"</w:t>
      </w:r>
    </w:p>
    <w:p w:rsidR="00342613" w:rsidRPr="00342613" w:rsidRDefault="00342613" w:rsidP="00342613">
      <w:pPr>
        <w:keepLines/>
        <w:tabs>
          <w:tab w:val="left" w:pos="252"/>
        </w:tabs>
        <w:jc w:val="both"/>
        <w:rPr>
          <w:rFonts w:eastAsia="Times New Roman"/>
        </w:rPr>
      </w:pPr>
      <w:r w:rsidRPr="00342613">
        <w:rPr>
          <w:rFonts w:eastAsia="Times New Roman"/>
        </w:rPr>
        <w:t xml:space="preserve">Организатор </w:t>
      </w:r>
      <w:r w:rsidRPr="00342613">
        <w:rPr>
          <w:rFonts w:eastAsia="Times New Roman"/>
          <w:color w:val="000000"/>
          <w:lang w:eastAsia="ar-SA"/>
        </w:rPr>
        <w:t>запроса предложений</w:t>
      </w:r>
      <w:r w:rsidRPr="00342613">
        <w:rPr>
          <w:rFonts w:eastAsia="Times New Roman"/>
        </w:rPr>
        <w:t>: АО "НИАЭП"</w:t>
      </w:r>
    </w:p>
    <w:p w:rsidR="00342613" w:rsidRPr="00342613" w:rsidRDefault="00342613" w:rsidP="00342613">
      <w:pPr>
        <w:keepLines/>
        <w:tabs>
          <w:tab w:val="left" w:pos="252"/>
        </w:tabs>
        <w:jc w:val="both"/>
        <w:rPr>
          <w:rFonts w:eastAsia="Times New Roman"/>
        </w:rPr>
      </w:pPr>
      <w:r w:rsidRPr="00342613">
        <w:rPr>
          <w:rFonts w:eastAsia="Times New Roman"/>
        </w:rPr>
        <w:t xml:space="preserve">Предмет </w:t>
      </w:r>
      <w:r w:rsidRPr="00342613">
        <w:rPr>
          <w:rFonts w:eastAsia="Times New Roman"/>
          <w:color w:val="000000"/>
          <w:lang w:eastAsia="ar-SA"/>
        </w:rPr>
        <w:t>запроса предложений</w:t>
      </w:r>
      <w:r w:rsidRPr="00342613">
        <w:rPr>
          <w:rFonts w:eastAsia="Times New Roman"/>
        </w:rPr>
        <w:t>: право заключения договора на поставку по лоту №482 Блр</w:t>
      </w:r>
      <w:proofErr w:type="gramStart"/>
      <w:r w:rsidRPr="00342613">
        <w:rPr>
          <w:rFonts w:eastAsia="Times New Roman"/>
        </w:rPr>
        <w:t>1</w:t>
      </w:r>
      <w:proofErr w:type="gramEnd"/>
      <w:r w:rsidRPr="00342613">
        <w:rPr>
          <w:rFonts w:eastAsia="Times New Roman"/>
        </w:rPr>
        <w:t xml:space="preserve">,2/П-14 «Поставка насосов-дозаторов здания ядерного острова, турбины и водоподготовки для сооружения энергоблоков №1 и №2 Белорусской АЭС» </w:t>
      </w:r>
    </w:p>
    <w:p w:rsidR="00342613" w:rsidRPr="00342613" w:rsidRDefault="00342613" w:rsidP="00342613">
      <w:pPr>
        <w:rPr>
          <w:rFonts w:eastAsia="Times New Roman"/>
        </w:rPr>
      </w:pPr>
    </w:p>
    <w:p w:rsidR="00342613" w:rsidRPr="00342613" w:rsidRDefault="00342613" w:rsidP="00342613">
      <w:pPr>
        <w:jc w:val="both"/>
        <w:rPr>
          <w:rFonts w:eastAsia="Times New Roman"/>
        </w:rPr>
      </w:pPr>
      <w:r w:rsidRPr="00342613">
        <w:rPr>
          <w:rFonts w:eastAsia="Times New Roman"/>
        </w:rPr>
        <w:t xml:space="preserve">Начальная (максимальная) цена договора: 37 349 647 (Тридцать семь миллионов триста сорок девять тысяч шестьсот сорок семь) рублей 92 копейки, включая НДС. </w:t>
      </w:r>
    </w:p>
    <w:p w:rsidR="00342613" w:rsidRPr="00342613" w:rsidRDefault="00342613" w:rsidP="00342613">
      <w:pPr>
        <w:rPr>
          <w:rFonts w:eastAsia="Times New Roman"/>
        </w:rPr>
      </w:pPr>
    </w:p>
    <w:p w:rsidR="00342613" w:rsidRPr="00342613" w:rsidRDefault="00342613" w:rsidP="00342613">
      <w:pPr>
        <w:tabs>
          <w:tab w:val="left" w:pos="252"/>
        </w:tabs>
        <w:spacing w:line="20" w:lineRule="atLeast"/>
        <w:jc w:val="both"/>
      </w:pPr>
      <w:r w:rsidRPr="00342613">
        <w:t>Срок и объем поставки: в соответствии со спецификацией, приведенной в закупочной документации.</w:t>
      </w:r>
    </w:p>
    <w:p w:rsidR="00342613" w:rsidRPr="00342613" w:rsidRDefault="00342613" w:rsidP="00342613">
      <w:pPr>
        <w:keepLines/>
        <w:tabs>
          <w:tab w:val="left" w:pos="252"/>
        </w:tabs>
        <w:jc w:val="both"/>
        <w:rPr>
          <w:rFonts w:eastAsia="Times New Roman"/>
        </w:rPr>
      </w:pPr>
      <w:proofErr w:type="gramStart"/>
      <w:r w:rsidRPr="00342613">
        <w:rPr>
          <w:rFonts w:eastAsia="Times New Roman"/>
        </w:rPr>
        <w:t xml:space="preserve">Извещение о проведении </w:t>
      </w:r>
      <w:r w:rsidRPr="00342613">
        <w:rPr>
          <w:rFonts w:eastAsia="Times New Roman"/>
          <w:color w:val="000000"/>
          <w:lang w:eastAsia="ar-SA"/>
        </w:rPr>
        <w:t>запроса предложений в электронной форме</w:t>
      </w:r>
      <w:r w:rsidRPr="00342613">
        <w:rPr>
          <w:rFonts w:eastAsia="Times New Roman"/>
        </w:rPr>
        <w:t xml:space="preserve"> и документация по проведению </w:t>
      </w:r>
      <w:r w:rsidRPr="00342613">
        <w:rPr>
          <w:rFonts w:eastAsia="Times New Roman"/>
          <w:color w:val="000000"/>
          <w:lang w:eastAsia="ar-SA"/>
        </w:rPr>
        <w:t>запроса предложений</w:t>
      </w:r>
      <w:r w:rsidRPr="00342613">
        <w:rPr>
          <w:rFonts w:eastAsia="Times New Roman"/>
        </w:rPr>
        <w:t xml:space="preserve"> опубликован</w:t>
      </w:r>
      <w:r w:rsidRPr="00342613">
        <w:rPr>
          <w:rFonts w:eastAsia="Times New Roman"/>
          <w:color w:val="000000"/>
          <w:lang w:eastAsia="ar-SA"/>
        </w:rPr>
        <w:t>ы «17» декабря 2014 года в информационно</w:t>
      </w:r>
      <w:r w:rsidRPr="00342613">
        <w:rPr>
          <w:rFonts w:eastAsia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342613">
          <w:rPr>
            <w:rStyle w:val="a3"/>
            <w:rFonts w:eastAsia="Times New Roman"/>
          </w:rPr>
          <w:t>http://www.zakupki.gov.ru</w:t>
        </w:r>
      </w:hyperlink>
      <w:r w:rsidRPr="00342613">
        <w:rPr>
          <w:rStyle w:val="a3"/>
          <w:rFonts w:eastAsia="Times New Roman"/>
        </w:rPr>
        <w:t>/</w:t>
      </w:r>
      <w:r w:rsidRPr="00342613">
        <w:rPr>
          <w:rFonts w:eastAsia="Times New Roman"/>
        </w:rPr>
        <w:t>,</w:t>
      </w:r>
      <w:r w:rsidRPr="00342613">
        <w:t xml:space="preserve"> </w:t>
      </w:r>
      <w:r w:rsidRPr="00342613">
        <w:rPr>
          <w:rFonts w:eastAsia="Times New Roman"/>
        </w:rPr>
        <w:t xml:space="preserve">закупка №31401833728, на официальном сайте о размещении заказов на закупки товаров, работ и услуг для нужд </w:t>
      </w:r>
      <w:proofErr w:type="spellStart"/>
      <w:r w:rsidRPr="00342613">
        <w:rPr>
          <w:rFonts w:eastAsia="Times New Roman"/>
        </w:rPr>
        <w:t>Госкорпорации</w:t>
      </w:r>
      <w:proofErr w:type="spellEnd"/>
      <w:r w:rsidRPr="00342613">
        <w:rPr>
          <w:rFonts w:eastAsia="Times New Roman"/>
        </w:rPr>
        <w:t xml:space="preserve"> «</w:t>
      </w:r>
      <w:proofErr w:type="spellStart"/>
      <w:r w:rsidRPr="00342613">
        <w:rPr>
          <w:rFonts w:eastAsia="Times New Roman"/>
        </w:rPr>
        <w:t>Росатом</w:t>
      </w:r>
      <w:proofErr w:type="spellEnd"/>
      <w:r w:rsidRPr="00342613">
        <w:rPr>
          <w:rFonts w:eastAsia="Times New Roman"/>
        </w:rPr>
        <w:t xml:space="preserve">» </w:t>
      </w:r>
      <w:hyperlink r:id="rId9" w:history="1">
        <w:r w:rsidRPr="00342613">
          <w:rPr>
            <w:rStyle w:val="a3"/>
            <w:rFonts w:eastAsia="Times New Roman"/>
          </w:rPr>
          <w:t>http://zakupki.rosatom</w:t>
        </w:r>
        <w:proofErr w:type="gramEnd"/>
        <w:r w:rsidRPr="00342613">
          <w:rPr>
            <w:rStyle w:val="a3"/>
            <w:rFonts w:eastAsia="Times New Roman"/>
          </w:rPr>
          <w:t>.ru/</w:t>
        </w:r>
      </w:hyperlink>
      <w:r w:rsidRPr="00342613">
        <w:rPr>
          <w:rFonts w:eastAsia="Times New Roman"/>
        </w:rPr>
        <w:t>, закупка №141217/0536/1228, на ЭТП «</w:t>
      </w:r>
      <w:r w:rsidRPr="00342613">
        <w:rPr>
          <w:rFonts w:eastAsia="Times New Roman"/>
          <w:lang w:val="en-US"/>
        </w:rPr>
        <w:t>a</w:t>
      </w:r>
      <w:r w:rsidRPr="00342613">
        <w:rPr>
          <w:rFonts w:eastAsia="Times New Roman"/>
        </w:rPr>
        <w:t>-</w:t>
      </w:r>
      <w:r w:rsidRPr="00342613">
        <w:rPr>
          <w:rFonts w:eastAsia="Times New Roman"/>
          <w:lang w:val="en-US"/>
        </w:rPr>
        <w:t>k</w:t>
      </w:r>
      <w:r w:rsidRPr="00342613">
        <w:rPr>
          <w:rFonts w:eastAsia="Times New Roman"/>
        </w:rPr>
        <w:t>-</w:t>
      </w:r>
      <w:r w:rsidRPr="00342613">
        <w:rPr>
          <w:rFonts w:eastAsia="Times New Roman"/>
          <w:lang w:val="en-US"/>
        </w:rPr>
        <w:t>d</w:t>
      </w:r>
      <w:r w:rsidRPr="00342613">
        <w:rPr>
          <w:rFonts w:eastAsia="Times New Roman"/>
        </w:rPr>
        <w:t>.</w:t>
      </w:r>
      <w:proofErr w:type="spellStart"/>
      <w:r w:rsidRPr="00342613">
        <w:rPr>
          <w:rFonts w:eastAsia="Times New Roman"/>
          <w:lang w:val="en-US"/>
        </w:rPr>
        <w:t>ru</w:t>
      </w:r>
      <w:proofErr w:type="spellEnd"/>
      <w:r w:rsidRPr="00342613">
        <w:rPr>
          <w:rFonts w:eastAsia="Times New Roman"/>
        </w:rPr>
        <w:t>», закупка №R025980.</w:t>
      </w:r>
    </w:p>
    <w:p w:rsidR="00163957" w:rsidRPr="00342613" w:rsidRDefault="00163957" w:rsidP="004808D1">
      <w:pPr>
        <w:pStyle w:val="31"/>
        <w:ind w:firstLine="0"/>
        <w:rPr>
          <w:b w:val="0"/>
          <w:bCs w:val="0"/>
          <w:sz w:val="24"/>
          <w:szCs w:val="24"/>
          <w:lang w:eastAsia="ru-RU"/>
        </w:rPr>
      </w:pPr>
    </w:p>
    <w:p w:rsidR="00163957" w:rsidRPr="00163957" w:rsidRDefault="00163957" w:rsidP="00163957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163957">
        <w:rPr>
          <w:b w:val="0"/>
          <w:bCs w:val="0"/>
          <w:sz w:val="24"/>
          <w:szCs w:val="24"/>
          <w:lang w:eastAsia="ru-RU"/>
        </w:rPr>
        <w:t>Заседание конкурсной комиссии проводится в очной форме в 11:30:00 (время московское) «27» января 2015 года, по адресу: г. Нижний Новгород, пл. Свободы, д.3, малый актовый зал. Заседание проводится с использованием средств видеосвязи</w:t>
      </w:r>
      <w:r w:rsidRPr="00163957">
        <w:rPr>
          <w:b w:val="0"/>
          <w:bCs w:val="0"/>
          <w:color w:val="000000"/>
          <w:sz w:val="24"/>
          <w:szCs w:val="24"/>
        </w:rPr>
        <w:t>.</w:t>
      </w:r>
    </w:p>
    <w:p w:rsidR="00163957" w:rsidRPr="00163957" w:rsidRDefault="00163957" w:rsidP="00163957">
      <w:pPr>
        <w:spacing w:before="120"/>
        <w:outlineLvl w:val="0"/>
      </w:pPr>
      <w:r w:rsidRPr="00163957">
        <w:rPr>
          <w:b/>
          <w:bCs/>
        </w:rPr>
        <w:t>В заседании принимают участие:</w:t>
      </w:r>
      <w:r w:rsidRPr="00163957">
        <w:t xml:space="preserve"> 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819"/>
        <w:gridCol w:w="6520"/>
      </w:tblGrid>
      <w:tr w:rsidR="00163957" w:rsidRPr="00163957" w:rsidTr="002B0B5E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Pr>
              <w:jc w:val="center"/>
              <w:rPr>
                <w:b/>
                <w:bCs/>
              </w:rPr>
            </w:pPr>
            <w:r w:rsidRPr="00163957">
              <w:rPr>
                <w:b/>
                <w:bCs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Pr>
              <w:jc w:val="center"/>
              <w:rPr>
                <w:b/>
                <w:bCs/>
              </w:rPr>
            </w:pPr>
            <w:r w:rsidRPr="00163957">
              <w:rPr>
                <w:b/>
                <w:bCs/>
              </w:rPr>
              <w:t>Должность</w:t>
            </w:r>
          </w:p>
        </w:tc>
      </w:tr>
      <w:tr w:rsidR="00163957" w:rsidRPr="00163957" w:rsidTr="002B0B5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Pr>
              <w:rPr>
                <w:b/>
                <w:bCs/>
              </w:rPr>
            </w:pPr>
            <w:r w:rsidRPr="00163957">
              <w:rPr>
                <w:b/>
                <w:bCs/>
              </w:rPr>
              <w:t>Председатель Конкурсной комиссии:</w:t>
            </w:r>
          </w:p>
        </w:tc>
      </w:tr>
      <w:tr w:rsidR="00163957" w:rsidRPr="00163957" w:rsidTr="002B0B5E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roofErr w:type="spellStart"/>
            <w:r w:rsidRPr="00163957">
              <w:t>Пустовой</w:t>
            </w:r>
            <w:proofErr w:type="spellEnd"/>
            <w:r w:rsidRPr="00163957">
              <w:t xml:space="preserve"> Ю.А.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r w:rsidRPr="00163957"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163957" w:rsidRPr="00163957" w:rsidTr="002B0B5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r w:rsidRPr="00163957">
              <w:rPr>
                <w:b/>
              </w:rPr>
              <w:t>Члены Конкурсной комиссии с правом «вето»:</w:t>
            </w:r>
          </w:p>
        </w:tc>
      </w:tr>
      <w:tr w:rsidR="00163957" w:rsidRPr="00163957" w:rsidTr="002B0B5E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r w:rsidRPr="00163957">
              <w:lastRenderedPageBreak/>
              <w:t>Карасев А.Т.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Pr>
              <w:ind w:right="80"/>
            </w:pPr>
            <w:r w:rsidRPr="00163957">
              <w:t xml:space="preserve">Главный специалист отдела физической защиты и безопасности финансово-экономической деятельности АО «НИАЭП» </w:t>
            </w:r>
          </w:p>
        </w:tc>
      </w:tr>
      <w:tr w:rsidR="00163957" w:rsidRPr="00163957" w:rsidTr="002B0B5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Pr>
              <w:rPr>
                <w:b/>
                <w:bCs/>
              </w:rPr>
            </w:pPr>
            <w:r w:rsidRPr="00163957">
              <w:rPr>
                <w:b/>
                <w:bCs/>
              </w:rPr>
              <w:t>Члены Конкурсной комиссии:</w:t>
            </w:r>
          </w:p>
        </w:tc>
      </w:tr>
      <w:tr w:rsidR="00163957" w:rsidRPr="00163957" w:rsidTr="002B0B5E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roofErr w:type="spellStart"/>
            <w:r w:rsidRPr="00163957">
              <w:t>Галанчук</w:t>
            </w:r>
            <w:proofErr w:type="spellEnd"/>
            <w:r w:rsidRPr="00163957">
              <w:t xml:space="preserve"> С.Ф.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r w:rsidRPr="00163957">
              <w:t>Заместитель главного инженера по эксплуатации</w:t>
            </w:r>
          </w:p>
          <w:p w:rsidR="00163957" w:rsidRPr="00163957" w:rsidRDefault="00163957" w:rsidP="002B0B5E">
            <w:r w:rsidRPr="00163957">
              <w:t>Государственного предприятия «Белорусская АЭС»</w:t>
            </w:r>
          </w:p>
        </w:tc>
      </w:tr>
      <w:tr w:rsidR="00163957" w:rsidRPr="00163957" w:rsidTr="002B0B5E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r w:rsidRPr="00163957">
              <w:t>Урбанович М. 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r w:rsidRPr="00163957"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163957" w:rsidRPr="00163957" w:rsidTr="002B0B5E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roofErr w:type="spellStart"/>
            <w:r w:rsidRPr="00163957">
              <w:t>Малишевский</w:t>
            </w:r>
            <w:proofErr w:type="spellEnd"/>
            <w:r w:rsidRPr="00163957">
              <w:t xml:space="preserve">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r w:rsidRPr="00163957"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163957" w:rsidRPr="00163957" w:rsidTr="002B0B5E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roofErr w:type="spellStart"/>
            <w:r w:rsidRPr="00163957">
              <w:t>Суздалев</w:t>
            </w:r>
            <w:proofErr w:type="spellEnd"/>
            <w:r w:rsidRPr="00163957">
              <w:t xml:space="preserve"> М.А.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r w:rsidRPr="00163957"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163957" w:rsidRPr="00163957" w:rsidTr="002B0B5E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Pr>
              <w:rPr>
                <w:color w:val="000000"/>
              </w:rPr>
            </w:pPr>
            <w:proofErr w:type="spellStart"/>
            <w:r w:rsidRPr="00163957">
              <w:rPr>
                <w:color w:val="000000"/>
              </w:rPr>
              <w:t>Гаганов</w:t>
            </w:r>
            <w:proofErr w:type="spellEnd"/>
            <w:r w:rsidRPr="00163957">
              <w:rPr>
                <w:color w:val="000000"/>
              </w:rPr>
              <w:t xml:space="preserve"> А.А.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Pr>
              <w:rPr>
                <w:color w:val="000000"/>
              </w:rPr>
            </w:pPr>
            <w:r w:rsidRPr="00163957">
              <w:rPr>
                <w:color w:val="000000"/>
              </w:rPr>
              <w:t>Заместитель главного инженера АО «НИАЭП»</w:t>
            </w:r>
          </w:p>
        </w:tc>
      </w:tr>
      <w:tr w:rsidR="00163957" w:rsidRPr="00163957" w:rsidTr="002B0B5E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Pr>
              <w:widowControl w:val="0"/>
              <w:spacing w:line="20" w:lineRule="atLeast"/>
              <w:rPr>
                <w:color w:val="000000"/>
              </w:rPr>
            </w:pPr>
            <w:r w:rsidRPr="00163957">
              <w:rPr>
                <w:color w:val="000000"/>
              </w:rPr>
              <w:t>Лимаренко И.В.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color w:val="000000"/>
              </w:rPr>
            </w:pPr>
            <w:r w:rsidRPr="00163957">
              <w:rPr>
                <w:color w:val="000000"/>
              </w:rPr>
              <w:t>Начальник управления комплектац</w:t>
            </w:r>
            <w:proofErr w:type="gramStart"/>
            <w:r w:rsidRPr="00163957">
              <w:rPr>
                <w:color w:val="000000"/>
              </w:rPr>
              <w:t>ии АО</w:t>
            </w:r>
            <w:proofErr w:type="gramEnd"/>
            <w:r w:rsidRPr="00163957">
              <w:rPr>
                <w:color w:val="000000"/>
              </w:rPr>
              <w:t xml:space="preserve"> «НИАЭП»</w:t>
            </w:r>
          </w:p>
        </w:tc>
      </w:tr>
      <w:tr w:rsidR="00163957" w:rsidRPr="00163957" w:rsidTr="002B0B5E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Pr>
              <w:widowControl w:val="0"/>
              <w:spacing w:line="20" w:lineRule="atLeast"/>
              <w:rPr>
                <w:color w:val="000000"/>
              </w:rPr>
            </w:pPr>
            <w:r w:rsidRPr="00163957">
              <w:t>Мазурова И.А.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color w:val="000000"/>
              </w:rPr>
            </w:pPr>
            <w:r w:rsidRPr="00163957">
              <w:t>Начальник отдела методологии и организации закупочных процедур АО «НИАЭП»</w:t>
            </w:r>
          </w:p>
        </w:tc>
      </w:tr>
      <w:tr w:rsidR="00163957" w:rsidRPr="00163957" w:rsidTr="002B0B5E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r w:rsidRPr="00163957">
              <w:t>Беляев Д.О.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Pr>
              <w:autoSpaceDE w:val="0"/>
              <w:autoSpaceDN w:val="0"/>
              <w:adjustRightInd w:val="0"/>
            </w:pPr>
            <w:r w:rsidRPr="00163957"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163957" w:rsidRPr="00163957" w:rsidTr="002B0B5E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r w:rsidRPr="00163957">
              <w:t>Кевля С.А.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r w:rsidRPr="00163957"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163957" w:rsidRPr="00163957" w:rsidTr="002B0B5E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r w:rsidRPr="00163957">
              <w:t>Дыба Д.Л.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r w:rsidRPr="00163957">
              <w:t>Главный юрисконсульт Представительства АО «НИАЭП» в Республике Беларусь</w:t>
            </w:r>
          </w:p>
        </w:tc>
      </w:tr>
      <w:tr w:rsidR="00163957" w:rsidRPr="00163957" w:rsidTr="002B0B5E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r w:rsidRPr="00163957">
              <w:t>Суслова А.А.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r w:rsidRPr="00163957">
              <w:t xml:space="preserve">Начальник отдела страхования финансового управления ЗАО АСЭ </w:t>
            </w:r>
          </w:p>
        </w:tc>
      </w:tr>
      <w:tr w:rsidR="00163957" w:rsidRPr="00163957" w:rsidTr="002B0B5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Pr>
              <w:rPr>
                <w:b/>
                <w:bCs/>
              </w:rPr>
            </w:pPr>
            <w:r w:rsidRPr="00163957">
              <w:rPr>
                <w:b/>
                <w:bCs/>
              </w:rPr>
              <w:t>Секретарь Конкурсной комиссии без права голоса:</w:t>
            </w:r>
          </w:p>
        </w:tc>
      </w:tr>
      <w:tr w:rsidR="00163957" w:rsidRPr="00163957" w:rsidTr="002B0B5E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r w:rsidRPr="00163957">
              <w:t>Белоусова О.А.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Pr>
              <w:contextualSpacing/>
            </w:pPr>
            <w:r w:rsidRPr="00163957">
              <w:t xml:space="preserve">Специалист 1  категории отдела методологии и </w:t>
            </w:r>
          </w:p>
          <w:p w:rsidR="00163957" w:rsidRPr="00163957" w:rsidRDefault="00163957" w:rsidP="002B0B5E">
            <w:r w:rsidRPr="00163957">
              <w:t>организации закупочных процедур АО «НИАЭП»</w:t>
            </w:r>
          </w:p>
        </w:tc>
      </w:tr>
    </w:tbl>
    <w:p w:rsidR="00163957" w:rsidRPr="00163957" w:rsidRDefault="00163957" w:rsidP="00163957">
      <w:pPr>
        <w:jc w:val="both"/>
      </w:pPr>
      <w:r w:rsidRPr="00163957"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7135C1" w:rsidRPr="00163957" w:rsidRDefault="00163957" w:rsidP="00163957">
      <w:pPr>
        <w:jc w:val="both"/>
        <w:rPr>
          <w:rFonts w:eastAsia="Times New Roman"/>
        </w:rPr>
      </w:pPr>
      <w:r w:rsidRPr="00163957">
        <w:rPr>
          <w:rFonts w:eastAsia="Times New Roman"/>
        </w:rPr>
        <w:t xml:space="preserve">1. </w:t>
      </w:r>
      <w:r w:rsidR="0093198B" w:rsidRPr="00163957">
        <w:rPr>
          <w:rFonts w:eastAsia="Times New Roman"/>
        </w:rPr>
        <w:t>Согласно протоколу процедуры открытия доступа к заявкам на участие в </w:t>
      </w:r>
      <w:r w:rsidR="00342613">
        <w:rPr>
          <w:rFonts w:eastAsia="Times New Roman"/>
        </w:rPr>
        <w:t>запросе предложений</w:t>
      </w:r>
      <w:r w:rsidR="0093198B" w:rsidRPr="00163957">
        <w:rPr>
          <w:rFonts w:eastAsia="Times New Roman"/>
        </w:rPr>
        <w:t xml:space="preserve"> от «2</w:t>
      </w:r>
      <w:r w:rsidR="00342613">
        <w:rPr>
          <w:rFonts w:eastAsia="Times New Roman"/>
        </w:rPr>
        <w:t>9</w:t>
      </w:r>
      <w:r w:rsidR="0093198B" w:rsidRPr="00163957">
        <w:rPr>
          <w:rFonts w:eastAsia="Times New Roman"/>
        </w:rPr>
        <w:t xml:space="preserve">» </w:t>
      </w:r>
      <w:r w:rsidRPr="00163957">
        <w:rPr>
          <w:rFonts w:eastAsia="Times New Roman"/>
        </w:rPr>
        <w:t>декаб</w:t>
      </w:r>
      <w:r w:rsidR="0093198B" w:rsidRPr="00163957">
        <w:rPr>
          <w:rFonts w:eastAsia="Times New Roman"/>
        </w:rPr>
        <w:t>ря 2014г. №</w:t>
      </w:r>
      <w:r w:rsidR="00342613" w:rsidRPr="00342613">
        <w:rPr>
          <w:rFonts w:eastAsia="Times New Roman"/>
        </w:rPr>
        <w:t>482 Блр</w:t>
      </w:r>
      <w:proofErr w:type="gramStart"/>
      <w:r w:rsidR="00342613" w:rsidRPr="00342613">
        <w:rPr>
          <w:rFonts w:eastAsia="Times New Roman"/>
        </w:rPr>
        <w:t>1</w:t>
      </w:r>
      <w:proofErr w:type="gramEnd"/>
      <w:r w:rsidR="00342613" w:rsidRPr="00342613">
        <w:rPr>
          <w:rFonts w:eastAsia="Times New Roman"/>
        </w:rPr>
        <w:t>,2/П-14-1</w:t>
      </w:r>
      <w:r w:rsidR="0093198B" w:rsidRPr="00163957">
        <w:rPr>
          <w:rFonts w:eastAsia="Times New Roman"/>
        </w:rPr>
        <w:t xml:space="preserve"> были поданы заявки на участие в </w:t>
      </w:r>
      <w:r w:rsidR="00342613">
        <w:rPr>
          <w:rFonts w:eastAsia="Times New Roman"/>
        </w:rPr>
        <w:t>запросе предложений</w:t>
      </w:r>
      <w:r w:rsidR="0093198B" w:rsidRPr="00163957">
        <w:rPr>
          <w:rFonts w:eastAsia="Times New Roman"/>
        </w:rPr>
        <w:t xml:space="preserve"> следующими участниками </w:t>
      </w:r>
      <w:r w:rsidR="00342613">
        <w:rPr>
          <w:rFonts w:eastAsia="Times New Roman"/>
        </w:rPr>
        <w:t>запроса предложений</w:t>
      </w:r>
      <w:r w:rsidR="0093198B" w:rsidRPr="00163957">
        <w:rPr>
          <w:rFonts w:eastAsia="Times New Roman"/>
        </w:rPr>
        <w:t xml:space="preserve">: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9"/>
        <w:gridCol w:w="3170"/>
        <w:gridCol w:w="4442"/>
      </w:tblGrid>
      <w:tr w:rsidR="00342613" w:rsidRPr="00342613" w:rsidTr="002B0B5E">
        <w:tc>
          <w:tcPr>
            <w:tcW w:w="9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613" w:rsidRPr="00342613" w:rsidRDefault="00342613" w:rsidP="002B0B5E">
            <w:pPr>
              <w:jc w:val="center"/>
              <w:rPr>
                <w:b/>
                <w:bCs/>
              </w:rPr>
            </w:pPr>
            <w:r w:rsidRPr="00342613">
              <w:rPr>
                <w:b/>
                <w:bCs/>
              </w:rPr>
              <w:t>№ Предложения</w:t>
            </w:r>
          </w:p>
        </w:tc>
        <w:tc>
          <w:tcPr>
            <w:tcW w:w="1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613" w:rsidRPr="00342613" w:rsidRDefault="00342613" w:rsidP="002B0B5E">
            <w:pPr>
              <w:jc w:val="center"/>
              <w:rPr>
                <w:b/>
                <w:bCs/>
              </w:rPr>
            </w:pPr>
            <w:r w:rsidRPr="00342613">
              <w:rPr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613" w:rsidRPr="00342613" w:rsidRDefault="00342613" w:rsidP="002B0B5E">
            <w:pPr>
              <w:jc w:val="center"/>
              <w:rPr>
                <w:b/>
                <w:bCs/>
              </w:rPr>
            </w:pPr>
            <w:r w:rsidRPr="00342613">
              <w:rPr>
                <w:b/>
                <w:bCs/>
              </w:rPr>
              <w:t>Условия исполнения договора, указанные в Предложении</w:t>
            </w:r>
          </w:p>
        </w:tc>
      </w:tr>
      <w:tr w:rsidR="00342613" w:rsidRPr="00342613" w:rsidTr="002B0B5E">
        <w:tc>
          <w:tcPr>
            <w:tcW w:w="9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613" w:rsidRPr="00342613" w:rsidRDefault="00342613" w:rsidP="002B0B5E">
            <w:pPr>
              <w:jc w:val="both"/>
            </w:pPr>
            <w:r w:rsidRPr="00342613">
              <w:t xml:space="preserve">60217314 </w:t>
            </w:r>
          </w:p>
        </w:tc>
        <w:tc>
          <w:tcPr>
            <w:tcW w:w="1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613" w:rsidRPr="00342613" w:rsidRDefault="00342613" w:rsidP="002B0B5E">
            <w:pPr>
              <w:jc w:val="both"/>
            </w:pPr>
            <w:r w:rsidRPr="00342613">
              <w:t>ООО "МЕТПРОМГРУПП"</w:t>
            </w:r>
          </w:p>
          <w:p w:rsidR="00342613" w:rsidRPr="00342613" w:rsidRDefault="00342613" w:rsidP="002B0B5E">
            <w:pPr>
              <w:jc w:val="both"/>
            </w:pPr>
            <w:r w:rsidRPr="00342613">
              <w:t>ИНН:  7734537592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613" w:rsidRPr="00342613" w:rsidRDefault="00342613" w:rsidP="002B0B5E">
            <w:pPr>
              <w:jc w:val="both"/>
            </w:pPr>
            <w:r w:rsidRPr="00342613">
              <w:t xml:space="preserve">Цена заявки: 20 015 813 (Двадцать миллионов пятнадцать тысяч восемьсот тринадцать) рублей 06 копеек, включая НДС </w:t>
            </w:r>
          </w:p>
        </w:tc>
      </w:tr>
      <w:tr w:rsidR="00342613" w:rsidRPr="00342613" w:rsidTr="002B0B5E">
        <w:tc>
          <w:tcPr>
            <w:tcW w:w="9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613" w:rsidRPr="00342613" w:rsidRDefault="00342613" w:rsidP="002B0B5E">
            <w:pPr>
              <w:jc w:val="both"/>
            </w:pPr>
            <w:r w:rsidRPr="00342613">
              <w:t xml:space="preserve">60217328 </w:t>
            </w:r>
          </w:p>
        </w:tc>
        <w:tc>
          <w:tcPr>
            <w:tcW w:w="1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613" w:rsidRPr="00342613" w:rsidRDefault="00342613" w:rsidP="002B0B5E">
            <w:pPr>
              <w:jc w:val="both"/>
            </w:pPr>
            <w:r w:rsidRPr="00342613">
              <w:t xml:space="preserve">ООО "ЗДТ "Ареопаг" </w:t>
            </w:r>
          </w:p>
          <w:p w:rsidR="00342613" w:rsidRPr="00342613" w:rsidRDefault="00342613" w:rsidP="002B0B5E">
            <w:pPr>
              <w:jc w:val="both"/>
            </w:pPr>
            <w:r w:rsidRPr="00342613">
              <w:t>ИНН:  7826018540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613" w:rsidRPr="00342613" w:rsidRDefault="00342613" w:rsidP="002B0B5E">
            <w:pPr>
              <w:jc w:val="both"/>
            </w:pPr>
            <w:r w:rsidRPr="00342613">
              <w:t xml:space="preserve">Цена заявки: 29 878 938 (Двадцать девять миллионов восемьсот семьдесят восемь тысяч девятьсот тридцать восемь) рублей </w:t>
            </w:r>
            <w:r w:rsidRPr="00342613">
              <w:lastRenderedPageBreak/>
              <w:t xml:space="preserve">00 копеек, включая НДС </w:t>
            </w:r>
          </w:p>
        </w:tc>
      </w:tr>
      <w:tr w:rsidR="00342613" w:rsidRPr="00342613" w:rsidTr="002B0B5E">
        <w:tc>
          <w:tcPr>
            <w:tcW w:w="9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613" w:rsidRPr="00342613" w:rsidRDefault="00342613" w:rsidP="002B0B5E">
            <w:pPr>
              <w:jc w:val="both"/>
            </w:pPr>
            <w:r w:rsidRPr="00342613">
              <w:lastRenderedPageBreak/>
              <w:t xml:space="preserve">60217512 </w:t>
            </w:r>
          </w:p>
        </w:tc>
        <w:tc>
          <w:tcPr>
            <w:tcW w:w="1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613" w:rsidRPr="00342613" w:rsidRDefault="00342613" w:rsidP="002B0B5E">
            <w:pPr>
              <w:jc w:val="both"/>
            </w:pPr>
            <w:r w:rsidRPr="00342613">
              <w:t>ЗАО "ГМЗ "</w:t>
            </w:r>
            <w:proofErr w:type="spellStart"/>
            <w:r w:rsidRPr="00342613">
              <w:t>Химмаш</w:t>
            </w:r>
            <w:proofErr w:type="spellEnd"/>
            <w:r w:rsidRPr="00342613">
              <w:t xml:space="preserve">" </w:t>
            </w:r>
          </w:p>
          <w:p w:rsidR="00342613" w:rsidRPr="00342613" w:rsidRDefault="00342613" w:rsidP="002B0B5E">
            <w:pPr>
              <w:jc w:val="both"/>
            </w:pPr>
            <w:r w:rsidRPr="00342613">
              <w:t>ИНН:  7735116075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613" w:rsidRPr="00342613" w:rsidRDefault="00342613" w:rsidP="002B0B5E">
            <w:pPr>
              <w:jc w:val="both"/>
            </w:pPr>
            <w:r w:rsidRPr="00342613">
              <w:t xml:space="preserve">Цена заявки: 37 193 600 (Тридцать семь миллионов сто девяносто три тысячи шестьсот) рублей 00 копеек, включая НДС </w:t>
            </w:r>
          </w:p>
        </w:tc>
      </w:tr>
      <w:tr w:rsidR="00342613" w:rsidRPr="00342613" w:rsidTr="002B0B5E">
        <w:tc>
          <w:tcPr>
            <w:tcW w:w="9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613" w:rsidRPr="00342613" w:rsidRDefault="00342613" w:rsidP="002B0B5E">
            <w:pPr>
              <w:jc w:val="both"/>
            </w:pPr>
            <w:r w:rsidRPr="00342613">
              <w:t xml:space="preserve">60217551 </w:t>
            </w:r>
          </w:p>
        </w:tc>
        <w:tc>
          <w:tcPr>
            <w:tcW w:w="1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613" w:rsidRPr="00342613" w:rsidRDefault="00342613" w:rsidP="002B0B5E">
            <w:pPr>
              <w:jc w:val="both"/>
            </w:pPr>
            <w:r w:rsidRPr="00342613">
              <w:t>АО "</w:t>
            </w:r>
            <w:proofErr w:type="spellStart"/>
            <w:r w:rsidRPr="00342613">
              <w:t>Атомэнергомаш</w:t>
            </w:r>
            <w:proofErr w:type="spellEnd"/>
            <w:r w:rsidRPr="00342613">
              <w:t xml:space="preserve">" </w:t>
            </w:r>
          </w:p>
          <w:p w:rsidR="00342613" w:rsidRPr="00342613" w:rsidRDefault="00342613" w:rsidP="002B0B5E">
            <w:pPr>
              <w:jc w:val="both"/>
            </w:pPr>
            <w:r w:rsidRPr="00342613">
              <w:t>ИНН:  7706614573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613" w:rsidRPr="00342613" w:rsidRDefault="00342613" w:rsidP="002B0B5E">
            <w:pPr>
              <w:jc w:val="both"/>
            </w:pPr>
            <w:r w:rsidRPr="00342613">
              <w:t xml:space="preserve">Цена заявки: 33 700 000 (Тридцать три миллиона семьсот тысяч) рублей 00 копеек, включая НДС </w:t>
            </w:r>
          </w:p>
        </w:tc>
      </w:tr>
    </w:tbl>
    <w:p w:rsidR="00163957" w:rsidRPr="00342613" w:rsidRDefault="00163957" w:rsidP="00163957">
      <w:pPr>
        <w:pStyle w:val="a5"/>
        <w:spacing w:before="0" w:beforeAutospacing="0" w:after="0" w:afterAutospacing="0"/>
        <w:jc w:val="both"/>
        <w:rPr>
          <w:rFonts w:eastAsia="Times New Roman"/>
        </w:rPr>
      </w:pPr>
    </w:p>
    <w:p w:rsidR="004808D1" w:rsidRPr="00163957" w:rsidRDefault="00163957" w:rsidP="00163957">
      <w:pPr>
        <w:jc w:val="both"/>
        <w:rPr>
          <w:noProof/>
        </w:rPr>
      </w:pPr>
      <w:r w:rsidRPr="00163957">
        <w:rPr>
          <w:noProof/>
        </w:rPr>
        <w:t xml:space="preserve">2. </w:t>
      </w:r>
      <w:r w:rsidR="004808D1" w:rsidRPr="00163957">
        <w:rPr>
          <w:noProof/>
        </w:rPr>
        <w:t>В связи с отсутствием заключения экспертной группы по технической части, конкурсной комиссией были приняты следующие решения:</w:t>
      </w:r>
    </w:p>
    <w:p w:rsidR="004808D1" w:rsidRPr="00163957" w:rsidRDefault="00163957" w:rsidP="00163957">
      <w:pPr>
        <w:jc w:val="both"/>
        <w:rPr>
          <w:noProof/>
        </w:rPr>
      </w:pPr>
      <w:r w:rsidRPr="00163957">
        <w:t xml:space="preserve">2.1. </w:t>
      </w:r>
      <w:r w:rsidR="004808D1" w:rsidRPr="00163957">
        <w:t>П</w:t>
      </w:r>
      <w:r w:rsidR="004808D1" w:rsidRPr="00163957">
        <w:rPr>
          <w:noProof/>
        </w:rPr>
        <w:t>родлить срок проведения отборочной стадии рассмотрения заявок и оценочной стадии рассмотрения заявок на участие в </w:t>
      </w:r>
      <w:r w:rsidR="00342613">
        <w:rPr>
          <w:noProof/>
        </w:rPr>
        <w:t>запросе предложений</w:t>
      </w:r>
      <w:r w:rsidR="004808D1" w:rsidRPr="00163957">
        <w:rPr>
          <w:noProof/>
        </w:rPr>
        <w:t xml:space="preserve">, подведения итогов </w:t>
      </w:r>
      <w:r w:rsidR="00342613">
        <w:rPr>
          <w:noProof/>
        </w:rPr>
        <w:t>запроса предложений</w:t>
      </w:r>
      <w:r w:rsidR="004808D1" w:rsidRPr="00163957">
        <w:rPr>
          <w:noProof/>
        </w:rPr>
        <w:t xml:space="preserve">: </w:t>
      </w:r>
    </w:p>
    <w:p w:rsidR="004808D1" w:rsidRPr="00163957" w:rsidRDefault="00163957" w:rsidP="00163957">
      <w:pPr>
        <w:jc w:val="both"/>
        <w:rPr>
          <w:noProof/>
        </w:rPr>
      </w:pPr>
      <w:r w:rsidRPr="00163957">
        <w:rPr>
          <w:noProof/>
        </w:rPr>
        <w:t xml:space="preserve">2.1.1. </w:t>
      </w:r>
      <w:r w:rsidR="004808D1" w:rsidRPr="00163957">
        <w:rPr>
          <w:noProof/>
        </w:rPr>
        <w:t>отборочная стадия рассмотрения заявок на участие в открытом запросе предложений: не позднее «</w:t>
      </w:r>
      <w:r w:rsidRPr="00163957">
        <w:rPr>
          <w:noProof/>
        </w:rPr>
        <w:t>1</w:t>
      </w:r>
      <w:r w:rsidR="0089067E" w:rsidRPr="00163957">
        <w:rPr>
          <w:noProof/>
        </w:rPr>
        <w:t>3</w:t>
      </w:r>
      <w:r w:rsidR="004808D1" w:rsidRPr="00163957">
        <w:rPr>
          <w:noProof/>
        </w:rPr>
        <w:t>» </w:t>
      </w:r>
      <w:r w:rsidRPr="00163957">
        <w:rPr>
          <w:noProof/>
        </w:rPr>
        <w:t>феврал</w:t>
      </w:r>
      <w:r w:rsidR="004808D1" w:rsidRPr="00163957">
        <w:rPr>
          <w:noProof/>
        </w:rPr>
        <w:t>я 2015 г.</w:t>
      </w:r>
    </w:p>
    <w:p w:rsidR="004808D1" w:rsidRPr="00163957" w:rsidRDefault="00163957" w:rsidP="00163957">
      <w:pPr>
        <w:jc w:val="both"/>
        <w:rPr>
          <w:noProof/>
        </w:rPr>
      </w:pPr>
      <w:r w:rsidRPr="00163957">
        <w:rPr>
          <w:noProof/>
        </w:rPr>
        <w:t xml:space="preserve">2.1.2. </w:t>
      </w:r>
      <w:r w:rsidR="004808D1" w:rsidRPr="00163957">
        <w:rPr>
          <w:noProof/>
        </w:rPr>
        <w:t>оценочная стадия рассмотрения заявок на участие в запросе предложений, подведение итогов запроса предложений: не позднее «</w:t>
      </w:r>
      <w:r w:rsidRPr="00163957">
        <w:rPr>
          <w:noProof/>
        </w:rPr>
        <w:t>20</w:t>
      </w:r>
      <w:r w:rsidR="004808D1" w:rsidRPr="00163957">
        <w:rPr>
          <w:noProof/>
        </w:rPr>
        <w:t xml:space="preserve">» </w:t>
      </w:r>
      <w:r w:rsidRPr="00163957">
        <w:rPr>
          <w:noProof/>
        </w:rPr>
        <w:t>феврал</w:t>
      </w:r>
      <w:r w:rsidR="004808D1" w:rsidRPr="00163957">
        <w:rPr>
          <w:noProof/>
        </w:rPr>
        <w:t>я 2015 г.</w:t>
      </w:r>
    </w:p>
    <w:p w:rsidR="00163957" w:rsidRDefault="00163957" w:rsidP="00163957">
      <w:pPr>
        <w:spacing w:before="120" w:after="120"/>
        <w:ind w:firstLine="539"/>
        <w:contextualSpacing/>
        <w:rPr>
          <w:b/>
        </w:rPr>
      </w:pPr>
    </w:p>
    <w:p w:rsidR="00163957" w:rsidRPr="00163957" w:rsidRDefault="00163957" w:rsidP="00163957">
      <w:pPr>
        <w:spacing w:before="120" w:after="120"/>
        <w:ind w:firstLine="539"/>
        <w:contextualSpacing/>
        <w:rPr>
          <w:b/>
        </w:rPr>
      </w:pPr>
      <w:r w:rsidRPr="00163957">
        <w:rPr>
          <w:b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124"/>
        <w:gridCol w:w="3123"/>
        <w:gridCol w:w="3127"/>
      </w:tblGrid>
      <w:tr w:rsidR="00163957" w:rsidRPr="00163957" w:rsidTr="002B0B5E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Pr>
              <w:jc w:val="center"/>
              <w:rPr>
                <w:b/>
                <w:bCs/>
              </w:rPr>
            </w:pPr>
            <w:r w:rsidRPr="00163957">
              <w:rPr>
                <w:b/>
                <w:bCs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Pr>
              <w:jc w:val="center"/>
              <w:rPr>
                <w:b/>
                <w:bCs/>
              </w:rPr>
            </w:pPr>
            <w:r w:rsidRPr="00163957">
              <w:rPr>
                <w:b/>
                <w:bCs/>
              </w:rPr>
              <w:t xml:space="preserve">Резолюция </w:t>
            </w:r>
          </w:p>
          <w:p w:rsidR="00163957" w:rsidRPr="00163957" w:rsidRDefault="00163957" w:rsidP="002B0B5E">
            <w:pPr>
              <w:jc w:val="center"/>
              <w:rPr>
                <w:b/>
                <w:bCs/>
              </w:rPr>
            </w:pPr>
            <w:proofErr w:type="gramStart"/>
            <w:r w:rsidRPr="00163957">
              <w:rPr>
                <w:b/>
                <w:bCs/>
              </w:rPr>
              <w:t>(за/против/</w:t>
            </w:r>
            <w:proofErr w:type="gramEnd"/>
          </w:p>
          <w:p w:rsidR="00163957" w:rsidRPr="00163957" w:rsidRDefault="00163957" w:rsidP="002B0B5E">
            <w:pPr>
              <w:jc w:val="center"/>
              <w:rPr>
                <w:b/>
                <w:bCs/>
              </w:rPr>
            </w:pPr>
            <w:r w:rsidRPr="00163957">
              <w:rPr>
                <w:b/>
                <w:bCs/>
              </w:rPr>
              <w:t>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Pr>
              <w:jc w:val="center"/>
              <w:rPr>
                <w:b/>
                <w:bCs/>
              </w:rPr>
            </w:pPr>
            <w:r w:rsidRPr="00163957">
              <w:rPr>
                <w:b/>
                <w:bCs/>
              </w:rPr>
              <w:t>Подпись/Дата</w:t>
            </w:r>
          </w:p>
        </w:tc>
      </w:tr>
      <w:tr w:rsidR="00163957" w:rsidRPr="00163957" w:rsidTr="002B0B5E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Pr>
              <w:jc w:val="center"/>
              <w:rPr>
                <w:b/>
                <w:bCs/>
              </w:rPr>
            </w:pPr>
            <w:r w:rsidRPr="00163957">
              <w:rPr>
                <w:b/>
                <w:bCs/>
              </w:rPr>
              <w:t>Председатель Конкурсной комиссии:</w:t>
            </w:r>
          </w:p>
        </w:tc>
      </w:tr>
      <w:tr w:rsidR="00163957" w:rsidRPr="00163957" w:rsidTr="002B0B5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roofErr w:type="spellStart"/>
            <w:r w:rsidRPr="00163957">
              <w:t>Пустовой</w:t>
            </w:r>
            <w:proofErr w:type="spellEnd"/>
            <w:r w:rsidRPr="00163957"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/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/>
        </w:tc>
      </w:tr>
      <w:tr w:rsidR="00163957" w:rsidRPr="00163957" w:rsidTr="002B0B5E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Pr>
              <w:jc w:val="center"/>
            </w:pPr>
            <w:r w:rsidRPr="00163957">
              <w:rPr>
                <w:b/>
                <w:bCs/>
              </w:rPr>
              <w:t>Члены Конкурсной комиссии с правом «вето»:</w:t>
            </w:r>
          </w:p>
        </w:tc>
      </w:tr>
      <w:tr w:rsidR="00163957" w:rsidRPr="00163957" w:rsidTr="002B0B5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r w:rsidRPr="00163957">
              <w:t>Карасев А.Т.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/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/>
        </w:tc>
      </w:tr>
      <w:tr w:rsidR="00163957" w:rsidRPr="00163957" w:rsidTr="002B0B5E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Pr>
              <w:jc w:val="center"/>
              <w:rPr>
                <w:b/>
                <w:bCs/>
              </w:rPr>
            </w:pPr>
            <w:r w:rsidRPr="00163957">
              <w:rPr>
                <w:b/>
                <w:bCs/>
              </w:rPr>
              <w:t>Члены Конкурсной комиссии:</w:t>
            </w:r>
          </w:p>
        </w:tc>
      </w:tr>
      <w:tr w:rsidR="00163957" w:rsidRPr="00163957" w:rsidTr="002B0B5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roofErr w:type="spellStart"/>
            <w:r w:rsidRPr="00163957">
              <w:t>Галанчук</w:t>
            </w:r>
            <w:proofErr w:type="spellEnd"/>
            <w:r w:rsidRPr="00163957"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/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/>
        </w:tc>
      </w:tr>
      <w:tr w:rsidR="00163957" w:rsidRPr="00163957" w:rsidTr="002B0B5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r w:rsidRPr="00163957">
              <w:t>Урбанович М. 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/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/>
        </w:tc>
      </w:tr>
      <w:tr w:rsidR="00163957" w:rsidRPr="00163957" w:rsidTr="002B0B5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roofErr w:type="spellStart"/>
            <w:r w:rsidRPr="00163957">
              <w:t>Малишевский</w:t>
            </w:r>
            <w:proofErr w:type="spellEnd"/>
            <w:r w:rsidRPr="00163957"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/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/>
        </w:tc>
      </w:tr>
      <w:tr w:rsidR="00163957" w:rsidRPr="00163957" w:rsidTr="002B0B5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roofErr w:type="spellStart"/>
            <w:r w:rsidRPr="00163957">
              <w:t>Суздалев</w:t>
            </w:r>
            <w:proofErr w:type="spellEnd"/>
            <w:r w:rsidRPr="00163957">
              <w:t xml:space="preserve"> М.А.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/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/>
        </w:tc>
      </w:tr>
      <w:tr w:rsidR="00163957" w:rsidRPr="00163957" w:rsidTr="002B0B5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Pr>
              <w:rPr>
                <w:color w:val="000000"/>
              </w:rPr>
            </w:pPr>
            <w:proofErr w:type="spellStart"/>
            <w:r w:rsidRPr="00163957">
              <w:rPr>
                <w:color w:val="000000"/>
              </w:rPr>
              <w:t>Гаганов</w:t>
            </w:r>
            <w:proofErr w:type="spellEnd"/>
            <w:r w:rsidRPr="00163957">
              <w:rPr>
                <w:color w:val="000000"/>
              </w:rPr>
              <w:t xml:space="preserve">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/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/>
        </w:tc>
      </w:tr>
      <w:tr w:rsidR="00163957" w:rsidRPr="00163957" w:rsidTr="002B0B5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Pr>
              <w:widowControl w:val="0"/>
              <w:spacing w:line="20" w:lineRule="atLeast"/>
              <w:rPr>
                <w:color w:val="000000"/>
              </w:rPr>
            </w:pPr>
            <w:r w:rsidRPr="00163957">
              <w:rPr>
                <w:color w:val="000000"/>
              </w:rPr>
              <w:t>Лимаренко И.В.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/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/>
        </w:tc>
      </w:tr>
      <w:tr w:rsidR="00163957" w:rsidRPr="00163957" w:rsidTr="002B0B5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Pr>
              <w:widowControl w:val="0"/>
              <w:spacing w:line="20" w:lineRule="atLeast"/>
              <w:rPr>
                <w:color w:val="000000"/>
              </w:rPr>
            </w:pPr>
            <w:r w:rsidRPr="00163957">
              <w:t>Мазурова И.А.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/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/>
        </w:tc>
      </w:tr>
      <w:tr w:rsidR="00163957" w:rsidRPr="00163957" w:rsidTr="002B0B5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r w:rsidRPr="00163957"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/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/>
        </w:tc>
      </w:tr>
      <w:tr w:rsidR="00163957" w:rsidRPr="00163957" w:rsidTr="002B0B5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r w:rsidRPr="00163957"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/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/>
        </w:tc>
      </w:tr>
      <w:tr w:rsidR="00163957" w:rsidRPr="00163957" w:rsidTr="002B0B5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r w:rsidRPr="00163957"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/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/>
        </w:tc>
      </w:tr>
      <w:tr w:rsidR="00163957" w:rsidRPr="00163957" w:rsidTr="002B0B5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r w:rsidRPr="00163957">
              <w:t>Суслова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/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/>
        </w:tc>
      </w:tr>
      <w:tr w:rsidR="00163957" w:rsidRPr="00163957" w:rsidTr="002B0B5E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Pr>
              <w:jc w:val="center"/>
              <w:rPr>
                <w:b/>
                <w:bCs/>
              </w:rPr>
            </w:pPr>
            <w:r w:rsidRPr="00163957">
              <w:rPr>
                <w:b/>
                <w:bCs/>
              </w:rPr>
              <w:t>Секретарь Конкурсной комиссии:</w:t>
            </w:r>
          </w:p>
        </w:tc>
      </w:tr>
      <w:tr w:rsidR="00163957" w:rsidRPr="00163957" w:rsidTr="002B0B5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r w:rsidRPr="00163957"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Pr>
              <w:jc w:val="center"/>
            </w:pPr>
            <w:r w:rsidRPr="00163957">
              <w:rPr>
                <w:bCs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/>
        </w:tc>
      </w:tr>
    </w:tbl>
    <w:p w:rsidR="0093198B" w:rsidRPr="00163957" w:rsidRDefault="00163957" w:rsidP="00342613">
      <w:pPr>
        <w:tabs>
          <w:tab w:val="left" w:pos="2130"/>
        </w:tabs>
      </w:pPr>
      <w:r w:rsidRPr="00163957">
        <w:rPr>
          <w:sz w:val="16"/>
          <w:szCs w:val="16"/>
        </w:rPr>
        <w:t>Филиппов Д.В., 22-78</w:t>
      </w:r>
    </w:p>
    <w:sectPr w:rsidR="0093198B" w:rsidRPr="00163957" w:rsidSect="00163957">
      <w:footerReference w:type="default" r:id="rId10"/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7403" w:rsidRDefault="00957403" w:rsidP="004808D1">
      <w:r>
        <w:separator/>
      </w:r>
    </w:p>
  </w:endnote>
  <w:endnote w:type="continuationSeparator" w:id="0">
    <w:p w:rsidR="00957403" w:rsidRDefault="00957403" w:rsidP="00480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8D1" w:rsidRPr="004808D1" w:rsidRDefault="004808D1" w:rsidP="0089067E">
    <w:pPr>
      <w:pStyle w:val="a8"/>
      <w:jc w:val="both"/>
      <w:rPr>
        <w:sz w:val="16"/>
        <w:szCs w:val="16"/>
      </w:rPr>
    </w:pPr>
    <w:r w:rsidRPr="004808D1">
      <w:rPr>
        <w:rFonts w:eastAsia="Times New Roman"/>
        <w:sz w:val="16"/>
        <w:szCs w:val="16"/>
      </w:rPr>
      <w:t>ПРОТОКОЛ №</w:t>
    </w:r>
    <w:r w:rsidR="00342613">
      <w:rPr>
        <w:rFonts w:eastAsia="Times New Roman"/>
        <w:sz w:val="16"/>
        <w:szCs w:val="16"/>
      </w:rPr>
      <w:t>482 Блр</w:t>
    </w:r>
    <w:proofErr w:type="gramStart"/>
    <w:r w:rsidR="00342613">
      <w:rPr>
        <w:rFonts w:eastAsia="Times New Roman"/>
        <w:sz w:val="16"/>
        <w:szCs w:val="16"/>
      </w:rPr>
      <w:t>1</w:t>
    </w:r>
    <w:proofErr w:type="gramEnd"/>
    <w:r w:rsidR="00342613">
      <w:rPr>
        <w:rFonts w:eastAsia="Times New Roman"/>
        <w:sz w:val="16"/>
        <w:szCs w:val="16"/>
      </w:rPr>
      <w:t>,2/П-14-2</w:t>
    </w:r>
    <w:r w:rsidRPr="004808D1">
      <w:rPr>
        <w:rFonts w:eastAsia="Times New Roman"/>
        <w:sz w:val="16"/>
        <w:szCs w:val="16"/>
      </w:rPr>
      <w:t xml:space="preserve"> очного заседания конкурсной комиссии по вопросу продления сроков проведения отборочной и оценочной стадии рассмотрения заявок, подведения итогов (выбора победителя) </w:t>
    </w:r>
    <w:r w:rsidR="00342613">
      <w:rPr>
        <w:rFonts w:eastAsia="Times New Roman"/>
        <w:sz w:val="16"/>
        <w:szCs w:val="16"/>
      </w:rPr>
      <w:t>по открытому запросу предложений</w:t>
    </w:r>
    <w:r w:rsidRPr="004808D1">
      <w:rPr>
        <w:rFonts w:eastAsia="Times New Roman"/>
        <w:sz w:val="16"/>
        <w:szCs w:val="16"/>
      </w:rPr>
      <w:t xml:space="preserve"> на право заключения договора по лоту </w:t>
    </w:r>
    <w:r w:rsidR="00342613">
      <w:rPr>
        <w:rFonts w:eastAsia="Times New Roman"/>
        <w:sz w:val="16"/>
        <w:szCs w:val="16"/>
      </w:rPr>
      <w:t>№482 Блр1,2/П-14 «Поставка насосов-дозаторов здания ядерного острова, турбины и водоподготовки для сооружения энергоблоков №1 и №2 Белорусской АЭС»</w:t>
    </w:r>
  </w:p>
  <w:p w:rsidR="004808D1" w:rsidRPr="004808D1" w:rsidRDefault="004808D1">
    <w:pPr>
      <w:pStyle w:val="a8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7403" w:rsidRDefault="00957403" w:rsidP="004808D1">
      <w:r>
        <w:separator/>
      </w:r>
    </w:p>
  </w:footnote>
  <w:footnote w:type="continuationSeparator" w:id="0">
    <w:p w:rsidR="00957403" w:rsidRDefault="00957403" w:rsidP="004808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412395"/>
    <w:multiLevelType w:val="multilevel"/>
    <w:tmpl w:val="7666CBC6"/>
    <w:lvl w:ilvl="0">
      <w:start w:val="2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1800" w:hanging="360"/>
      </w:pPr>
    </w:lvl>
    <w:lvl w:ilvl="2">
      <w:start w:val="1"/>
      <w:numFmt w:val="decimal"/>
      <w:lvlText w:val="%1.%2.%3."/>
      <w:lvlJc w:val="left"/>
      <w:pPr>
        <w:ind w:left="3600" w:hanging="720"/>
      </w:pPr>
    </w:lvl>
    <w:lvl w:ilvl="3">
      <w:start w:val="1"/>
      <w:numFmt w:val="decimal"/>
      <w:lvlText w:val="%1.%2.%3.%4."/>
      <w:lvlJc w:val="left"/>
      <w:pPr>
        <w:ind w:left="5040" w:hanging="720"/>
      </w:pPr>
    </w:lvl>
    <w:lvl w:ilvl="4">
      <w:start w:val="1"/>
      <w:numFmt w:val="decimal"/>
      <w:lvlText w:val="%1.%2.%3.%4.%5."/>
      <w:lvlJc w:val="left"/>
      <w:pPr>
        <w:ind w:left="6840" w:hanging="1080"/>
      </w:pPr>
    </w:lvl>
    <w:lvl w:ilvl="5">
      <w:start w:val="1"/>
      <w:numFmt w:val="decimal"/>
      <w:lvlText w:val="%1.%2.%3.%4.%5.%6."/>
      <w:lvlJc w:val="left"/>
      <w:pPr>
        <w:ind w:left="8280" w:hanging="1080"/>
      </w:pPr>
    </w:lvl>
    <w:lvl w:ilvl="6">
      <w:start w:val="1"/>
      <w:numFmt w:val="decimal"/>
      <w:lvlText w:val="%1.%2.%3.%4.%5.%6.%7."/>
      <w:lvlJc w:val="left"/>
      <w:pPr>
        <w:ind w:left="10080" w:hanging="1440"/>
      </w:pPr>
    </w:lvl>
    <w:lvl w:ilvl="7">
      <w:start w:val="1"/>
      <w:numFmt w:val="decimal"/>
      <w:lvlText w:val="%1.%2.%3.%4.%5.%6.%7.%8."/>
      <w:lvlJc w:val="left"/>
      <w:pPr>
        <w:ind w:left="11520" w:hanging="1440"/>
      </w:pPr>
    </w:lvl>
    <w:lvl w:ilvl="8">
      <w:start w:val="1"/>
      <w:numFmt w:val="decimal"/>
      <w:lvlText w:val="%1.%2.%3.%4.%5.%6.%7.%8.%9."/>
      <w:lvlJc w:val="left"/>
      <w:pPr>
        <w:ind w:left="13320" w:hanging="1800"/>
      </w:pPr>
    </w:lvl>
  </w:abstractNum>
  <w:abstractNum w:abstractNumId="1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6417B7"/>
    <w:multiLevelType w:val="multilevel"/>
    <w:tmpl w:val="F080FB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4808D1"/>
    <w:rsid w:val="001558A3"/>
    <w:rsid w:val="00163957"/>
    <w:rsid w:val="001E1916"/>
    <w:rsid w:val="00342613"/>
    <w:rsid w:val="0039179B"/>
    <w:rsid w:val="004808D1"/>
    <w:rsid w:val="00542533"/>
    <w:rsid w:val="00711F5F"/>
    <w:rsid w:val="007135C1"/>
    <w:rsid w:val="0089067E"/>
    <w:rsid w:val="008A18AA"/>
    <w:rsid w:val="0093198B"/>
    <w:rsid w:val="00957403"/>
    <w:rsid w:val="00AE3B18"/>
    <w:rsid w:val="00DF2E60"/>
    <w:rsid w:val="00FC5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8">
    <w:name w:val="foot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paragraph" w:styleId="ac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с отступом 31"/>
    <w:basedOn w:val="a"/>
    <w:uiPriority w:val="99"/>
    <w:rsid w:val="004808D1"/>
    <w:pPr>
      <w:suppressAutoHyphens/>
      <w:ind w:firstLine="709"/>
      <w:jc w:val="both"/>
    </w:pPr>
    <w:rPr>
      <w:rFonts w:eastAsia="Times New Roman"/>
      <w:b/>
      <w:bCs/>
      <w:sz w:val="26"/>
      <w:szCs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8">
    <w:name w:val="foot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paragraph" w:styleId="ac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с отступом 31"/>
    <w:basedOn w:val="a"/>
    <w:uiPriority w:val="99"/>
    <w:rsid w:val="004808D1"/>
    <w:pPr>
      <w:suppressAutoHyphens/>
      <w:ind w:firstLine="709"/>
      <w:jc w:val="both"/>
    </w:pPr>
    <w:rPr>
      <w:rFonts w:eastAsia="Times New Roman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922</Words>
  <Characters>5257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Филиппов Денис Викторович</dc:creator>
  <cp:lastModifiedBy>Филиппов Денис Викторович</cp:lastModifiedBy>
  <cp:revision>2</cp:revision>
  <cp:lastPrinted>2015-01-29T13:22:00Z</cp:lastPrinted>
  <dcterms:created xsi:type="dcterms:W3CDTF">2015-01-29T13:29:00Z</dcterms:created>
  <dcterms:modified xsi:type="dcterms:W3CDTF">2015-01-29T13:29:00Z</dcterms:modified>
</cp:coreProperties>
</file>