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76" w:rsidRPr="007C3B89" w:rsidRDefault="00320F76">
      <w:pPr>
        <w:rPr>
          <w:b/>
        </w:rPr>
      </w:pPr>
      <w:r w:rsidRPr="007C3B89">
        <w:rPr>
          <w:b/>
        </w:rPr>
        <w:t>ВОПРОС:</w:t>
      </w:r>
    </w:p>
    <w:p w:rsidR="000A1B84" w:rsidRPr="007C3B89" w:rsidRDefault="00AD0D71">
      <w:pPr>
        <w:rPr>
          <w:b/>
        </w:rPr>
      </w:pPr>
      <w:r w:rsidRPr="007C3B89">
        <w:rPr>
          <w:b/>
        </w:rPr>
        <w:t>В техническом задании “прописано” оборудование определенного производителя.</w:t>
      </w:r>
    </w:p>
    <w:p w:rsidR="00AD0D71" w:rsidRPr="007C3B89" w:rsidRDefault="00AD0D71">
      <w:pPr>
        <w:rPr>
          <w:b/>
        </w:rPr>
      </w:pPr>
      <w:r w:rsidRPr="007C3B89">
        <w:rPr>
          <w:b/>
        </w:rPr>
        <w:t xml:space="preserve">Возможно ли предложение другого производителя – аналогичного </w:t>
      </w:r>
      <w:bookmarkStart w:id="0" w:name="_GoBack"/>
      <w:bookmarkEnd w:id="0"/>
      <w:r w:rsidRPr="007C3B89">
        <w:rPr>
          <w:b/>
        </w:rPr>
        <w:t>оборудования?</w:t>
      </w:r>
    </w:p>
    <w:p w:rsidR="00320F76" w:rsidRDefault="00320F76"/>
    <w:p w:rsidR="00320F76" w:rsidRDefault="00320F76">
      <w:r>
        <w:t>ОТВЕТ:</w:t>
      </w:r>
    </w:p>
    <w:p w:rsidR="00E4266C" w:rsidRPr="00E62D31" w:rsidRDefault="00E4266C">
      <w:pPr>
        <w:rPr>
          <w:rFonts w:ascii="Times New Roman" w:hAnsi="Times New Roman" w:cs="Times New Roman"/>
          <w:sz w:val="24"/>
          <w:szCs w:val="24"/>
        </w:rPr>
      </w:pPr>
      <w:r w:rsidRPr="00E62D31">
        <w:rPr>
          <w:rFonts w:ascii="Times New Roman" w:hAnsi="Times New Roman" w:cs="Times New Roman"/>
          <w:sz w:val="24"/>
          <w:szCs w:val="24"/>
        </w:rPr>
        <w:t>Часть упомянутого в документации оборудования, для которого указан конкретный производитель и модели, будет встраиваться в существующую информационно-коммуникационную инфраструктуру университета исходя из принципа единообразия оборудования, а также наличия в штате университета специалистов по его настройке и обслуживанию. В этой связи поставка аналогов такого оборудования – не предусматривается.</w:t>
      </w:r>
    </w:p>
    <w:p w:rsidR="00320F76" w:rsidRDefault="00320F76">
      <w:r w:rsidRPr="002546A8">
        <w:rPr>
          <w:rFonts w:ascii="Times New Roman" w:hAnsi="Times New Roman"/>
          <w:sz w:val="24"/>
          <w:szCs w:val="24"/>
        </w:rPr>
        <w:t>В</w:t>
      </w:r>
      <w:r w:rsidR="00E62D31">
        <w:rPr>
          <w:rFonts w:ascii="Times New Roman" w:hAnsi="Times New Roman"/>
          <w:sz w:val="24"/>
          <w:szCs w:val="24"/>
        </w:rPr>
        <w:t xml:space="preserve"> соответствии с </w:t>
      </w:r>
      <w:r w:rsidR="00624E68">
        <w:rPr>
          <w:rFonts w:ascii="Times New Roman" w:hAnsi="Times New Roman"/>
          <w:sz w:val="24"/>
          <w:szCs w:val="24"/>
        </w:rPr>
        <w:t>23 Разделом информационной карты аукциона, в</w:t>
      </w:r>
      <w:r w:rsidRPr="002546A8">
        <w:rPr>
          <w:rFonts w:ascii="Times New Roman" w:hAnsi="Times New Roman"/>
          <w:sz w:val="24"/>
          <w:szCs w:val="24"/>
        </w:rPr>
        <w:t xml:space="preserve">  случае указания в документации на конкретный товарный знак (его словесное обозначение), наименование производителя или наименование места происхождения товара, альтернативные предложения не допускаются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320F76" w:rsidRPr="00AD0D71" w:rsidRDefault="00320F76"/>
    <w:sectPr w:rsidR="00320F76" w:rsidRPr="00AD0D71" w:rsidSect="009C13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F4F" w:rsidRDefault="00F55F4F" w:rsidP="00361DC6">
      <w:pPr>
        <w:spacing w:after="0" w:line="240" w:lineRule="auto"/>
      </w:pPr>
      <w:r>
        <w:separator/>
      </w:r>
    </w:p>
  </w:endnote>
  <w:endnote w:type="continuationSeparator" w:id="0">
    <w:p w:rsidR="00F55F4F" w:rsidRDefault="00F55F4F" w:rsidP="00361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C6" w:rsidRDefault="00361D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C6" w:rsidRDefault="00361D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C6" w:rsidRDefault="00361D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F4F" w:rsidRDefault="00F55F4F" w:rsidP="00361DC6">
      <w:pPr>
        <w:spacing w:after="0" w:line="240" w:lineRule="auto"/>
      </w:pPr>
      <w:r>
        <w:separator/>
      </w:r>
    </w:p>
  </w:footnote>
  <w:footnote w:type="continuationSeparator" w:id="0">
    <w:p w:rsidR="00F55F4F" w:rsidRDefault="00F55F4F" w:rsidP="00361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C6" w:rsidRDefault="00361D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C6" w:rsidRDefault="00361DC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C6" w:rsidRDefault="00361DC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5F6B34"/>
    <w:rsid w:val="000A1B84"/>
    <w:rsid w:val="001B70A7"/>
    <w:rsid w:val="0028073C"/>
    <w:rsid w:val="00320F76"/>
    <w:rsid w:val="00361DC6"/>
    <w:rsid w:val="004371C6"/>
    <w:rsid w:val="005F6B34"/>
    <w:rsid w:val="00624E68"/>
    <w:rsid w:val="007C3B89"/>
    <w:rsid w:val="008732D9"/>
    <w:rsid w:val="009C1302"/>
    <w:rsid w:val="00AD0D71"/>
    <w:rsid w:val="00B9241B"/>
    <w:rsid w:val="00E4266C"/>
    <w:rsid w:val="00E62D31"/>
    <w:rsid w:val="00F55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1D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1DC6"/>
  </w:style>
  <w:style w:type="paragraph" w:styleId="a5">
    <w:name w:val="footer"/>
    <w:basedOn w:val="a"/>
    <w:link w:val="a6"/>
    <w:uiPriority w:val="99"/>
    <w:unhideWhenUsed/>
    <w:rsid w:val="00361D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1D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2015-05-21T09:37:00Z</dcterms:created>
  <dcterms:modified xsi:type="dcterms:W3CDTF">2015-05-25T07:55:00Z</dcterms:modified>
</cp:coreProperties>
</file>