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BBA" w:rsidRPr="00914384" w:rsidRDefault="005C1BBA" w:rsidP="005C1BB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5C1BBA" w:rsidRPr="00914384" w:rsidRDefault="005C1BBA" w:rsidP="005C1BB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384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спецификации</w:t>
      </w:r>
    </w:p>
    <w:p w:rsidR="005C1BBA" w:rsidRPr="00914384" w:rsidRDefault="005C1BBA" w:rsidP="005C1BB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договору</w:t>
      </w:r>
    </w:p>
    <w:p w:rsidR="005C1BBA" w:rsidRPr="00914384" w:rsidRDefault="005C1BBA" w:rsidP="005C1BB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_____ от «___» ____20 ___ г.</w:t>
      </w:r>
    </w:p>
    <w:p w:rsidR="005C1BBA" w:rsidRDefault="005C1BBA" w:rsidP="005C1BBA">
      <w:pPr>
        <w:widowControl w:val="0"/>
      </w:pPr>
    </w:p>
    <w:p w:rsidR="005C1BBA" w:rsidRDefault="005C1BBA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</w:t>
      </w:r>
      <w:r w:rsidR="005C1BBA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proofErr w:type="gramEnd"/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</w:t>
      </w:r>
    </w:p>
    <w:p w:rsidR="00914384" w:rsidRPr="00730F4E" w:rsidRDefault="00914384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21D" w:rsidRPr="005C1BBA" w:rsidRDefault="005C1BBA" w:rsidP="007C7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1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поставку труб </w:t>
      </w:r>
      <w:proofErr w:type="spellStart"/>
      <w:r w:rsidRPr="005C1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металлополимерных</w:t>
      </w:r>
      <w:proofErr w:type="spellEnd"/>
      <w:r w:rsidRPr="005C1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(МПТ)</w:t>
      </w:r>
    </w:p>
    <w:p w:rsid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</w:t>
      </w:r>
      <w:r w:rsidRPr="00730F4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_</w:t>
      </w:r>
      <w:r w:rsidR="00730F4E" w:rsidRPr="00730F4E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ОСП</w:t>
      </w:r>
      <w:proofErr w:type="spellEnd"/>
      <w:r w:rsidR="00730F4E" w:rsidRPr="00730F4E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 xml:space="preserve"> </w:t>
      </w:r>
      <w:proofErr w:type="spellStart"/>
      <w:r w:rsidR="005C1BBA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Краснокаменское</w:t>
      </w:r>
      <w:proofErr w:type="spellEnd"/>
    </w:p>
    <w:p w:rsidR="005C1BBA" w:rsidRDefault="005C1BBA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</w:p>
    <w:p w:rsidR="005C1BBA" w:rsidRDefault="005C1BBA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</w:p>
    <w:p w:rsidR="00914384" w:rsidRDefault="00914384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4384" w:rsidRDefault="00914384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4384" w:rsidRDefault="00914384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4384" w:rsidRDefault="00914384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1. ОБЩИЕ СВЕДЕНИЯ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1.1 Наименование;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1.2 Сведения о новизне.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2. ОБЛАСТЬ ПРИМЕНЕНИЯ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3. УСЛОВИЯ ЭКСПЛУАТАЦИИ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4. ТЕХНИЧЕСКИЕ ТРЕБОВАНИЯ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4.1. Основные параметры и размеры.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4.3. Требования по надежности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4.7. Требования к электропитанию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4.9. Требования к комплектности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4.10. Требования к маркировке</w:t>
      </w:r>
    </w:p>
    <w:p w:rsidR="00005402" w:rsidRPr="001F72A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 4.11. Требования к упаковке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5. ТРЕБОВАНИЯ ПО ПРАВИЛАМ ПРИЕМКИ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6. ТРЕБОВАНИЯ К ТРАНСПОРТИРОВАНИЮ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7. ТРЕБОВАНИЯ К ХРАНЕНИЮ</w:t>
      </w:r>
    </w:p>
    <w:p w:rsidR="00005402" w:rsidRPr="001F72A2" w:rsidRDefault="00005402" w:rsidP="0000540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9. ТРЕБОВАНИЯ ПО РЕМОНТОПРИГОДНОСТИ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10. ТРЕБОВАНИЯ К ОБСЛУЖИВАНИЮ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11. ЭКОЛОГИЧЕСКИЕ ТРЕБОВАНИЯ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12. ТРЕБОВАНИЯ ПО БЕЗОПАСНОСТИ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13. ТРЕБОВАНИЯ К КАЧЕСТВУ И КЛАССИФИКАЦИЯ ОБОРУДОВАНИЯ</w:t>
      </w:r>
    </w:p>
    <w:p w:rsidR="00005402" w:rsidRPr="001F72A2" w:rsidRDefault="00005402" w:rsidP="00005402">
      <w:pPr>
        <w:spacing w:after="0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15. ДОПОЛНИТЕЛЬНЫЕ (ИНЫЕ) ТРЕБОВАНИЯ</w:t>
      </w:r>
    </w:p>
    <w:p w:rsidR="00005402" w:rsidRPr="001F72A2" w:rsidRDefault="00005402" w:rsidP="0000540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РАЗДЕЛ 16. ТРЕБОВАНИЯ К КОЛИЧЕСТВУ И СРОКУ (ПЕРИОДИЧНОСТИ) ПОСТАВКИ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005402" w:rsidRPr="001F72A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  <w:t>РАЗДЕЛ 1. ОБЩИЕ СВЕДЕНИЯ</w:t>
            </w:r>
          </w:p>
        </w:tc>
      </w:tr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5C1BBA" w:rsidP="005C1BBA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(МПТ) </w:t>
            </w:r>
            <w:proofErr w:type="spellStart"/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металлополимерная</w:t>
            </w:r>
            <w:proofErr w:type="spellEnd"/>
            <w:r w:rsidR="00595511" w:rsidRPr="00730F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1D8" w:rsidRPr="005C1BBA" w:rsidRDefault="001F72A2" w:rsidP="001F72A2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Товар должен быть новым, высокого качества, отвечать всем стандартам и требованиям </w:t>
            </w:r>
            <w:proofErr w:type="gramStart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</w:t>
            </w:r>
            <w:proofErr w:type="gramEnd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Российской Федерации. </w:t>
            </w:r>
          </w:p>
        </w:tc>
      </w:tr>
    </w:tbl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B9E" w:rsidRPr="00730F4E" w:rsidRDefault="005C1BBA" w:rsidP="005C1BB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– трубы для  крепления стенок скважины при бурении скважин диаметром 278 мм до глубины 600 метров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730F4E" w:rsidRPr="001F72A2" w:rsidTr="00FF4B7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5C1B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  <w:gridCol w:w="2552"/>
      </w:tblGrid>
      <w:tr w:rsidR="00730F4E" w:rsidRPr="001F72A2" w:rsidTr="00FF4B73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730F4E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730F4E" w:rsidRPr="00730F4E" w:rsidTr="005C1BBA">
        <w:trPr>
          <w:trHeight w:val="313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Default="005C1BBA" w:rsidP="005C1B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МПТ - полимерные трубы, армированные сетчатым проволочным сварным каркасом. Проволока общего назначения по ГОСТ 3282-74, диаметр 3 мм. Металлический каркас должен обеспечивать МПТ высокую механическую прочность и самонесущую способность. Глянцевая внутренняя поверхность и практическое отсутствие адгезии материала и среды, предотвращают налипание отложений, обеспечивают увеличение пропускной способности трубопровода на 20% в сравнении с металлическими аналогами. Коэффициент линейного расширения практически равен показателю стальной трубы. Рабочий  режим  эксплуатации МПТ: давление рабочее – до 40 атм., температурный  диапазон от –45 до +60 °С.</w:t>
            </w:r>
          </w:p>
          <w:p w:rsidR="005C1BBA" w:rsidRPr="005C1BBA" w:rsidRDefault="005C1BBA" w:rsidP="005C1B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полимерных труб усиленных </w:t>
            </w:r>
            <w:proofErr w:type="gramStart"/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каркасом</w:t>
            </w:r>
            <w:proofErr w:type="gramEnd"/>
            <w:r w:rsidRPr="005C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сваренным из металлической проволоки.</w:t>
            </w:r>
          </w:p>
          <w:p w:rsidR="00005402" w:rsidRPr="005C1BBA" w:rsidRDefault="00005402" w:rsidP="005C1B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0F4E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C1BBA" w:rsidRPr="001F72A2" w:rsidTr="002E201B">
        <w:trPr>
          <w:trHeight w:val="33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1BBA" w:rsidRPr="001F72A2" w:rsidRDefault="005C1BBA" w:rsidP="005C1B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 диаметр – 200 мм;</w:t>
            </w:r>
          </w:p>
          <w:p w:rsidR="005C1BBA" w:rsidRPr="001F72A2" w:rsidRDefault="005C1BBA" w:rsidP="005C1B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стенки – 12,5мм;</w:t>
            </w:r>
          </w:p>
          <w:p w:rsidR="005C1BBA" w:rsidRPr="001F72A2" w:rsidRDefault="005C1BBA" w:rsidP="005C1B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проволоки – 3мм;</w:t>
            </w:r>
          </w:p>
          <w:p w:rsidR="005C1BBA" w:rsidRPr="001F72A2" w:rsidRDefault="005C1BBA" w:rsidP="005C1B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Растягивающая осевая нагрузка, тс (кН), не менее – 14,0 (140);</w:t>
            </w:r>
          </w:p>
          <w:p w:rsidR="005C1BBA" w:rsidRPr="001F72A2" w:rsidRDefault="005C1BBA" w:rsidP="005C1B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Герметичность при постоянном давлении в течение часа, Мпа (кгс/см</w:t>
            </w:r>
            <w:proofErr w:type="gramStart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не менее – 5,4 (54);</w:t>
            </w:r>
          </w:p>
          <w:p w:rsidR="005C1BBA" w:rsidRPr="001F72A2" w:rsidRDefault="005C1BBA" w:rsidP="005C1B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Предельное разрушающее давление, Мпа (кгс/см</w:t>
            </w:r>
            <w:proofErr w:type="gramStart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не менее – 9,0(90);</w:t>
            </w:r>
          </w:p>
          <w:p w:rsidR="005C1BBA" w:rsidRPr="001F72A2" w:rsidRDefault="005C1BBA" w:rsidP="005C1BB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Вес,  </w:t>
            </w:r>
            <w:proofErr w:type="gramStart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/пм – 15,35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BBA" w:rsidRPr="001F72A2" w:rsidRDefault="005C1BBA" w:rsidP="005C1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C1BBA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C1BBA" w:rsidP="005C1BBA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1F72A2">
              <w:rPr>
                <w:b/>
                <w:i/>
                <w:sz w:val="24"/>
                <w:szCs w:val="24"/>
              </w:rPr>
              <w:lastRenderedPageBreak/>
              <w:t xml:space="preserve"> </w:t>
            </w:r>
            <w:r w:rsidRPr="001F72A2">
              <w:rPr>
                <w:sz w:val="24"/>
                <w:szCs w:val="24"/>
              </w:rPr>
              <w:t xml:space="preserve">Длина каждого отрезка, снабженного конусной резьбой на обоих концах - 10 м. Предельная прочность при осевой нагрузке в сборе с муфтовым соединением - 26 тс. Соединительные муфты должны изготавливаться из того же материала, что и тело трубы и иметь защиту каркаса от воздействия окружающей среды. </w:t>
            </w:r>
            <w:proofErr w:type="gramStart"/>
            <w:r w:rsidRPr="001F72A2">
              <w:rPr>
                <w:sz w:val="24"/>
                <w:szCs w:val="24"/>
              </w:rPr>
              <w:t>Полиэтилен</w:t>
            </w:r>
            <w:proofErr w:type="gramEnd"/>
            <w:r w:rsidRPr="001F72A2">
              <w:rPr>
                <w:sz w:val="24"/>
                <w:szCs w:val="24"/>
              </w:rPr>
              <w:t xml:space="preserve"> из которого производится тело трубы должен иметь  плотность не более 0,945 г/см3 и </w:t>
            </w:r>
            <w:proofErr w:type="spellStart"/>
            <w:r w:rsidRPr="001F72A2">
              <w:rPr>
                <w:sz w:val="24"/>
                <w:szCs w:val="24"/>
              </w:rPr>
              <w:t>светостабилизатор</w:t>
            </w:r>
            <w:proofErr w:type="spellEnd"/>
            <w:r w:rsidRPr="001F72A2">
              <w:rPr>
                <w:sz w:val="24"/>
                <w:szCs w:val="24"/>
              </w:rPr>
              <w:t xml:space="preserve"> без присутствия сажи.</w:t>
            </w:r>
          </w:p>
          <w:p w:rsidR="005C1BBA" w:rsidRPr="001F72A2" w:rsidRDefault="005C1BBA" w:rsidP="005C1B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C1BBA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53429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C1BBA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5C1BBA" w:rsidRPr="001F72A2" w:rsidTr="001F72A2">
        <w:trPr>
          <w:trHeight w:val="2312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A2" w:rsidRPr="001F72A2" w:rsidRDefault="001F72A2" w:rsidP="001F7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7ADE" w:rsidRDefault="001F72A2" w:rsidP="001F7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объем поставки должен быть включен:</w:t>
            </w:r>
          </w:p>
          <w:p w:rsidR="00E07ADE" w:rsidRDefault="001F72A2" w:rsidP="001F7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не разъемный переход МПТ 200+ труба 245х16,20 согласно ТУ 2290-002-12333095-2010 (или аналог) на металлическую трубу, в количестве одной штуки имеющие характеристики прочности не ниже </w:t>
            </w:r>
            <w:proofErr w:type="gramStart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предъявляемых</w:t>
            </w:r>
            <w:proofErr w:type="gramEnd"/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телу трубы МПТ-200;</w:t>
            </w:r>
          </w:p>
          <w:p w:rsidR="005C1BBA" w:rsidRPr="001F72A2" w:rsidRDefault="001F72A2" w:rsidP="001F7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муфты в количестве, необходимом для соединения 260 метров трубы МПТ-200 (соединительные муфты должны изготавливаться из того же материала, что и тело трубы и иметь защиту каркаса от воздействия окружающей среды).</w:t>
            </w: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C1BBA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53429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C1BBA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5C1BBA" w:rsidRPr="001F72A2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BA" w:rsidRPr="001F72A2" w:rsidRDefault="00553429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3A5EA7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92D" w:rsidRPr="001F72A2" w:rsidRDefault="001F72A2" w:rsidP="0023245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 качества на Товар должна быть не менее срока и объема гарантии, установленным предприятием изготовителем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551B9E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5C1BBA">
        <w:trPr>
          <w:trHeight w:val="5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551B9E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E2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4216D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B9E" w:rsidRPr="001F72A2" w:rsidRDefault="00551B9E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553429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53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05402" w:rsidRPr="001F72A2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1F72A2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72A2" w:rsidRPr="001F72A2" w:rsidRDefault="001F72A2" w:rsidP="001F72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сертификат соответствия;</w:t>
            </w:r>
          </w:p>
          <w:p w:rsidR="00005402" w:rsidRPr="001F72A2" w:rsidRDefault="001F72A2" w:rsidP="001F72A2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гарантийное письмо от завода изготовителя о подтверждении полномочий продавца по осуществлению поставки трубы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1F72A2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F72A2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730F4E" w:rsidRPr="001F72A2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72A2" w:rsidRPr="00E07ADE" w:rsidRDefault="001F72A2" w:rsidP="001F72A2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E07A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Для ОСП «</w:t>
            </w:r>
            <w:proofErr w:type="spellStart"/>
            <w:r w:rsidRPr="00E07A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Краснокаменское</w:t>
            </w:r>
            <w:proofErr w:type="spellEnd"/>
            <w:r w:rsidRPr="00E07AD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»: </w:t>
            </w:r>
            <w:bookmarkEnd w:id="0"/>
          </w:p>
          <w:p w:rsidR="001F72A2" w:rsidRPr="001F72A2" w:rsidRDefault="001F72A2" w:rsidP="001F72A2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 случае поставки автомобильным транспортом: </w:t>
            </w:r>
          </w:p>
          <w:p w:rsidR="001F72A2" w:rsidRPr="001F72A2" w:rsidRDefault="001F72A2" w:rsidP="001F72A2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674674 Забайкальский Край </w:t>
            </w:r>
            <w:proofErr w:type="gramStart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Краснокаменск</w:t>
            </w:r>
            <w:proofErr w:type="spellEnd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промзона</w:t>
            </w:r>
            <w:proofErr w:type="spellEnd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ОСП «</w:t>
            </w:r>
            <w:proofErr w:type="spellStart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Краснокаменское</w:t>
            </w:r>
            <w:proofErr w:type="spellEnd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(для ЗАО «РУСБУРМАШ»).</w:t>
            </w:r>
          </w:p>
          <w:p w:rsidR="001F72A2" w:rsidRPr="001F72A2" w:rsidRDefault="001F72A2" w:rsidP="001F72A2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 случае поставки железнодорожным транспортом: </w:t>
            </w:r>
          </w:p>
          <w:p w:rsidR="003B16DB" w:rsidRPr="001F72A2" w:rsidRDefault="001F72A2" w:rsidP="001F72A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Забайкальская ж/д</w:t>
            </w:r>
            <w:proofErr w:type="gramStart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Ст. </w:t>
            </w:r>
            <w:proofErr w:type="spellStart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Краснокаменск</w:t>
            </w:r>
            <w:proofErr w:type="spellEnd"/>
            <w:r w:rsidRPr="001F7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код станции: 946208,  код получателя 6624, ОКПО 18554271 (для ЗАО «РУСБУРМАШ»).</w:t>
            </w:r>
          </w:p>
        </w:tc>
      </w:tr>
    </w:tbl>
    <w:p w:rsidR="00005402" w:rsidRPr="001F72A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F30" w:rsidRPr="001F72A2" w:rsidRDefault="00640F30" w:rsidP="00640F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0F30" w:rsidRPr="001F72A2" w:rsidRDefault="00640F30" w:rsidP="001F72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                                                               </w:t>
      </w:r>
      <w:r w:rsidR="001F72A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>Поставщик</w:t>
      </w:r>
    </w:p>
    <w:p w:rsidR="00640F30" w:rsidRPr="001F72A2" w:rsidRDefault="00640F30" w:rsidP="001F72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>ЗАО «РУСБУРМАШ»</w:t>
      </w:r>
    </w:p>
    <w:p w:rsidR="00640F30" w:rsidRPr="001F72A2" w:rsidRDefault="00640F30" w:rsidP="001F72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>Генеральный директор</w:t>
      </w:r>
    </w:p>
    <w:p w:rsidR="00640F30" w:rsidRPr="001F72A2" w:rsidRDefault="00640F30" w:rsidP="001F72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0F30" w:rsidRPr="001F72A2" w:rsidRDefault="00640F30" w:rsidP="001F72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0F30" w:rsidRPr="001F72A2" w:rsidRDefault="00640F30" w:rsidP="001F72A2">
      <w:pPr>
        <w:shd w:val="clear" w:color="auto" w:fill="FFFFFF"/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>_________________/Савельев И.</w:t>
      </w:r>
      <w:proofErr w:type="gramStart"/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="001F72A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r w:rsidRPr="001F72A2">
        <w:rPr>
          <w:rFonts w:ascii="Times New Roman" w:eastAsia="Times New Roman" w:hAnsi="Times New Roman"/>
          <w:sz w:val="24"/>
          <w:szCs w:val="24"/>
          <w:lang w:eastAsia="ru-RU"/>
        </w:rPr>
        <w:t>________________/___________</w:t>
      </w:r>
    </w:p>
    <w:p w:rsidR="00640F30" w:rsidRPr="00523527" w:rsidRDefault="00640F30" w:rsidP="001F72A2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523527">
        <w:rPr>
          <w:sz w:val="20"/>
          <w:szCs w:val="20"/>
        </w:rPr>
        <w:t>М.П.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23527">
        <w:rPr>
          <w:sz w:val="20"/>
          <w:szCs w:val="20"/>
        </w:rPr>
        <w:t>М.П.</w:t>
      </w:r>
    </w:p>
    <w:p w:rsidR="00D84DDE" w:rsidRPr="00730F4E" w:rsidRDefault="00D84DDE" w:rsidP="001F72A2">
      <w:pPr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sectPr w:rsidR="00D84DDE" w:rsidRPr="00730F4E" w:rsidSect="00E60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65EE"/>
    <w:multiLevelType w:val="multilevel"/>
    <w:tmpl w:val="2A72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D4C73"/>
    <w:multiLevelType w:val="hybridMultilevel"/>
    <w:tmpl w:val="082A6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E0D4A"/>
    <w:multiLevelType w:val="hybridMultilevel"/>
    <w:tmpl w:val="614E7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7EA8"/>
    <w:rsid w:val="00005402"/>
    <w:rsid w:val="00030801"/>
    <w:rsid w:val="00046477"/>
    <w:rsid w:val="00070637"/>
    <w:rsid w:val="00091B6E"/>
    <w:rsid w:val="0009596F"/>
    <w:rsid w:val="00095E07"/>
    <w:rsid w:val="00096C08"/>
    <w:rsid w:val="000C53C9"/>
    <w:rsid w:val="000D6256"/>
    <w:rsid w:val="000E68D0"/>
    <w:rsid w:val="000F352D"/>
    <w:rsid w:val="000F67C8"/>
    <w:rsid w:val="00104F2F"/>
    <w:rsid w:val="001055BC"/>
    <w:rsid w:val="001112E7"/>
    <w:rsid w:val="00161C0D"/>
    <w:rsid w:val="001808B8"/>
    <w:rsid w:val="00181C7D"/>
    <w:rsid w:val="001B4BDE"/>
    <w:rsid w:val="001E2E77"/>
    <w:rsid w:val="001F2C91"/>
    <w:rsid w:val="001F40BD"/>
    <w:rsid w:val="001F72A2"/>
    <w:rsid w:val="00200999"/>
    <w:rsid w:val="00203C64"/>
    <w:rsid w:val="002059D0"/>
    <w:rsid w:val="0021311E"/>
    <w:rsid w:val="0023245A"/>
    <w:rsid w:val="002472C1"/>
    <w:rsid w:val="00253F22"/>
    <w:rsid w:val="002548B3"/>
    <w:rsid w:val="002655CC"/>
    <w:rsid w:val="00267F00"/>
    <w:rsid w:val="002721C3"/>
    <w:rsid w:val="00293C38"/>
    <w:rsid w:val="002A0774"/>
    <w:rsid w:val="002A101D"/>
    <w:rsid w:val="002B36C8"/>
    <w:rsid w:val="002B5847"/>
    <w:rsid w:val="002F5D45"/>
    <w:rsid w:val="00302AFA"/>
    <w:rsid w:val="00316675"/>
    <w:rsid w:val="003211ED"/>
    <w:rsid w:val="003510F4"/>
    <w:rsid w:val="00384662"/>
    <w:rsid w:val="0039292D"/>
    <w:rsid w:val="003A5EA7"/>
    <w:rsid w:val="003B16DB"/>
    <w:rsid w:val="003B2B6B"/>
    <w:rsid w:val="003D0C8C"/>
    <w:rsid w:val="003D5EDA"/>
    <w:rsid w:val="003E3DF7"/>
    <w:rsid w:val="003E45A5"/>
    <w:rsid w:val="00407ECB"/>
    <w:rsid w:val="00410963"/>
    <w:rsid w:val="00415299"/>
    <w:rsid w:val="004216D4"/>
    <w:rsid w:val="00432CE8"/>
    <w:rsid w:val="00461237"/>
    <w:rsid w:val="00471F1B"/>
    <w:rsid w:val="004A14AE"/>
    <w:rsid w:val="004C1AA8"/>
    <w:rsid w:val="004D0CE9"/>
    <w:rsid w:val="004D5607"/>
    <w:rsid w:val="004E4DB0"/>
    <w:rsid w:val="004E5BE3"/>
    <w:rsid w:val="004E7BCD"/>
    <w:rsid w:val="004F4513"/>
    <w:rsid w:val="00514B5A"/>
    <w:rsid w:val="00551B9E"/>
    <w:rsid w:val="0055245C"/>
    <w:rsid w:val="00552A43"/>
    <w:rsid w:val="00553429"/>
    <w:rsid w:val="00564382"/>
    <w:rsid w:val="005877F0"/>
    <w:rsid w:val="00591C32"/>
    <w:rsid w:val="00595511"/>
    <w:rsid w:val="005A4D40"/>
    <w:rsid w:val="005A6D71"/>
    <w:rsid w:val="005C1BBA"/>
    <w:rsid w:val="005D1A40"/>
    <w:rsid w:val="005D454B"/>
    <w:rsid w:val="005F7FEA"/>
    <w:rsid w:val="006063E3"/>
    <w:rsid w:val="00611C70"/>
    <w:rsid w:val="006201CE"/>
    <w:rsid w:val="006324C5"/>
    <w:rsid w:val="00640F30"/>
    <w:rsid w:val="006520EB"/>
    <w:rsid w:val="00662663"/>
    <w:rsid w:val="00671004"/>
    <w:rsid w:val="00685B2D"/>
    <w:rsid w:val="00692EF7"/>
    <w:rsid w:val="006C06A0"/>
    <w:rsid w:val="006C4319"/>
    <w:rsid w:val="006D22BC"/>
    <w:rsid w:val="00701246"/>
    <w:rsid w:val="00703A81"/>
    <w:rsid w:val="00730F4E"/>
    <w:rsid w:val="007314A0"/>
    <w:rsid w:val="00740B25"/>
    <w:rsid w:val="00771037"/>
    <w:rsid w:val="00793CEE"/>
    <w:rsid w:val="007A2AFF"/>
    <w:rsid w:val="007A7B61"/>
    <w:rsid w:val="007C721D"/>
    <w:rsid w:val="007D324D"/>
    <w:rsid w:val="007F2085"/>
    <w:rsid w:val="007F3B05"/>
    <w:rsid w:val="00813C29"/>
    <w:rsid w:val="008248CE"/>
    <w:rsid w:val="0085388A"/>
    <w:rsid w:val="00865D43"/>
    <w:rsid w:val="00874149"/>
    <w:rsid w:val="008A4810"/>
    <w:rsid w:val="008B2D73"/>
    <w:rsid w:val="008B3C8D"/>
    <w:rsid w:val="008C09A7"/>
    <w:rsid w:val="008C1203"/>
    <w:rsid w:val="008D098B"/>
    <w:rsid w:val="0090084A"/>
    <w:rsid w:val="00914384"/>
    <w:rsid w:val="00937A99"/>
    <w:rsid w:val="00947DD5"/>
    <w:rsid w:val="00955CC6"/>
    <w:rsid w:val="0096513E"/>
    <w:rsid w:val="00966A29"/>
    <w:rsid w:val="00981D41"/>
    <w:rsid w:val="009906F8"/>
    <w:rsid w:val="009A15D0"/>
    <w:rsid w:val="009A4DC2"/>
    <w:rsid w:val="009A527D"/>
    <w:rsid w:val="009B0C2C"/>
    <w:rsid w:val="009D1376"/>
    <w:rsid w:val="009D341B"/>
    <w:rsid w:val="009E4629"/>
    <w:rsid w:val="00A17667"/>
    <w:rsid w:val="00A22F9B"/>
    <w:rsid w:val="00A75CBE"/>
    <w:rsid w:val="00A850DB"/>
    <w:rsid w:val="00A91B39"/>
    <w:rsid w:val="00A95C65"/>
    <w:rsid w:val="00A9620D"/>
    <w:rsid w:val="00AA3D33"/>
    <w:rsid w:val="00AA6EC3"/>
    <w:rsid w:val="00AD4F16"/>
    <w:rsid w:val="00B01166"/>
    <w:rsid w:val="00B024AC"/>
    <w:rsid w:val="00B05EC6"/>
    <w:rsid w:val="00B115A8"/>
    <w:rsid w:val="00B1199E"/>
    <w:rsid w:val="00B22A78"/>
    <w:rsid w:val="00B22B00"/>
    <w:rsid w:val="00B43579"/>
    <w:rsid w:val="00BA0810"/>
    <w:rsid w:val="00BA3981"/>
    <w:rsid w:val="00BA5949"/>
    <w:rsid w:val="00BB210C"/>
    <w:rsid w:val="00BC6E5C"/>
    <w:rsid w:val="00BD0030"/>
    <w:rsid w:val="00BD11B3"/>
    <w:rsid w:val="00BD3508"/>
    <w:rsid w:val="00BD6BB0"/>
    <w:rsid w:val="00BE60ED"/>
    <w:rsid w:val="00C47F44"/>
    <w:rsid w:val="00C704A3"/>
    <w:rsid w:val="00C91065"/>
    <w:rsid w:val="00C9310A"/>
    <w:rsid w:val="00CA3BFD"/>
    <w:rsid w:val="00CE555C"/>
    <w:rsid w:val="00D052F5"/>
    <w:rsid w:val="00D36A06"/>
    <w:rsid w:val="00D56465"/>
    <w:rsid w:val="00D601D8"/>
    <w:rsid w:val="00D61FD1"/>
    <w:rsid w:val="00D659D3"/>
    <w:rsid w:val="00D82FF1"/>
    <w:rsid w:val="00D84DDE"/>
    <w:rsid w:val="00DB1633"/>
    <w:rsid w:val="00DE71EC"/>
    <w:rsid w:val="00E00D7C"/>
    <w:rsid w:val="00E03DFE"/>
    <w:rsid w:val="00E07ADE"/>
    <w:rsid w:val="00E12870"/>
    <w:rsid w:val="00E13814"/>
    <w:rsid w:val="00E24637"/>
    <w:rsid w:val="00E47EA8"/>
    <w:rsid w:val="00E60A8F"/>
    <w:rsid w:val="00E721D5"/>
    <w:rsid w:val="00E74CC1"/>
    <w:rsid w:val="00EA0C72"/>
    <w:rsid w:val="00EF5631"/>
    <w:rsid w:val="00F01124"/>
    <w:rsid w:val="00F1497C"/>
    <w:rsid w:val="00F25D9F"/>
    <w:rsid w:val="00F27624"/>
    <w:rsid w:val="00F30183"/>
    <w:rsid w:val="00F466C1"/>
    <w:rsid w:val="00F82798"/>
    <w:rsid w:val="00F955A3"/>
    <w:rsid w:val="00F97B4E"/>
    <w:rsid w:val="00FB74BE"/>
    <w:rsid w:val="00FB7E81"/>
    <w:rsid w:val="00FD1027"/>
    <w:rsid w:val="00FF3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981"/>
  </w:style>
  <w:style w:type="paragraph" w:styleId="1">
    <w:name w:val="heading 1"/>
    <w:basedOn w:val="a"/>
    <w:next w:val="a"/>
    <w:link w:val="10"/>
    <w:uiPriority w:val="9"/>
    <w:qFormat/>
    <w:rsid w:val="00551B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5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55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95511"/>
    <w:pPr>
      <w:ind w:left="720"/>
      <w:contextualSpacing/>
    </w:pPr>
  </w:style>
  <w:style w:type="paragraph" w:styleId="a4">
    <w:name w:val="No Spacing"/>
    <w:uiPriority w:val="1"/>
    <w:qFormat/>
    <w:rsid w:val="00B22A7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8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annotation reference"/>
    <w:basedOn w:val="a0"/>
    <w:uiPriority w:val="99"/>
    <w:semiHidden/>
    <w:unhideWhenUsed/>
    <w:rsid w:val="006D22B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D22B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D22B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D22B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D22BC"/>
    <w:rPr>
      <w:b/>
      <w:bCs/>
      <w:sz w:val="20"/>
      <w:szCs w:val="20"/>
    </w:rPr>
  </w:style>
  <w:style w:type="character" w:customStyle="1" w:styleId="FontStyle184">
    <w:name w:val="Font Style184"/>
    <w:basedOn w:val="a0"/>
    <w:rsid w:val="005C1BBA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5C1BBA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C1BB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1B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5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55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95511"/>
    <w:pPr>
      <w:ind w:left="720"/>
      <w:contextualSpacing/>
    </w:pPr>
  </w:style>
  <w:style w:type="paragraph" w:styleId="a4">
    <w:name w:val="No Spacing"/>
    <w:uiPriority w:val="1"/>
    <w:qFormat/>
    <w:rsid w:val="00B22A7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8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annotation reference"/>
    <w:basedOn w:val="a0"/>
    <w:uiPriority w:val="99"/>
    <w:semiHidden/>
    <w:unhideWhenUsed/>
    <w:rsid w:val="006D22B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D22B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D22B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D22B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D22BC"/>
    <w:rPr>
      <w:b/>
      <w:bCs/>
      <w:sz w:val="20"/>
      <w:szCs w:val="20"/>
    </w:rPr>
  </w:style>
  <w:style w:type="character" w:customStyle="1" w:styleId="FontStyle184">
    <w:name w:val="Font Style184"/>
    <w:basedOn w:val="a0"/>
    <w:rsid w:val="005C1BBA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5C1BBA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C1BB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Менаметов Рустем Шукриевич</dc:creator>
  <cp:lastModifiedBy>markina</cp:lastModifiedBy>
  <cp:revision>4</cp:revision>
  <cp:lastPrinted>2013-08-02T10:21:00Z</cp:lastPrinted>
  <dcterms:created xsi:type="dcterms:W3CDTF">2013-11-05T07:28:00Z</dcterms:created>
  <dcterms:modified xsi:type="dcterms:W3CDTF">2013-11-06T07:05:00Z</dcterms:modified>
</cp:coreProperties>
</file>