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695" w:rsidRPr="004879D3" w:rsidRDefault="001D6695" w:rsidP="001D6695">
      <w:pPr>
        <w:pStyle w:val="1"/>
        <w:tabs>
          <w:tab w:val="clear" w:pos="1134"/>
          <w:tab w:val="left" w:pos="426"/>
        </w:tabs>
        <w:ind w:left="0" w:firstLine="0"/>
        <w:jc w:val="left"/>
        <w:rPr>
          <w:sz w:val="28"/>
          <w:szCs w:val="28"/>
        </w:rPr>
      </w:pPr>
      <w:bookmarkStart w:id="0" w:name="_Toc398564572"/>
      <w:bookmarkStart w:id="1" w:name="_Toc399408082"/>
      <w:bookmarkStart w:id="2" w:name="_Toc419460727"/>
      <w:r>
        <w:rPr>
          <w:sz w:val="28"/>
          <w:szCs w:val="28"/>
          <w:lang w:val="en-US"/>
        </w:rPr>
        <w:t xml:space="preserve">                        </w:t>
      </w:r>
      <w:r w:rsidRPr="004879D3">
        <w:rPr>
          <w:sz w:val="28"/>
          <w:szCs w:val="28"/>
        </w:rPr>
        <w:t xml:space="preserve">ИЗВЕЩЕНИЕ О ПРОВЕДЕНИИ </w:t>
      </w:r>
      <w:bookmarkEnd w:id="0"/>
      <w:bookmarkEnd w:id="1"/>
      <w:r w:rsidRPr="004879D3">
        <w:rPr>
          <w:sz w:val="28"/>
          <w:szCs w:val="28"/>
        </w:rPr>
        <w:t>ЗАКУПКИ</w:t>
      </w:r>
      <w:bookmarkEnd w:id="2"/>
    </w:p>
    <w:p w:rsidR="001D6695" w:rsidRPr="00347B82" w:rsidRDefault="001D6695" w:rsidP="001D6695">
      <w:pPr>
        <w:rPr>
          <w:sz w:val="28"/>
          <w:szCs w:val="28"/>
        </w:rPr>
      </w:pPr>
    </w:p>
    <w:p w:rsidR="001D6695" w:rsidRPr="008D6175"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1D6695" w:rsidRPr="005C0EFF" w:rsidRDefault="001D6695" w:rsidP="001D6695">
      <w:pPr>
        <w:pStyle w:val="ListParagraph1"/>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Госкорпорации «Росатом» от </w:t>
      </w:r>
      <w:r>
        <w:rPr>
          <w:rFonts w:ascii="Times New Roman" w:hAnsi="Times New Roman"/>
          <w:sz w:val="28"/>
          <w:szCs w:val="28"/>
        </w:rPr>
        <w:t>29.07</w:t>
      </w:r>
      <w:r w:rsidRPr="005221BB">
        <w:rPr>
          <w:rFonts w:ascii="Times New Roman" w:hAnsi="Times New Roman"/>
          <w:sz w:val="28"/>
          <w:szCs w:val="28"/>
        </w:rPr>
        <w:t>.2015 г. № 7</w:t>
      </w:r>
      <w:r>
        <w:rPr>
          <w:rFonts w:ascii="Times New Roman" w:hAnsi="Times New Roman"/>
          <w:sz w:val="28"/>
          <w:szCs w:val="28"/>
        </w:rPr>
        <w:t>5</w:t>
      </w:r>
      <w:r>
        <w:rPr>
          <w:rFonts w:ascii="Times New Roman" w:hAnsi="Times New Roman"/>
          <w:b/>
          <w:i/>
        </w:rPr>
        <w:t>.</w:t>
      </w:r>
    </w:p>
    <w:p w:rsidR="001D6695" w:rsidRDefault="001D6695" w:rsidP="001D6695">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1D6695" w:rsidRPr="004879D3"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0B6703">
        <w:rPr>
          <w:rFonts w:ascii="Times New Roman" w:hAnsi="Times New Roman"/>
          <w:sz w:val="28"/>
          <w:szCs w:val="28"/>
        </w:rPr>
        <w:t>дренажных насосов бассейна выдержки</w:t>
      </w:r>
      <w:r w:rsidRPr="00376C2F">
        <w:rPr>
          <w:rFonts w:ascii="Times New Roman" w:hAnsi="Times New Roman"/>
          <w:sz w:val="28"/>
          <w:szCs w:val="28"/>
        </w:rPr>
        <w:t xml:space="preserve"> для сооружения энергоблоков №3 и №4 АЭС «Куданкулам»</w:t>
      </w:r>
      <w:r w:rsidRPr="004879D3">
        <w:rPr>
          <w:rFonts w:ascii="Times New Roman" w:hAnsi="Times New Roman"/>
          <w:sz w:val="28"/>
          <w:szCs w:val="28"/>
        </w:rPr>
        <w:t>.</w:t>
      </w:r>
    </w:p>
    <w:p w:rsidR="001D6695" w:rsidRPr="005C0EFF"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«Атомстройэкспорт»</w:t>
      </w:r>
    </w:p>
    <w:p w:rsidR="001D6695" w:rsidRPr="005C0EFF" w:rsidRDefault="001D6695" w:rsidP="001D6695">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1D6695" w:rsidRPr="005C0EFF" w:rsidRDefault="001D6695" w:rsidP="001D6695">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1D6695" w:rsidRPr="00A12DF9" w:rsidRDefault="001D6695" w:rsidP="001D6695">
      <w:pPr>
        <w:pStyle w:val="a7"/>
        <w:numPr>
          <w:ilvl w:val="0"/>
          <w:numId w:val="2"/>
        </w:numPr>
        <w:tabs>
          <w:tab w:val="left" w:pos="0"/>
          <w:tab w:val="left" w:pos="1134"/>
        </w:tabs>
        <w:spacing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1D6695" w:rsidRPr="005C0EFF" w:rsidRDefault="001D6695" w:rsidP="001D6695">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1D6695" w:rsidRDefault="001D6695" w:rsidP="001D6695">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1D6695" w:rsidRPr="00A12DF9" w:rsidRDefault="001D6695" w:rsidP="001D6695">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Медведев Александр Александрович, тел.: 8-10-7-831-421-79-00,  вн. тел. 22-77</w:t>
      </w:r>
      <w:r w:rsidRPr="00E1626C">
        <w:rPr>
          <w:sz w:val="28"/>
          <w:szCs w:val="28"/>
        </w:rPr>
        <w:t xml:space="preserve">, адрес электронной почты: </w:t>
      </w:r>
      <w:hyperlink r:id="rId5" w:history="1">
        <w:r w:rsidRPr="00E1626C">
          <w:rPr>
            <w:rStyle w:val="a5"/>
            <w:sz w:val="28"/>
            <w:szCs w:val="28"/>
            <w:lang w:val="en-US"/>
          </w:rPr>
          <w:t>zakupki</w:t>
        </w:r>
        <w:r w:rsidRPr="00E1626C">
          <w:rPr>
            <w:rStyle w:val="a5"/>
            <w:sz w:val="28"/>
            <w:szCs w:val="28"/>
          </w:rPr>
          <w:t>_</w:t>
        </w:r>
        <w:r w:rsidRPr="00E1626C">
          <w:rPr>
            <w:rStyle w:val="a5"/>
            <w:sz w:val="28"/>
            <w:szCs w:val="28"/>
            <w:lang w:val="en-US"/>
          </w:rPr>
          <w:t>niaep</w:t>
        </w:r>
        <w:r w:rsidRPr="00E1626C">
          <w:rPr>
            <w:rStyle w:val="a5"/>
            <w:sz w:val="28"/>
            <w:szCs w:val="28"/>
          </w:rPr>
          <w:t>@</w:t>
        </w:r>
        <w:r w:rsidRPr="00E1626C">
          <w:rPr>
            <w:rStyle w:val="a5"/>
            <w:sz w:val="28"/>
            <w:szCs w:val="28"/>
            <w:lang w:val="en-US"/>
          </w:rPr>
          <w:t>mail</w:t>
        </w:r>
        <w:r w:rsidRPr="00E1626C">
          <w:rPr>
            <w:rStyle w:val="a5"/>
            <w:sz w:val="28"/>
            <w:szCs w:val="28"/>
          </w:rPr>
          <w:t>.</w:t>
        </w:r>
        <w:r w:rsidRPr="00E1626C">
          <w:rPr>
            <w:rStyle w:val="a5"/>
            <w:sz w:val="28"/>
            <w:szCs w:val="28"/>
            <w:lang w:val="en-US"/>
          </w:rPr>
          <w:t>ru</w:t>
        </w:r>
      </w:hyperlink>
      <w:r>
        <w:t>.</w:t>
      </w:r>
    </w:p>
    <w:p w:rsidR="001D6695" w:rsidRPr="00EC5CDB" w:rsidRDefault="001D6695" w:rsidP="001D6695">
      <w:pPr>
        <w:pStyle w:val="a7"/>
        <w:numPr>
          <w:ilvl w:val="0"/>
          <w:numId w:val="2"/>
        </w:numPr>
        <w:tabs>
          <w:tab w:val="left" w:pos="0"/>
          <w:tab w:val="left" w:pos="1134"/>
        </w:tabs>
        <w:spacing w:after="0" w:line="240" w:lineRule="auto"/>
        <w:ind w:left="0" w:firstLine="709"/>
        <w:contextualSpacing w:val="0"/>
        <w:jc w:val="both"/>
        <w:rPr>
          <w:sz w:val="28"/>
          <w:szCs w:val="28"/>
        </w:rPr>
      </w:pPr>
      <w:r w:rsidRPr="00376C2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1D6695" w:rsidRPr="00173A8F" w:rsidRDefault="001D6695" w:rsidP="001D6695">
      <w:pPr>
        <w:pStyle w:val="a7"/>
        <w:numPr>
          <w:ilvl w:val="0"/>
          <w:numId w:val="2"/>
        </w:numPr>
        <w:tabs>
          <w:tab w:val="left" w:pos="0"/>
          <w:tab w:val="left" w:pos="1134"/>
        </w:tabs>
        <w:spacing w:after="0" w:line="240" w:lineRule="auto"/>
        <w:ind w:left="0" w:firstLine="709"/>
        <w:contextualSpacing w:val="0"/>
        <w:jc w:val="both"/>
        <w:rPr>
          <w:rFonts w:ascii="Times New Roman" w:hAnsi="Times New Roman"/>
          <w:spacing w:val="-6"/>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173A8F">
        <w:rPr>
          <w:rFonts w:ascii="Times New Roman" w:hAnsi="Times New Roman"/>
          <w:spacing w:val="-6"/>
          <w:sz w:val="28"/>
          <w:szCs w:val="28"/>
          <w:lang w:eastAsia="ru-RU"/>
        </w:rPr>
        <w:t xml:space="preserve">поставка </w:t>
      </w:r>
      <w:r w:rsidRPr="000B6703">
        <w:rPr>
          <w:rFonts w:ascii="Times New Roman" w:hAnsi="Times New Roman"/>
          <w:spacing w:val="-6"/>
          <w:sz w:val="28"/>
          <w:szCs w:val="28"/>
          <w:lang w:eastAsia="ru-RU"/>
        </w:rPr>
        <w:t>дренажных насосов бассейна выдержки</w:t>
      </w:r>
      <w:r w:rsidRPr="00376C2F">
        <w:rPr>
          <w:rFonts w:ascii="Times New Roman" w:hAnsi="Times New Roman"/>
          <w:spacing w:val="-6"/>
          <w:sz w:val="28"/>
          <w:szCs w:val="28"/>
          <w:lang w:eastAsia="ru-RU"/>
        </w:rPr>
        <w:t xml:space="preserve"> для сооружения энергоблоков №3 и №4 АЭС «Куданкулам»</w:t>
      </w:r>
      <w:r w:rsidRPr="00173A8F">
        <w:rPr>
          <w:rFonts w:ascii="Times New Roman" w:hAnsi="Times New Roman"/>
          <w:spacing w:val="-6"/>
          <w:sz w:val="28"/>
          <w:szCs w:val="28"/>
          <w:lang w:eastAsia="ru-RU"/>
        </w:rPr>
        <w:t>.</w:t>
      </w:r>
    </w:p>
    <w:p w:rsidR="001D6695" w:rsidRPr="005C0EFF" w:rsidRDefault="001D6695" w:rsidP="001D6695">
      <w:pPr>
        <w:tabs>
          <w:tab w:val="left" w:pos="1134"/>
        </w:tabs>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со</w:t>
      </w:r>
      <w:r>
        <w:rPr>
          <w:sz w:val="28"/>
          <w:szCs w:val="28"/>
        </w:rPr>
        <w:t xml:space="preserve"> Спецификациями (Приложения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
    <w:p w:rsidR="001D6695" w:rsidRPr="004D27CA" w:rsidRDefault="001D6695" w:rsidP="001D6695">
      <w:pPr>
        <w:tabs>
          <w:tab w:val="left" w:pos="1134"/>
        </w:tabs>
        <w:ind w:firstLine="709"/>
        <w:jc w:val="both"/>
        <w:rPr>
          <w:sz w:val="28"/>
          <w:szCs w:val="28"/>
        </w:rPr>
      </w:pPr>
      <w:r w:rsidRPr="00CF3FFA">
        <w:rPr>
          <w:b/>
          <w:sz w:val="28"/>
          <w:szCs w:val="28"/>
        </w:rPr>
        <w:t>Место поставки:</w:t>
      </w:r>
      <w:r w:rsidRPr="004D27CA">
        <w:rPr>
          <w:sz w:val="28"/>
          <w:szCs w:val="28"/>
        </w:rPr>
        <w:t xml:space="preserve"> </w:t>
      </w:r>
      <w:r>
        <w:rPr>
          <w:bCs/>
          <w:sz w:val="28"/>
          <w:szCs w:val="28"/>
        </w:rPr>
        <w:t>в</w:t>
      </w:r>
      <w:r w:rsidRPr="00394ECA">
        <w:rPr>
          <w:bCs/>
          <w:sz w:val="28"/>
          <w:szCs w:val="28"/>
        </w:rPr>
        <w:t xml:space="preserve"> общем случае Местом поставки Оборудования считается территория Морского порта «Большой порт Санкт-Петербург», Россия</w:t>
      </w:r>
      <w:r w:rsidRPr="00E1626C">
        <w:rPr>
          <w:bCs/>
          <w:sz w:val="28"/>
          <w:szCs w:val="28"/>
        </w:rPr>
        <w:t>.</w:t>
      </w:r>
      <w:r>
        <w:rPr>
          <w:bCs/>
          <w:sz w:val="28"/>
          <w:szCs w:val="28"/>
        </w:rPr>
        <w:t xml:space="preserve"> </w:t>
      </w:r>
      <w:r w:rsidRPr="00394ECA">
        <w:rPr>
          <w:bCs/>
          <w:sz w:val="28"/>
          <w:szCs w:val="28"/>
        </w:rPr>
        <w:t>В случае поставки Оборудования воздушным транспортом Местом поставки считается территория аэропорта, указанного Заказчиком в</w:t>
      </w:r>
      <w:r>
        <w:rPr>
          <w:bCs/>
          <w:sz w:val="28"/>
          <w:szCs w:val="28"/>
        </w:rPr>
        <w:t xml:space="preserve"> порядке, определенном в п.5.1 проекта д</w:t>
      </w:r>
      <w:r w:rsidRPr="00394ECA">
        <w:rPr>
          <w:bCs/>
          <w:sz w:val="28"/>
          <w:szCs w:val="28"/>
        </w:rPr>
        <w:t>оговора</w:t>
      </w:r>
      <w:r>
        <w:rPr>
          <w:bCs/>
          <w:sz w:val="28"/>
          <w:szCs w:val="28"/>
        </w:rPr>
        <w:t xml:space="preserve"> </w:t>
      </w:r>
      <w:r w:rsidRPr="00394ECA">
        <w:rPr>
          <w:sz w:val="28"/>
          <w:szCs w:val="28"/>
        </w:rPr>
        <w:t>(ЧАСТЬ 3 «Проект договора» Тома 1 «ОБЩАЯ И КОММЕРЧЕСКАЯ ЧАСТИ» закупочной документации)</w:t>
      </w:r>
      <w:r>
        <w:rPr>
          <w:bCs/>
          <w:sz w:val="28"/>
          <w:szCs w:val="28"/>
        </w:rPr>
        <w:t>.</w:t>
      </w:r>
    </w:p>
    <w:p w:rsidR="001D6695" w:rsidRPr="005C0EFF" w:rsidRDefault="001D6695" w:rsidP="001D6695">
      <w:pPr>
        <w:tabs>
          <w:tab w:val="left" w:pos="1134"/>
        </w:tabs>
        <w:ind w:firstLine="709"/>
        <w:jc w:val="both"/>
        <w:rPr>
          <w:sz w:val="28"/>
          <w:szCs w:val="28"/>
        </w:rPr>
      </w:pPr>
      <w:r w:rsidRPr="008A3B16">
        <w:rPr>
          <w:b/>
          <w:sz w:val="28"/>
          <w:szCs w:val="28"/>
        </w:rPr>
        <w:t>Состав и объем поставки</w:t>
      </w:r>
      <w:r w:rsidRPr="00376C2F">
        <w:rPr>
          <w:b/>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1D6695" w:rsidRPr="000F482D" w:rsidRDefault="001D6695" w:rsidP="001D6695">
      <w:pPr>
        <w:tabs>
          <w:tab w:val="left" w:pos="1134"/>
        </w:tabs>
        <w:ind w:firstLine="709"/>
        <w:jc w:val="both"/>
        <w:rPr>
          <w:sz w:val="28"/>
          <w:szCs w:val="28"/>
        </w:rPr>
      </w:pPr>
      <w:r w:rsidRPr="00F4474B">
        <w:rPr>
          <w:sz w:val="28"/>
          <w:szCs w:val="28"/>
        </w:rPr>
        <w:t>Предложение частичной поставки товара не допускается</w:t>
      </w:r>
      <w:r w:rsidRPr="000F482D">
        <w:rPr>
          <w:sz w:val="28"/>
          <w:szCs w:val="28"/>
        </w:rPr>
        <w:t>.</w:t>
      </w:r>
    </w:p>
    <w:p w:rsidR="001D6695" w:rsidRPr="005C0EFF" w:rsidRDefault="001D6695" w:rsidP="001D6695">
      <w:pPr>
        <w:tabs>
          <w:tab w:val="left" w:pos="1134"/>
        </w:tabs>
        <w:ind w:firstLine="709"/>
        <w:contextualSpacing/>
        <w:jc w:val="both"/>
        <w:rPr>
          <w:b/>
          <w:i/>
        </w:rPr>
      </w:pPr>
    </w:p>
    <w:p w:rsidR="001D6695" w:rsidRPr="005C0EFF"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lastRenderedPageBreak/>
        <w:t>Условия оплаты:</w:t>
      </w:r>
      <w:r w:rsidRPr="005C0EFF">
        <w:rPr>
          <w:rFonts w:ascii="Times New Roman" w:hAnsi="Times New Roman"/>
          <w:sz w:val="28"/>
          <w:szCs w:val="28"/>
        </w:rPr>
        <w:t xml:space="preserve"> </w:t>
      </w:r>
      <w:r>
        <w:rPr>
          <w:rFonts w:ascii="Times New Roman" w:hAnsi="Times New Roman"/>
          <w:sz w:val="28"/>
          <w:szCs w:val="28"/>
        </w:rPr>
        <w:t>В соответствии со статьей 8</w:t>
      </w:r>
      <w:r w:rsidRPr="0028769D">
        <w:rPr>
          <w:rFonts w:ascii="Times New Roman" w:hAnsi="Times New Roman"/>
          <w:sz w:val="28"/>
          <w:szCs w:val="28"/>
        </w:rPr>
        <w:t xml:space="preserve"> проекта договора </w:t>
      </w:r>
      <w:r w:rsidRPr="00394ECA">
        <w:rPr>
          <w:rFonts w:ascii="Times New Roman" w:hAnsi="Times New Roman"/>
          <w:sz w:val="28"/>
          <w:szCs w:val="28"/>
        </w:rPr>
        <w:t>(ЧАСТЬ 3 «Проект договора» Тома 1 «ОБЩАЯ И КОММЕРЧЕСКАЯ ЧАСТИ» закупочной документации)</w:t>
      </w:r>
      <w:r>
        <w:rPr>
          <w:rFonts w:ascii="Times New Roman" w:hAnsi="Times New Roman"/>
          <w:sz w:val="28"/>
          <w:szCs w:val="28"/>
        </w:rPr>
        <w:t>.</w:t>
      </w:r>
    </w:p>
    <w:p w:rsidR="001D6695" w:rsidRDefault="001D6695" w:rsidP="001D6695">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1D6695" w:rsidRPr="007E3100" w:rsidRDefault="001D6695" w:rsidP="001D6695">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1D6695" w:rsidRPr="007E3100" w:rsidRDefault="001D6695" w:rsidP="001D6695">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D6695" w:rsidRPr="00CF3FFA" w:rsidRDefault="001D6695" w:rsidP="001D6695">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1D6695" w:rsidRPr="00592814" w:rsidRDefault="001D6695" w:rsidP="001D6695">
      <w:pPr>
        <w:pStyle w:val="a7"/>
        <w:numPr>
          <w:ilvl w:val="0"/>
          <w:numId w:val="2"/>
        </w:numPr>
        <w:tabs>
          <w:tab w:val="left" w:pos="0"/>
          <w:tab w:val="left" w:pos="1134"/>
        </w:tabs>
        <w:spacing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1D6695" w:rsidRPr="00592814" w:rsidRDefault="001D6695" w:rsidP="001D6695">
      <w:pPr>
        <w:pStyle w:val="a7"/>
        <w:tabs>
          <w:tab w:val="left" w:pos="0"/>
          <w:tab w:val="left" w:pos="1134"/>
        </w:tabs>
        <w:spacing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13 876 642,58</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Тринадцать миллионов восемьсот семьдесят шесть тысяч шестьсот сорок два) рублей 58</w:t>
      </w:r>
      <w:r w:rsidRPr="0078194A">
        <w:rPr>
          <w:rFonts w:ascii="Times New Roman" w:hAnsi="Times New Roman"/>
          <w:sz w:val="28"/>
          <w:szCs w:val="28"/>
        </w:rPr>
        <w:t xml:space="preserve"> копеек</w:t>
      </w:r>
      <w:r w:rsidRPr="00592814">
        <w:rPr>
          <w:rFonts w:ascii="Times New Roman" w:hAnsi="Times New Roman"/>
          <w:sz w:val="28"/>
          <w:szCs w:val="28"/>
        </w:rPr>
        <w:t xml:space="preserve">, включая НДС, </w:t>
      </w:r>
    </w:p>
    <w:p w:rsidR="001D6695" w:rsidRPr="00592814" w:rsidRDefault="001D6695" w:rsidP="001D6695">
      <w:pPr>
        <w:pStyle w:val="a7"/>
        <w:tabs>
          <w:tab w:val="left" w:pos="0"/>
          <w:tab w:val="left" w:pos="1134"/>
        </w:tabs>
        <w:spacing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11 759 866,59</w:t>
      </w:r>
      <w:r w:rsidRPr="00592814">
        <w:rPr>
          <w:rFonts w:ascii="Times New Roman" w:hAnsi="Times New Roman"/>
          <w:sz w:val="28"/>
          <w:szCs w:val="28"/>
        </w:rPr>
        <w:t xml:space="preserve"> (</w:t>
      </w:r>
      <w:r>
        <w:rPr>
          <w:rFonts w:ascii="Times New Roman" w:hAnsi="Times New Roman"/>
          <w:sz w:val="28"/>
          <w:szCs w:val="28"/>
        </w:rPr>
        <w:t>Одиннадцать миллионов семьсот пятьдесят девять тысяч восемьсот шестьдесят шесть) рублей 59</w:t>
      </w:r>
      <w:r w:rsidRPr="0078194A">
        <w:rPr>
          <w:rFonts w:ascii="Times New Roman" w:hAnsi="Times New Roman"/>
          <w:sz w:val="28"/>
          <w:szCs w:val="28"/>
        </w:rPr>
        <w:t xml:space="preserve"> копеек</w:t>
      </w:r>
      <w:r>
        <w:rPr>
          <w:rFonts w:ascii="Times New Roman" w:hAnsi="Times New Roman"/>
          <w:sz w:val="28"/>
          <w:szCs w:val="28"/>
        </w:rPr>
        <w:t>,</w:t>
      </w:r>
      <w:r w:rsidRPr="00592814">
        <w:rPr>
          <w:rFonts w:ascii="Times New Roman" w:hAnsi="Times New Roman"/>
          <w:sz w:val="28"/>
          <w:szCs w:val="28"/>
        </w:rPr>
        <w:t xml:space="preserve"> без учета НДС.</w:t>
      </w:r>
    </w:p>
    <w:p w:rsidR="001D6695" w:rsidRPr="00592814" w:rsidRDefault="001D6695" w:rsidP="001D6695">
      <w:pPr>
        <w:tabs>
          <w:tab w:val="left" w:pos="1134"/>
        </w:tabs>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1D6695" w:rsidRPr="00592814" w:rsidRDefault="001D6695" w:rsidP="001D6695">
      <w:pPr>
        <w:tabs>
          <w:tab w:val="left" w:pos="1134"/>
        </w:tabs>
        <w:ind w:firstLine="709"/>
        <w:jc w:val="both"/>
        <w:rPr>
          <w:sz w:val="28"/>
          <w:szCs w:val="28"/>
          <w:lang w:eastAsia="en-US"/>
        </w:rPr>
      </w:pPr>
      <w:r w:rsidRPr="009F0658">
        <w:rPr>
          <w:sz w:val="28"/>
          <w:szCs w:val="28"/>
        </w:rPr>
        <w:t>Цена договора включает в себ</w:t>
      </w:r>
      <w:r>
        <w:rPr>
          <w:sz w:val="28"/>
          <w:szCs w:val="28"/>
        </w:rPr>
        <w:t>я все расходы, указанные в п.7.1</w:t>
      </w:r>
      <w:r w:rsidRPr="009F0658">
        <w:rPr>
          <w:sz w:val="28"/>
          <w:szCs w:val="28"/>
        </w:rPr>
        <w:t>.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1D6695" w:rsidRPr="000F482D" w:rsidRDefault="001D6695" w:rsidP="001D6695">
      <w:pPr>
        <w:tabs>
          <w:tab w:val="left" w:pos="1134"/>
        </w:tabs>
        <w:ind w:firstLine="709"/>
        <w:contextualSpacing/>
        <w:jc w:val="both"/>
        <w:rPr>
          <w:sz w:val="28"/>
          <w:szCs w:val="28"/>
          <w:lang w:eastAsia="en-US"/>
        </w:rPr>
      </w:pPr>
    </w:p>
    <w:p w:rsidR="001D6695" w:rsidRPr="00592814"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1D6695" w:rsidRPr="00592814" w:rsidRDefault="001D6695" w:rsidP="001D6695">
      <w:pPr>
        <w:tabs>
          <w:tab w:val="left" w:pos="1134"/>
        </w:tabs>
        <w:ind w:firstLine="709"/>
        <w:contextualSpacing/>
        <w:jc w:val="both"/>
        <w:rPr>
          <w:sz w:val="28"/>
          <w:szCs w:val="28"/>
          <w:lang w:eastAsia="en-US"/>
        </w:rPr>
      </w:pPr>
      <w:bookmarkStart w:id="3"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D6695" w:rsidRDefault="001D6695" w:rsidP="001D6695">
      <w:pPr>
        <w:tabs>
          <w:tab w:val="left" w:pos="1134"/>
        </w:tabs>
        <w:ind w:firstLine="709"/>
        <w:contextualSpacing/>
        <w:jc w:val="both"/>
        <w:rPr>
          <w:b/>
          <w:i/>
        </w:rPr>
      </w:pPr>
    </w:p>
    <w:p w:rsidR="001D6695" w:rsidRPr="00592814"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1D6695" w:rsidRPr="00592814" w:rsidRDefault="001D6695" w:rsidP="001D6695">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D6695" w:rsidRDefault="001D6695" w:rsidP="001D6695">
      <w:pPr>
        <w:tabs>
          <w:tab w:val="left" w:pos="1134"/>
        </w:tabs>
        <w:ind w:firstLine="709"/>
        <w:contextualSpacing/>
        <w:jc w:val="both"/>
        <w:rPr>
          <w:b/>
          <w:i/>
        </w:rPr>
      </w:pPr>
    </w:p>
    <w:p w:rsidR="001D6695" w:rsidRPr="005C0EFF" w:rsidRDefault="001D6695" w:rsidP="001D6695">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1D6695" w:rsidRPr="00331B5A" w:rsidRDefault="001D6695" w:rsidP="001D6695">
      <w:pPr>
        <w:pStyle w:val="2"/>
        <w:numPr>
          <w:ilvl w:val="0"/>
          <w:numId w:val="4"/>
        </w:numPr>
        <w:spacing w:after="0" w:line="240" w:lineRule="auto"/>
        <w:ind w:left="600" w:firstLine="0"/>
        <w:contextualSpacing w:val="0"/>
        <w:jc w:val="both"/>
        <w:rPr>
          <w:rFonts w:ascii="Times New Roman" w:hAnsi="Times New Roman"/>
          <w:spacing w:val="-6"/>
          <w:sz w:val="28"/>
          <w:szCs w:val="28"/>
        </w:rPr>
      </w:pPr>
      <w:r>
        <w:rPr>
          <w:rFonts w:ascii="Times New Roman" w:hAnsi="Times New Roman"/>
          <w:spacing w:val="-6"/>
          <w:sz w:val="28"/>
          <w:szCs w:val="28"/>
          <w:lang w:val="en-US"/>
        </w:rPr>
        <w:t>260</w:t>
      </w:r>
      <w:r w:rsidRPr="00331B5A">
        <w:rPr>
          <w:rFonts w:ascii="Times New Roman" w:hAnsi="Times New Roman"/>
          <w:spacing w:val="-6"/>
          <w:sz w:val="28"/>
          <w:szCs w:val="28"/>
        </w:rPr>
        <w:t> 000,00 (</w:t>
      </w:r>
      <w:r>
        <w:rPr>
          <w:rFonts w:ascii="Times New Roman" w:hAnsi="Times New Roman"/>
          <w:spacing w:val="-6"/>
          <w:sz w:val="28"/>
          <w:szCs w:val="28"/>
        </w:rPr>
        <w:t>Сто</w:t>
      </w:r>
      <w:r w:rsidRPr="00331B5A">
        <w:rPr>
          <w:rFonts w:ascii="Times New Roman" w:hAnsi="Times New Roman"/>
          <w:spacing w:val="-6"/>
          <w:sz w:val="28"/>
          <w:szCs w:val="28"/>
        </w:rPr>
        <w:t xml:space="preserve"> тысяч) рублей 00 копеек</w:t>
      </w:r>
    </w:p>
    <w:p w:rsidR="001D6695" w:rsidRPr="00331B5A" w:rsidRDefault="001D6695" w:rsidP="001D6695">
      <w:pPr>
        <w:pStyle w:val="2"/>
        <w:numPr>
          <w:ilvl w:val="0"/>
          <w:numId w:val="4"/>
        </w:numPr>
        <w:spacing w:after="0" w:line="240" w:lineRule="auto"/>
        <w:ind w:left="600" w:firstLine="0"/>
        <w:contextualSpacing w:val="0"/>
        <w:jc w:val="both"/>
        <w:rPr>
          <w:rFonts w:ascii="Times New Roman" w:hAnsi="Times New Roman"/>
          <w:spacing w:val="-6"/>
          <w:sz w:val="28"/>
          <w:szCs w:val="28"/>
        </w:rPr>
      </w:pPr>
      <w:r w:rsidRPr="00331B5A">
        <w:rPr>
          <w:rFonts w:ascii="Times New Roman" w:hAnsi="Times New Roman"/>
          <w:spacing w:val="-6"/>
          <w:sz w:val="28"/>
          <w:szCs w:val="28"/>
        </w:rPr>
        <w:t>российский рубль</w:t>
      </w:r>
    </w:p>
    <w:p w:rsidR="001D6695" w:rsidRPr="00963AB6" w:rsidRDefault="001D6695" w:rsidP="001D6695">
      <w:pPr>
        <w:ind w:left="600"/>
        <w:jc w:val="both"/>
        <w:rPr>
          <w:sz w:val="28"/>
          <w:szCs w:val="28"/>
        </w:rPr>
      </w:pPr>
      <w:r w:rsidRPr="00963AB6">
        <w:rPr>
          <w:sz w:val="28"/>
          <w:szCs w:val="28"/>
        </w:rPr>
        <w:t>Получатель: АО «НИАЭП»</w:t>
      </w:r>
    </w:p>
    <w:p w:rsidR="001D6695" w:rsidRPr="00963AB6" w:rsidRDefault="001D6695" w:rsidP="001D6695">
      <w:pPr>
        <w:ind w:left="600"/>
        <w:jc w:val="both"/>
        <w:rPr>
          <w:sz w:val="28"/>
          <w:szCs w:val="28"/>
        </w:rPr>
      </w:pPr>
      <w:r w:rsidRPr="00963AB6">
        <w:rPr>
          <w:sz w:val="28"/>
          <w:szCs w:val="28"/>
        </w:rPr>
        <w:t>р/сч 40702810110010000214</w:t>
      </w:r>
    </w:p>
    <w:p w:rsidR="001D6695" w:rsidRPr="00963AB6" w:rsidRDefault="001D6695" w:rsidP="001D6695">
      <w:pPr>
        <w:ind w:left="600"/>
        <w:jc w:val="both"/>
        <w:rPr>
          <w:sz w:val="28"/>
          <w:szCs w:val="28"/>
        </w:rPr>
      </w:pPr>
      <w:r w:rsidRPr="00963AB6">
        <w:rPr>
          <w:sz w:val="28"/>
          <w:szCs w:val="28"/>
        </w:rPr>
        <w:t>в ОАО «АКБ САРОВБИЗНЕСБАНК» г.Саров</w:t>
      </w:r>
    </w:p>
    <w:p w:rsidR="001D6695" w:rsidRPr="00963AB6" w:rsidRDefault="001D6695" w:rsidP="001D6695">
      <w:pPr>
        <w:ind w:left="600"/>
        <w:jc w:val="both"/>
        <w:rPr>
          <w:sz w:val="28"/>
          <w:szCs w:val="28"/>
        </w:rPr>
      </w:pPr>
      <w:r w:rsidRPr="00963AB6">
        <w:rPr>
          <w:sz w:val="28"/>
          <w:szCs w:val="28"/>
        </w:rPr>
        <w:t>БИК 042204721, к/сч 30101810200000000721</w:t>
      </w:r>
    </w:p>
    <w:p w:rsidR="001D6695" w:rsidRPr="00963AB6" w:rsidRDefault="001D6695" w:rsidP="001D6695">
      <w:pPr>
        <w:pStyle w:val="a3"/>
        <w:spacing w:before="0" w:beforeAutospacing="0" w:after="0" w:afterAutospacing="0"/>
        <w:ind w:left="600" w:firstLine="709"/>
        <w:rPr>
          <w:spacing w:val="-6"/>
          <w:sz w:val="28"/>
          <w:szCs w:val="28"/>
          <w:lang w:eastAsia="en-US"/>
        </w:rPr>
      </w:pPr>
      <w:r w:rsidRPr="00963AB6">
        <w:rPr>
          <w:spacing w:val="-6"/>
          <w:sz w:val="28"/>
          <w:szCs w:val="28"/>
          <w:lang w:eastAsia="en-US"/>
        </w:rPr>
        <w:t>ИНН 5260214123, КПП 525350001</w:t>
      </w:r>
    </w:p>
    <w:p w:rsidR="001D6695" w:rsidRPr="00331B5A" w:rsidRDefault="001D6695" w:rsidP="001D6695">
      <w:pPr>
        <w:pStyle w:val="a3"/>
        <w:spacing w:before="0" w:beforeAutospacing="0" w:after="0" w:afterAutospacing="0"/>
        <w:ind w:left="600" w:firstLine="709"/>
        <w:rPr>
          <w:spacing w:val="-6"/>
          <w:sz w:val="28"/>
          <w:szCs w:val="28"/>
          <w:lang w:eastAsia="en-US"/>
        </w:rPr>
      </w:pPr>
      <w:r w:rsidRPr="00963AB6">
        <w:rPr>
          <w:spacing w:val="-6"/>
          <w:sz w:val="28"/>
          <w:szCs w:val="28"/>
          <w:lang w:eastAsia="en-US"/>
        </w:rPr>
        <w:t>ОКПО  08841271    ОКВЭД 74.20.1</w:t>
      </w:r>
    </w:p>
    <w:p w:rsidR="001D6695" w:rsidRDefault="001D6695" w:rsidP="001D6695">
      <w:pPr>
        <w:pStyle w:val="a7"/>
        <w:tabs>
          <w:tab w:val="left" w:pos="0"/>
          <w:tab w:val="left" w:pos="1134"/>
        </w:tabs>
        <w:spacing w:after="0" w:line="240" w:lineRule="auto"/>
        <w:ind w:left="0" w:firstLine="709"/>
        <w:jc w:val="both"/>
        <w:rPr>
          <w:rFonts w:ascii="Times New Roman" w:hAnsi="Times New Roman"/>
          <w:spacing w:val="-6"/>
          <w:sz w:val="28"/>
          <w:szCs w:val="28"/>
        </w:rPr>
      </w:pPr>
    </w:p>
    <w:p w:rsidR="001D6695" w:rsidRPr="00CB06E4" w:rsidRDefault="001D6695" w:rsidP="001D6695">
      <w:pPr>
        <w:pStyle w:val="a7"/>
        <w:tabs>
          <w:tab w:val="left" w:pos="0"/>
          <w:tab w:val="left" w:pos="1134"/>
        </w:tabs>
        <w:spacing w:after="0" w:line="240" w:lineRule="auto"/>
        <w:ind w:left="0" w:firstLine="709"/>
        <w:jc w:val="both"/>
        <w:rPr>
          <w:rFonts w:ascii="Times New Roman" w:hAnsi="Times New Roman"/>
          <w:sz w:val="28"/>
          <w:szCs w:val="28"/>
        </w:rPr>
      </w:pPr>
      <w:r w:rsidRPr="00CB06E4">
        <w:rPr>
          <w:rFonts w:ascii="Times New Roman" w:hAnsi="Times New Roman"/>
          <w:spacing w:val="-6"/>
          <w:sz w:val="28"/>
          <w:szCs w:val="28"/>
        </w:rPr>
        <w:t>Назначение платежа: Обеспечение заявки на участие в закупке ___________________ (указывается наименование участника закупки, наименование закупки, номер процедуры на официальном сайте), НДС не облагается.</w:t>
      </w:r>
    </w:p>
    <w:p w:rsidR="001D6695" w:rsidRPr="00235D36" w:rsidRDefault="001D6695" w:rsidP="001D6695">
      <w:pPr>
        <w:pStyle w:val="a7"/>
        <w:tabs>
          <w:tab w:val="left" w:pos="0"/>
          <w:tab w:val="left" w:pos="1134"/>
        </w:tabs>
        <w:spacing w:after="0" w:line="240" w:lineRule="auto"/>
        <w:ind w:left="0"/>
        <w:jc w:val="both"/>
        <w:rPr>
          <w:b/>
          <w:i/>
        </w:rPr>
      </w:pPr>
    </w:p>
    <w:p w:rsidR="001D6695" w:rsidRPr="00592814"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D6695" w:rsidRPr="00170CC7" w:rsidRDefault="001D6695" w:rsidP="001D6695">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D6695" w:rsidRPr="005C0EFF" w:rsidRDefault="001D6695" w:rsidP="001D6695">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D6695" w:rsidRDefault="001D6695" w:rsidP="001D669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D6695" w:rsidRPr="005C0EFF" w:rsidRDefault="001D6695" w:rsidP="001D6695">
      <w:pPr>
        <w:tabs>
          <w:tab w:val="left" w:pos="1134"/>
        </w:tabs>
        <w:ind w:firstLine="709"/>
        <w:contextualSpacing/>
        <w:jc w:val="both"/>
        <w:rPr>
          <w:sz w:val="28"/>
          <w:szCs w:val="28"/>
        </w:rPr>
      </w:pPr>
    </w:p>
    <w:p w:rsidR="001D6695"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1D6695" w:rsidRDefault="001D6695" w:rsidP="001D6695">
      <w:pPr>
        <w:tabs>
          <w:tab w:val="left" w:pos="1134"/>
        </w:tabs>
        <w:ind w:firstLine="709"/>
        <w:contextualSpacing/>
        <w:jc w:val="both"/>
        <w:rPr>
          <w:b/>
          <w:i/>
        </w:rPr>
      </w:pPr>
      <w:r>
        <w:rPr>
          <w:sz w:val="28"/>
          <w:szCs w:val="28"/>
        </w:rPr>
        <w:lastRenderedPageBreak/>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D6695" w:rsidRPr="005C0EFF" w:rsidRDefault="001D6695" w:rsidP="001D669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5"/>
            <w:sz w:val="28"/>
            <w:szCs w:val="28"/>
            <w:lang w:eastAsia="en-US"/>
          </w:rPr>
          <w:t>http://www.zakupki.gov.ru</w:t>
        </w:r>
      </w:hyperlink>
      <w:r w:rsidRPr="005C0EFF">
        <w:rPr>
          <w:sz w:val="28"/>
          <w:szCs w:val="28"/>
        </w:rPr>
        <w:t>),</w:t>
      </w:r>
      <w:bookmarkEnd w:id="4"/>
      <w:r w:rsidRPr="005C0EFF">
        <w:rPr>
          <w:sz w:val="28"/>
          <w:szCs w:val="28"/>
        </w:rPr>
        <w:t xml:space="preserve"> </w:t>
      </w:r>
    </w:p>
    <w:p w:rsidR="001D6695" w:rsidRPr="005C0EFF" w:rsidRDefault="001D6695" w:rsidP="001D669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D6695" w:rsidRPr="005C0EFF" w:rsidRDefault="001D6695" w:rsidP="001D6695">
      <w:pPr>
        <w:pStyle w:val="a7"/>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1D6695" w:rsidRPr="00592814" w:rsidRDefault="001D6695" w:rsidP="001D6695">
      <w:pPr>
        <w:pStyle w:val="a7"/>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5"/>
            <w:rFonts w:ascii="Times New Roman" w:hAnsi="Times New Roman"/>
            <w:sz w:val="28"/>
            <w:szCs w:val="28"/>
          </w:rPr>
          <w:t>www.a-k-d.ru</w:t>
        </w:r>
      </w:hyperlink>
    </w:p>
    <w:p w:rsidR="001D6695" w:rsidRPr="005C0EFF" w:rsidRDefault="001D6695" w:rsidP="001D6695">
      <w:pPr>
        <w:tabs>
          <w:tab w:val="left" w:pos="386"/>
        </w:tabs>
        <w:contextualSpacing/>
        <w:jc w:val="both"/>
        <w:rPr>
          <w:spacing w:val="-6"/>
        </w:rPr>
      </w:pPr>
    </w:p>
    <w:p w:rsidR="001D6695" w:rsidRPr="00592814"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1D6695" w:rsidRPr="00592814" w:rsidRDefault="001D6695" w:rsidP="001D6695">
      <w:pPr>
        <w:tabs>
          <w:tab w:val="left" w:pos="1134"/>
        </w:tabs>
        <w:ind w:firstLine="709"/>
        <w:contextualSpacing/>
        <w:jc w:val="both"/>
        <w:rPr>
          <w:sz w:val="28"/>
          <w:szCs w:val="28"/>
          <w:lang w:eastAsia="en-US"/>
        </w:rPr>
      </w:pPr>
    </w:p>
    <w:p w:rsidR="001D6695" w:rsidRPr="00825011"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1D6695" w:rsidRPr="00174FE4" w:rsidRDefault="001D6695" w:rsidP="001D6695">
      <w:pPr>
        <w:pStyle w:val="Times12"/>
        <w:tabs>
          <w:tab w:val="left" w:pos="70"/>
        </w:tabs>
        <w:ind w:right="153" w:firstLine="0"/>
        <w:jc w:val="left"/>
        <w:rPr>
          <w:b/>
          <w:bCs w:val="0"/>
          <w:i/>
          <w:szCs w:val="24"/>
          <w:lang w:eastAsia="en-US"/>
        </w:rPr>
      </w:pPr>
    </w:p>
    <w:p w:rsidR="001D6695" w:rsidRPr="00825011"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1D6695" w:rsidRPr="005C0EFF" w:rsidRDefault="001D6695" w:rsidP="001D6695">
      <w:pPr>
        <w:tabs>
          <w:tab w:val="left" w:pos="1134"/>
        </w:tabs>
        <w:ind w:firstLine="709"/>
        <w:contextualSpacing/>
        <w:jc w:val="both"/>
        <w:rPr>
          <w:spacing w:val="-6"/>
          <w:sz w:val="28"/>
          <w:szCs w:val="28"/>
        </w:rPr>
      </w:pPr>
    </w:p>
    <w:p w:rsidR="001D6695"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08</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1D6695" w:rsidRPr="005C0EFF" w:rsidRDefault="001D6695" w:rsidP="001D6695">
      <w:pPr>
        <w:tabs>
          <w:tab w:val="left" w:pos="1134"/>
        </w:tabs>
        <w:ind w:left="709"/>
        <w:contextualSpacing/>
        <w:jc w:val="both"/>
        <w:rPr>
          <w:spacing w:val="-6"/>
          <w:sz w:val="28"/>
          <w:szCs w:val="28"/>
        </w:rPr>
      </w:pPr>
    </w:p>
    <w:p w:rsidR="001D6695" w:rsidRPr="00637D3E"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1D6695" w:rsidRPr="00637D3E" w:rsidRDefault="001D6695" w:rsidP="001D6695">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«09</w:t>
      </w:r>
      <w:r w:rsidRPr="00637D3E">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1D6695" w:rsidRPr="00637D3E" w:rsidRDefault="001D6695" w:rsidP="001D6695">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«16» октября</w:t>
      </w:r>
      <w:r w:rsidRPr="00637D3E">
        <w:rPr>
          <w:b/>
          <w:sz w:val="28"/>
          <w:szCs w:val="28"/>
          <w:lang w:eastAsia="en-US"/>
        </w:rPr>
        <w:t xml:space="preserve"> 2015 года.</w:t>
      </w:r>
      <w:r w:rsidRPr="00637D3E">
        <w:rPr>
          <w:sz w:val="28"/>
          <w:szCs w:val="28"/>
          <w:lang w:eastAsia="en-US"/>
        </w:rPr>
        <w:t xml:space="preserve"> </w:t>
      </w:r>
    </w:p>
    <w:p w:rsidR="001D6695" w:rsidRPr="00637D3E" w:rsidRDefault="001D6695" w:rsidP="001D6695">
      <w:pPr>
        <w:tabs>
          <w:tab w:val="left" w:pos="1134"/>
        </w:tabs>
        <w:ind w:firstLine="709"/>
        <w:contextualSpacing/>
        <w:jc w:val="both"/>
        <w:rPr>
          <w:sz w:val="28"/>
          <w:szCs w:val="28"/>
          <w:lang w:eastAsia="en-US"/>
        </w:rPr>
      </w:pPr>
    </w:p>
    <w:p w:rsidR="001D6695" w:rsidRPr="005852C9"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D6695" w:rsidRDefault="001D6695" w:rsidP="001D6695">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D6695" w:rsidRDefault="001D6695" w:rsidP="001D6695">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D6695" w:rsidRDefault="001D6695" w:rsidP="001D6695">
      <w:pPr>
        <w:tabs>
          <w:tab w:val="left" w:pos="1134"/>
        </w:tabs>
        <w:ind w:firstLine="709"/>
        <w:contextualSpacing/>
        <w:jc w:val="both"/>
        <w:rPr>
          <w:sz w:val="28"/>
        </w:rPr>
      </w:pPr>
      <w:r>
        <w:rPr>
          <w:sz w:val="28"/>
          <w:szCs w:val="28"/>
        </w:rPr>
        <w:lastRenderedPageBreak/>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D6695" w:rsidRDefault="001D6695" w:rsidP="001D6695">
      <w:pPr>
        <w:tabs>
          <w:tab w:val="left" w:pos="1134"/>
        </w:tabs>
        <w:ind w:firstLine="709"/>
        <w:contextualSpacing/>
        <w:jc w:val="both"/>
        <w:rPr>
          <w:spacing w:val="-6"/>
          <w:sz w:val="28"/>
          <w:szCs w:val="28"/>
          <w:lang w:eastAsia="en-US"/>
        </w:rPr>
      </w:pPr>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D6695" w:rsidRDefault="001D6695" w:rsidP="001D6695">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
    <w:p w:rsidR="001D6695" w:rsidRPr="001F0A4E" w:rsidRDefault="001D6695" w:rsidP="001D6695">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1D6695" w:rsidRDefault="001D6695" w:rsidP="001D6695">
      <w:pPr>
        <w:tabs>
          <w:tab w:val="left" w:pos="1134"/>
        </w:tabs>
        <w:ind w:left="709"/>
        <w:contextualSpacing/>
        <w:jc w:val="both"/>
        <w:rPr>
          <w:spacing w:val="-6"/>
          <w:sz w:val="32"/>
          <w:szCs w:val="28"/>
        </w:rPr>
      </w:pPr>
    </w:p>
    <w:p w:rsidR="001D6695" w:rsidRPr="00170CC7"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1D6695" w:rsidRPr="003651B9" w:rsidRDefault="001D6695" w:rsidP="001D6695">
      <w:pPr>
        <w:tabs>
          <w:tab w:val="left" w:pos="1134"/>
        </w:tabs>
        <w:ind w:left="709"/>
        <w:contextualSpacing/>
        <w:jc w:val="both"/>
        <w:rPr>
          <w:spacing w:val="-6"/>
          <w:sz w:val="28"/>
          <w:szCs w:val="28"/>
          <w:lang w:eastAsia="en-US"/>
        </w:rPr>
      </w:pPr>
    </w:p>
    <w:p w:rsidR="001D6695" w:rsidRDefault="001D6695" w:rsidP="001D6695">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1D6695" w:rsidRDefault="001D6695" w:rsidP="001D6695">
      <w:pPr>
        <w:tabs>
          <w:tab w:val="left" w:pos="0"/>
          <w:tab w:val="left" w:pos="1134"/>
        </w:tabs>
        <w:contextualSpacing/>
        <w:jc w:val="both"/>
        <w:rPr>
          <w:sz w:val="28"/>
          <w:szCs w:val="28"/>
        </w:rPr>
      </w:pPr>
    </w:p>
    <w:p w:rsidR="001D6695" w:rsidRPr="00CD65D9"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1D6695" w:rsidRPr="005C0EFF" w:rsidRDefault="001D6695" w:rsidP="001D6695">
      <w:pPr>
        <w:pStyle w:val="a6"/>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D6695" w:rsidRPr="005C0EFF" w:rsidRDefault="001D6695" w:rsidP="001D6695">
      <w:pPr>
        <w:pStyle w:val="a6"/>
        <w:numPr>
          <w:ilvl w:val="0"/>
          <w:numId w:val="5"/>
        </w:numPr>
        <w:spacing w:after="0"/>
        <w:ind w:left="0" w:firstLine="774"/>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D6695" w:rsidRPr="005C0EFF" w:rsidRDefault="001D6695" w:rsidP="001D6695">
      <w:pPr>
        <w:pStyle w:val="a6"/>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D6695" w:rsidRDefault="001D6695" w:rsidP="001D6695">
      <w:pPr>
        <w:pStyle w:val="a6"/>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D6695" w:rsidRDefault="001D6695" w:rsidP="001D6695">
      <w:pPr>
        <w:tabs>
          <w:tab w:val="left" w:pos="1134"/>
        </w:tabs>
        <w:ind w:left="142" w:firstLine="567"/>
        <w:contextualSpacing/>
        <w:jc w:val="both"/>
        <w:rPr>
          <w:sz w:val="28"/>
          <w:szCs w:val="28"/>
        </w:rPr>
      </w:pPr>
    </w:p>
    <w:p w:rsidR="001D6695" w:rsidRDefault="001D6695" w:rsidP="001D6695">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D6695" w:rsidRDefault="001D6695" w:rsidP="001D6695">
      <w:pPr>
        <w:pStyle w:val="a7"/>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617D5F" w:rsidRDefault="00617D5F"/>
    <w:sectPr w:rsidR="00617D5F" w:rsidSect="00617D5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CFEC4032"/>
    <w:lvl w:ilvl="0" w:tplc="4D6E0AA2">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D6695"/>
    <w:rsid w:val="001D6695"/>
    <w:rsid w:val="00617D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69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1D6695"/>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1D6695"/>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uiPriority w:val="99"/>
    <w:rsid w:val="001D6695"/>
    <w:pPr>
      <w:spacing w:before="100" w:beforeAutospacing="1" w:after="100" w:afterAutospacing="1"/>
    </w:pPr>
    <w:rPr>
      <w:szCs w:val="20"/>
    </w:rPr>
  </w:style>
  <w:style w:type="character" w:styleId="a5">
    <w:name w:val="Hyperlink"/>
    <w:basedOn w:val="a0"/>
    <w:uiPriority w:val="99"/>
    <w:rsid w:val="001D6695"/>
    <w:rPr>
      <w:rFonts w:cs="Times New Roman"/>
      <w:color w:val="0000FF"/>
      <w:u w:val="single"/>
    </w:rPr>
  </w:style>
  <w:style w:type="paragraph" w:customStyle="1" w:styleId="Times12">
    <w:name w:val="Times 12"/>
    <w:basedOn w:val="a"/>
    <w:uiPriority w:val="99"/>
    <w:rsid w:val="001D6695"/>
    <w:pPr>
      <w:overflowPunct w:val="0"/>
      <w:autoSpaceDE w:val="0"/>
      <w:autoSpaceDN w:val="0"/>
      <w:adjustRightInd w:val="0"/>
      <w:ind w:firstLine="567"/>
      <w:jc w:val="both"/>
    </w:pPr>
    <w:rPr>
      <w:bCs/>
      <w:szCs w:val="22"/>
    </w:rPr>
  </w:style>
  <w:style w:type="paragraph" w:styleId="a6">
    <w:name w:val="List Continue"/>
    <w:basedOn w:val="a"/>
    <w:uiPriority w:val="99"/>
    <w:rsid w:val="001D6695"/>
    <w:pPr>
      <w:spacing w:after="120"/>
      <w:ind w:left="283"/>
    </w:pPr>
  </w:style>
  <w:style w:type="paragraph" w:styleId="a7">
    <w:name w:val="List Paragraph"/>
    <w:basedOn w:val="a"/>
    <w:link w:val="a8"/>
    <w:uiPriority w:val="99"/>
    <w:qFormat/>
    <w:rsid w:val="001D6695"/>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uiPriority w:val="99"/>
    <w:locked/>
    <w:rsid w:val="001D6695"/>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1D6695"/>
    <w:rPr>
      <w:rFonts w:ascii="Calibri" w:eastAsia="Times New Roman" w:hAnsi="Calibri" w:cs="Times New Roman"/>
      <w:szCs w:val="20"/>
    </w:rPr>
  </w:style>
  <w:style w:type="paragraph" w:customStyle="1" w:styleId="ListParagraph1">
    <w:name w:val="List Paragraph1"/>
    <w:basedOn w:val="a"/>
    <w:link w:val="ListParagraphChar"/>
    <w:uiPriority w:val="99"/>
    <w:rsid w:val="001D6695"/>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1D6695"/>
    <w:rPr>
      <w:rFonts w:ascii="Calibri" w:eastAsia="Times New Roman" w:hAnsi="Calibri" w:cs="Times New Roman"/>
      <w:szCs w:val="20"/>
    </w:rPr>
  </w:style>
  <w:style w:type="paragraph" w:customStyle="1" w:styleId="2">
    <w:name w:val="Абзац списка2"/>
    <w:basedOn w:val="a"/>
    <w:uiPriority w:val="99"/>
    <w:rsid w:val="001D6695"/>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1938</Words>
  <Characters>11047</Characters>
  <Application>Microsoft Office Word</Application>
  <DocSecurity>0</DocSecurity>
  <Lines>92</Lines>
  <Paragraphs>25</Paragraphs>
  <ScaleCrop>false</ScaleCrop>
  <Company>NIAEP</Company>
  <LinksUpToDate>false</LinksUpToDate>
  <CharactersWithSpaces>12960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2015-08-24T14:06:00Z</dcterms:created>
  <dcterms:modified xsi:type="dcterms:W3CDTF">2015-08-24T14:07:00Z</dcterms:modified>
</cp:coreProperties>
</file>