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936" w:rsidRPr="00743936" w:rsidRDefault="00743936" w:rsidP="00743936">
      <w:pPr>
        <w:tabs>
          <w:tab w:val="left" w:pos="-250"/>
          <w:tab w:val="center" w:pos="4677"/>
          <w:tab w:val="right" w:pos="9355"/>
        </w:tabs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743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:rsidR="00743936" w:rsidRDefault="00743936" w:rsidP="00743936">
      <w:pPr>
        <w:tabs>
          <w:tab w:val="left" w:pos="-250"/>
          <w:tab w:val="center" w:pos="4677"/>
          <w:tab w:val="right" w:pos="9355"/>
        </w:tabs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936" w:rsidRPr="00DA1424" w:rsidRDefault="00743936" w:rsidP="00743936">
      <w:pPr>
        <w:tabs>
          <w:tab w:val="left" w:pos="-250"/>
          <w:tab w:val="center" w:pos="4677"/>
          <w:tab w:val="right" w:pos="9355"/>
        </w:tabs>
        <w:spacing w:after="0" w:line="240" w:lineRule="auto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Ст.10ГН2МФА гр </w:t>
      </w:r>
      <w:r w:rsidR="002156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="0021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УЗК </w:t>
      </w:r>
      <w:r w:rsidRPr="00DA1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 0893-014-0021279-2004    </w:t>
      </w:r>
    </w:p>
    <w:p w:rsidR="00743936" w:rsidRPr="00DA1424" w:rsidRDefault="0021561C" w:rsidP="00743936">
      <w:pPr>
        <w:tabs>
          <w:tab w:val="left" w:pos="-250"/>
          <w:tab w:val="center" w:pos="4677"/>
          <w:tab w:val="right" w:pos="9355"/>
        </w:tabs>
        <w:spacing w:after="0" w:line="240" w:lineRule="auto"/>
        <w:ind w:right="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43936" w:rsidRPr="00DA1424">
        <w:rPr>
          <w:rFonts w:ascii="Times New Roman" w:hAnsi="Times New Roman" w:cs="Times New Roman"/>
          <w:sz w:val="24"/>
          <w:szCs w:val="24"/>
        </w:rPr>
        <w:t>Настоящие технические условия (</w:t>
      </w:r>
      <w:r w:rsidR="00743936" w:rsidRPr="00DA14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 0893-014-0021279-2004) </w:t>
      </w:r>
      <w:r w:rsidR="00743936" w:rsidRPr="00DA1424">
        <w:rPr>
          <w:rFonts w:ascii="Times New Roman" w:hAnsi="Times New Roman" w:cs="Times New Roman"/>
          <w:sz w:val="24"/>
          <w:szCs w:val="24"/>
        </w:rPr>
        <w:t>распространяются на заготовки в виде поковок, листов (плит), листовых и штампованных заготовок из стали марок 10ГН2МФА, 10ГН2МФА-ВД и 10ГН2МФА-Ш, предназначенные для изготовления парогенераторов, компенсаторов давления, коллекторов и другого оборудования АЭС.</w:t>
      </w:r>
    </w:p>
    <w:p w:rsidR="00743936" w:rsidRPr="00DA1424" w:rsidRDefault="00743936" w:rsidP="00743936">
      <w:pPr>
        <w:tabs>
          <w:tab w:val="left" w:pos="-250"/>
          <w:tab w:val="center" w:pos="4677"/>
          <w:tab w:val="right" w:pos="9355"/>
        </w:tabs>
        <w:spacing w:after="0" w:line="240" w:lineRule="auto"/>
        <w:ind w:right="34"/>
        <w:jc w:val="both"/>
        <w:rPr>
          <w:rFonts w:ascii="Times New Roman" w:hAnsi="Times New Roman" w:cs="Times New Roman"/>
          <w:sz w:val="24"/>
          <w:szCs w:val="24"/>
        </w:rPr>
      </w:pPr>
      <w:r w:rsidRPr="00DA1424">
        <w:rPr>
          <w:rFonts w:ascii="Times New Roman" w:hAnsi="Times New Roman" w:cs="Times New Roman"/>
          <w:sz w:val="24"/>
          <w:szCs w:val="24"/>
        </w:rPr>
        <w:t xml:space="preserve">Максимальная номинальная толщина заготовок перед окончательной термической обработкой - 300 мм. </w:t>
      </w:r>
    </w:p>
    <w:p w:rsidR="00743936" w:rsidRDefault="00743936" w:rsidP="00743936">
      <w:pPr>
        <w:tabs>
          <w:tab w:val="left" w:pos="-250"/>
          <w:tab w:val="center" w:pos="4677"/>
          <w:tab w:val="right" w:pos="9355"/>
        </w:tabs>
        <w:spacing w:after="0" w:line="240" w:lineRule="auto"/>
        <w:ind w:right="34"/>
        <w:jc w:val="both"/>
        <w:rPr>
          <w:rFonts w:ascii="Times New Roman" w:hAnsi="Times New Roman" w:cs="Times New Roman"/>
          <w:sz w:val="24"/>
          <w:szCs w:val="24"/>
        </w:rPr>
      </w:pPr>
      <w:r w:rsidRPr="00DA1424">
        <w:rPr>
          <w:rFonts w:ascii="Times New Roman" w:hAnsi="Times New Roman" w:cs="Times New Roman"/>
          <w:sz w:val="24"/>
          <w:szCs w:val="24"/>
        </w:rPr>
        <w:t>Технические условия составлены с учетом требований ПНАЭ Г-7-008-89 и «Специальных условий поставки оборудования, приборов, материалов и изделий для объектов атомной энергетики».</w:t>
      </w:r>
    </w:p>
    <w:p w:rsidR="00424862" w:rsidRDefault="00424862" w:rsidP="00F714E6">
      <w:pPr>
        <w:tabs>
          <w:tab w:val="left" w:pos="-250"/>
          <w:tab w:val="center" w:pos="4677"/>
          <w:tab w:val="right" w:pos="9355"/>
        </w:tabs>
        <w:spacing w:line="240" w:lineRule="auto"/>
        <w:ind w:left="360" w:right="34"/>
        <w:jc w:val="both"/>
        <w:rPr>
          <w:rFonts w:ascii="Times New Roman" w:hAnsi="Times New Roman" w:cs="Times New Roman"/>
          <w:sz w:val="24"/>
          <w:szCs w:val="24"/>
        </w:rPr>
      </w:pPr>
    </w:p>
    <w:p w:rsidR="00F714E6" w:rsidRPr="000F2EEE" w:rsidRDefault="00F714E6" w:rsidP="00F714E6">
      <w:pPr>
        <w:tabs>
          <w:tab w:val="left" w:pos="-250"/>
          <w:tab w:val="center" w:pos="4677"/>
          <w:tab w:val="right" w:pos="9355"/>
        </w:tabs>
        <w:spacing w:line="240" w:lineRule="auto"/>
        <w:ind w:left="360" w:right="34"/>
        <w:jc w:val="both"/>
        <w:rPr>
          <w:rFonts w:ascii="Times New Roman" w:hAnsi="Times New Roman" w:cs="Times New Roman"/>
          <w:sz w:val="24"/>
          <w:szCs w:val="24"/>
        </w:rPr>
      </w:pPr>
      <w:r w:rsidRPr="000F2EEE">
        <w:rPr>
          <w:rFonts w:ascii="Times New Roman" w:hAnsi="Times New Roman" w:cs="Times New Roman"/>
          <w:sz w:val="24"/>
          <w:szCs w:val="24"/>
        </w:rPr>
        <w:t xml:space="preserve">Механические свойства и результаты </w:t>
      </w:r>
      <w:r w:rsidR="000F2EEE" w:rsidRPr="000F2EEE">
        <w:rPr>
          <w:rFonts w:ascii="Times New Roman" w:hAnsi="Times New Roman" w:cs="Times New Roman"/>
          <w:sz w:val="24"/>
          <w:szCs w:val="24"/>
        </w:rPr>
        <w:t>определения (</w:t>
      </w:r>
      <w:r w:rsidRPr="000F2EEE">
        <w:rPr>
          <w:rFonts w:ascii="Times New Roman" w:hAnsi="Times New Roman" w:cs="Times New Roman"/>
          <w:sz w:val="24"/>
          <w:szCs w:val="24"/>
        </w:rPr>
        <w:t>подтверждения</w:t>
      </w:r>
      <w:r w:rsidR="000F2EEE" w:rsidRPr="000F2EEE">
        <w:rPr>
          <w:rFonts w:ascii="Times New Roman" w:hAnsi="Times New Roman" w:cs="Times New Roman"/>
          <w:sz w:val="24"/>
          <w:szCs w:val="24"/>
        </w:rPr>
        <w:t>)</w:t>
      </w:r>
      <w:r w:rsidRPr="000F2EEE">
        <w:rPr>
          <w:rFonts w:ascii="Times New Roman" w:hAnsi="Times New Roman" w:cs="Times New Roman"/>
          <w:sz w:val="24"/>
          <w:szCs w:val="24"/>
        </w:rPr>
        <w:t xml:space="preserve"> </w:t>
      </w:r>
      <w:r w:rsidR="000F2EEE" w:rsidRPr="000F2EEE">
        <w:rPr>
          <w:rFonts w:ascii="Times New Roman" w:hAnsi="Times New Roman" w:cs="Times New Roman"/>
          <w:sz w:val="24"/>
          <w:szCs w:val="24"/>
        </w:rPr>
        <w:t>Т</w:t>
      </w:r>
      <w:r w:rsidR="000F2EEE" w:rsidRPr="000F2EEE">
        <w:rPr>
          <w:rFonts w:ascii="Times New Roman" w:hAnsi="Times New Roman" w:cs="Times New Roman"/>
          <w:sz w:val="24"/>
          <w:szCs w:val="24"/>
          <w:vertAlign w:val="subscript"/>
        </w:rPr>
        <w:t>к0</w:t>
      </w:r>
      <w:r w:rsidRPr="000F2EEE">
        <w:rPr>
          <w:rFonts w:ascii="Times New Roman" w:hAnsi="Times New Roman" w:cs="Times New Roman"/>
          <w:sz w:val="24"/>
          <w:szCs w:val="24"/>
        </w:rPr>
        <w:t xml:space="preserve"> </w:t>
      </w:r>
      <w:r w:rsidR="000F2EEE" w:rsidRPr="000F2EEE">
        <w:rPr>
          <w:rFonts w:ascii="Times New Roman" w:hAnsi="Times New Roman" w:cs="Times New Roman"/>
          <w:sz w:val="24"/>
          <w:szCs w:val="24"/>
        </w:rPr>
        <w:t xml:space="preserve">заготовок </w:t>
      </w:r>
      <w:r w:rsidRPr="000F2EEE">
        <w:rPr>
          <w:rFonts w:ascii="Times New Roman" w:hAnsi="Times New Roman" w:cs="Times New Roman"/>
          <w:sz w:val="24"/>
          <w:szCs w:val="24"/>
        </w:rPr>
        <w:t xml:space="preserve">из стали </w:t>
      </w:r>
      <w:r w:rsidR="000F2EEE" w:rsidRPr="000F2EEE">
        <w:rPr>
          <w:rFonts w:ascii="Times New Roman" w:eastAsia="Times New Roman" w:hAnsi="Times New Roman" w:cs="Times New Roman"/>
          <w:sz w:val="24"/>
          <w:szCs w:val="24"/>
          <w:lang w:eastAsia="ru-RU"/>
        </w:rPr>
        <w:t>10ГН2МФА</w:t>
      </w:r>
      <w:r w:rsidR="000F2EEE" w:rsidRPr="000F2EEE">
        <w:rPr>
          <w:rFonts w:ascii="Times New Roman" w:hAnsi="Times New Roman" w:cs="Times New Roman"/>
          <w:sz w:val="24"/>
          <w:szCs w:val="24"/>
        </w:rPr>
        <w:t xml:space="preserve"> </w:t>
      </w:r>
      <w:r w:rsidRPr="000F2EEE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0F2EEE" w:rsidRPr="000F2EEE">
        <w:rPr>
          <w:rFonts w:ascii="Times New Roman" w:hAnsi="Times New Roman" w:cs="Times New Roman"/>
          <w:sz w:val="24"/>
          <w:szCs w:val="24"/>
        </w:rPr>
        <w:t>отвечать</w:t>
      </w:r>
      <w:r w:rsidRPr="000F2EEE">
        <w:rPr>
          <w:rFonts w:ascii="Times New Roman" w:hAnsi="Times New Roman" w:cs="Times New Roman"/>
          <w:sz w:val="24"/>
          <w:szCs w:val="24"/>
        </w:rPr>
        <w:t xml:space="preserve"> следующим требованиям: </w:t>
      </w:r>
    </w:p>
    <w:tbl>
      <w:tblPr>
        <w:tblStyle w:val="a8"/>
        <w:tblW w:w="9561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882"/>
        <w:gridCol w:w="882"/>
        <w:gridCol w:w="993"/>
        <w:gridCol w:w="567"/>
        <w:gridCol w:w="709"/>
        <w:gridCol w:w="708"/>
        <w:gridCol w:w="709"/>
        <w:gridCol w:w="709"/>
        <w:gridCol w:w="851"/>
        <w:gridCol w:w="567"/>
        <w:gridCol w:w="708"/>
        <w:gridCol w:w="567"/>
        <w:gridCol w:w="709"/>
      </w:tblGrid>
      <w:tr w:rsidR="0046417E" w:rsidTr="0046417E">
        <w:tc>
          <w:tcPr>
            <w:tcW w:w="882" w:type="dxa"/>
            <w:vMerge w:val="restart"/>
            <w:textDirection w:val="btLr"/>
            <w:vAlign w:val="center"/>
          </w:tcPr>
          <w:p w:rsidR="0046417E" w:rsidRPr="00511068" w:rsidRDefault="0046417E" w:rsidP="0046417E">
            <w:pPr>
              <w:tabs>
                <w:tab w:val="left" w:pos="-43"/>
              </w:tabs>
              <w:ind w:left="113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Категория прочности</w:t>
            </w:r>
          </w:p>
        </w:tc>
        <w:tc>
          <w:tcPr>
            <w:tcW w:w="7403" w:type="dxa"/>
            <w:gridSpan w:val="10"/>
          </w:tcPr>
          <w:p w:rsidR="0046417E" w:rsidRPr="00511068" w:rsidRDefault="0046417E" w:rsidP="00E00363">
            <w:pPr>
              <w:tabs>
                <w:tab w:val="left" w:pos="-43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ab/>
              <w:t>Механические свойства  при температуре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 xml:space="preserve"> °С</w:t>
            </w:r>
          </w:p>
        </w:tc>
        <w:tc>
          <w:tcPr>
            <w:tcW w:w="567" w:type="dxa"/>
            <w:vMerge w:val="restart"/>
            <w:textDirection w:val="btLr"/>
          </w:tcPr>
          <w:p w:rsidR="0046417E" w:rsidRDefault="0046417E" w:rsidP="000F2EEE">
            <w:pPr>
              <w:tabs>
                <w:tab w:val="left" w:pos="-250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>Критическая температура хрупкости Т</w:t>
            </w:r>
            <w:r w:rsidRPr="00511068"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  <w:t>к0</w:t>
            </w: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>, °С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6417E" w:rsidRPr="00511068" w:rsidRDefault="0046417E" w:rsidP="000F2EEE">
            <w:pPr>
              <w:tabs>
                <w:tab w:val="left" w:pos="-250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 выше</w:t>
            </w:r>
          </w:p>
        </w:tc>
        <w:tc>
          <w:tcPr>
            <w:tcW w:w="709" w:type="dxa"/>
            <w:vMerge w:val="restart"/>
            <w:textDirection w:val="btLr"/>
          </w:tcPr>
          <w:p w:rsidR="0046417E" w:rsidRPr="00511068" w:rsidRDefault="0046417E" w:rsidP="00511068">
            <w:pPr>
              <w:tabs>
                <w:tab w:val="left" w:pos="-43"/>
              </w:tabs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 xml:space="preserve">Испытания на изгиб угол 90° (диаметр оправки </w:t>
            </w:r>
            <w:r w:rsidRPr="0051106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</w:t>
            </w: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>, толщина образца а)</w:t>
            </w:r>
          </w:p>
        </w:tc>
      </w:tr>
      <w:tr w:rsidR="0046417E" w:rsidTr="0046417E">
        <w:tc>
          <w:tcPr>
            <w:tcW w:w="882" w:type="dxa"/>
            <w:vMerge/>
          </w:tcPr>
          <w:p w:rsidR="0046417E" w:rsidRPr="00511068" w:rsidRDefault="0046417E" w:rsidP="00424862">
            <w:pPr>
              <w:tabs>
                <w:tab w:val="left" w:pos="-43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9" w:type="dxa"/>
            <w:gridSpan w:val="5"/>
            <w:vAlign w:val="center"/>
          </w:tcPr>
          <w:p w:rsidR="0046417E" w:rsidRPr="00511068" w:rsidRDefault="0046417E" w:rsidP="00424862">
            <w:pPr>
              <w:tabs>
                <w:tab w:val="left" w:pos="-43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836" w:type="dxa"/>
            <w:gridSpan w:val="4"/>
            <w:vAlign w:val="center"/>
          </w:tcPr>
          <w:p w:rsidR="0046417E" w:rsidRPr="00511068" w:rsidRDefault="0046417E" w:rsidP="00424862">
            <w:pPr>
              <w:tabs>
                <w:tab w:val="left" w:pos="-43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708" w:type="dxa"/>
            <w:vAlign w:val="center"/>
          </w:tcPr>
          <w:p w:rsidR="0046417E" w:rsidRPr="00511068" w:rsidRDefault="0046417E" w:rsidP="00424862">
            <w:pPr>
              <w:tabs>
                <w:tab w:val="left" w:pos="-43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1068">
              <w:rPr>
                <w:rFonts w:ascii="Times New Roman" w:hAnsi="Times New Roman" w:cs="Times New Roman"/>
                <w:sz w:val="16"/>
                <w:szCs w:val="16"/>
              </w:rPr>
              <w:t>Минус 10</w:t>
            </w:r>
          </w:p>
        </w:tc>
        <w:tc>
          <w:tcPr>
            <w:tcW w:w="567" w:type="dxa"/>
            <w:vMerge/>
          </w:tcPr>
          <w:p w:rsidR="0046417E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6417E" w:rsidRDefault="0046417E" w:rsidP="00E96D83">
            <w:pPr>
              <w:tabs>
                <w:tab w:val="left" w:pos="-4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417E" w:rsidTr="0046417E">
        <w:trPr>
          <w:cantSplit/>
          <w:trHeight w:val="3011"/>
        </w:trPr>
        <w:tc>
          <w:tcPr>
            <w:tcW w:w="882" w:type="dxa"/>
            <w:vMerge/>
            <w:textDirection w:val="btL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-43" w:right="-6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2" w:type="dxa"/>
            <w:vMerge w:val="restart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-43" w:right="-68"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Временное сопротивление</w:t>
            </w:r>
          </w:p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-43" w:right="-6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σв, Н/мм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(кгс/мм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center" w:pos="4677"/>
                <w:tab w:val="right" w:pos="9355"/>
              </w:tabs>
              <w:spacing w:before="20"/>
              <w:ind w:left="-147" w:right="-108"/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 xml:space="preserve">Условный предел текучести  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ϭ0,2 Н/мм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46417E" w:rsidRPr="00511068" w:rsidRDefault="0046417E" w:rsidP="00511068">
            <w:pPr>
              <w:tabs>
                <w:tab w:val="left" w:pos="601"/>
                <w:tab w:val="center" w:pos="4677"/>
                <w:tab w:val="right" w:pos="9355"/>
              </w:tabs>
              <w:spacing w:before="20"/>
              <w:ind w:left="-147" w:right="34"/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(кгс/мм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67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113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Относительное удлинение δ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s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, %</w:t>
            </w:r>
          </w:p>
        </w:tc>
        <w:tc>
          <w:tcPr>
            <w:tcW w:w="709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Относительное сужение ψ, %</w:t>
            </w:r>
          </w:p>
        </w:tc>
        <w:tc>
          <w:tcPr>
            <w:tcW w:w="708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left" w:pos="600"/>
                <w:tab w:val="center" w:pos="4677"/>
                <w:tab w:val="right" w:pos="9355"/>
              </w:tabs>
              <w:ind w:left="113" w:right="25"/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Ударная вязкость КС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 xml:space="preserve"> Дж/см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(кгс/мм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-43" w:right="-68"/>
              <w:jc w:val="center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Временное сопротивление</w:t>
            </w:r>
          </w:p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-43" w:right="-6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σв, Н/мм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(кгс/мм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center" w:pos="4677"/>
                <w:tab w:val="right" w:pos="9355"/>
              </w:tabs>
              <w:spacing w:before="20"/>
              <w:ind w:left="-147" w:right="34"/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 xml:space="preserve">Условный предел текучести  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ϭ0,2 Н/мм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  <w:p w:rsidR="0046417E" w:rsidRPr="00511068" w:rsidRDefault="0046417E" w:rsidP="00511068">
            <w:pPr>
              <w:tabs>
                <w:tab w:val="center" w:pos="4677"/>
                <w:tab w:val="right" w:pos="9355"/>
              </w:tabs>
              <w:spacing w:before="20"/>
              <w:ind w:left="-147" w:right="34"/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(кгс/мм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113"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Относительное удлинение δ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  <w:lang w:val="en-US"/>
              </w:rPr>
              <w:t>s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, %</w:t>
            </w:r>
          </w:p>
        </w:tc>
        <w:tc>
          <w:tcPr>
            <w:tcW w:w="567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Относительное сужение ψ, %</w:t>
            </w:r>
          </w:p>
        </w:tc>
        <w:tc>
          <w:tcPr>
            <w:tcW w:w="708" w:type="dxa"/>
            <w:textDirection w:val="btLr"/>
            <w:vAlign w:val="center"/>
          </w:tcPr>
          <w:p w:rsidR="0046417E" w:rsidRPr="00511068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Ударная вязкость КС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 xml:space="preserve"> Дж/см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2 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(кгс/мм</w:t>
            </w:r>
            <w:r w:rsidRPr="00511068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51106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567" w:type="dxa"/>
            <w:vMerge/>
          </w:tcPr>
          <w:p w:rsidR="0046417E" w:rsidRPr="00DC1053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46417E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6417E" w:rsidTr="0046417E">
        <w:trPr>
          <w:trHeight w:val="559"/>
        </w:trPr>
        <w:tc>
          <w:tcPr>
            <w:tcW w:w="882" w:type="dxa"/>
            <w:vMerge/>
          </w:tcPr>
          <w:p w:rsidR="0046417E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2" w:type="dxa"/>
            <w:vMerge/>
          </w:tcPr>
          <w:p w:rsidR="0046417E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</w:tcPr>
          <w:p w:rsidR="0046417E" w:rsidRPr="00DC1053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28" w:type="dxa"/>
            <w:gridSpan w:val="8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053">
              <w:rPr>
                <w:rFonts w:ascii="Times New Roman" w:hAnsi="Times New Roman" w:cs="Times New Roman"/>
                <w:sz w:val="16"/>
                <w:szCs w:val="16"/>
              </w:rPr>
              <w:t>Не менее</w:t>
            </w:r>
          </w:p>
        </w:tc>
        <w:tc>
          <w:tcPr>
            <w:tcW w:w="567" w:type="dxa"/>
            <w:vMerge/>
          </w:tcPr>
          <w:p w:rsidR="0046417E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6417E" w:rsidRDefault="0046417E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417E" w:rsidTr="00D51D4E">
        <w:trPr>
          <w:trHeight w:val="627"/>
        </w:trPr>
        <w:tc>
          <w:tcPr>
            <w:tcW w:w="882" w:type="dxa"/>
            <w:vAlign w:val="center"/>
          </w:tcPr>
          <w:p w:rsidR="0046417E" w:rsidRDefault="00D51D4E" w:rsidP="00D51D4E">
            <w:pPr>
              <w:tabs>
                <w:tab w:val="left" w:pos="-250"/>
                <w:tab w:val="left" w:pos="666"/>
                <w:tab w:val="center" w:pos="4677"/>
                <w:tab w:val="right" w:pos="9355"/>
              </w:tabs>
              <w:ind w:left="-76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КП30</w:t>
            </w:r>
          </w:p>
        </w:tc>
        <w:tc>
          <w:tcPr>
            <w:tcW w:w="882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left" w:pos="666"/>
                <w:tab w:val="center" w:pos="4677"/>
                <w:tab w:val="right" w:pos="9355"/>
              </w:tabs>
              <w:ind w:left="-76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540-700 (55-69)</w:t>
            </w:r>
          </w:p>
        </w:tc>
        <w:tc>
          <w:tcPr>
            <w:tcW w:w="993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345-590 (35-60)</w:t>
            </w:r>
          </w:p>
        </w:tc>
        <w:tc>
          <w:tcPr>
            <w:tcW w:w="567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9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08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 (4,0)</w:t>
            </w:r>
          </w:p>
        </w:tc>
        <w:tc>
          <w:tcPr>
            <w:tcW w:w="709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490 (50)</w:t>
            </w:r>
          </w:p>
        </w:tc>
        <w:tc>
          <w:tcPr>
            <w:tcW w:w="709" w:type="dxa"/>
            <w:vAlign w:val="center"/>
          </w:tcPr>
          <w:p w:rsidR="0046417E" w:rsidRDefault="0046417E" w:rsidP="00511068">
            <w:pPr>
              <w:tabs>
                <w:tab w:val="left" w:pos="-108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295 (30)</w:t>
            </w:r>
          </w:p>
        </w:tc>
        <w:tc>
          <w:tcPr>
            <w:tcW w:w="851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(25)</w:t>
            </w:r>
          </w:p>
        </w:tc>
        <w:tc>
          <w:tcPr>
            <w:tcW w:w="567" w:type="dxa"/>
            <w:vAlign w:val="center"/>
          </w:tcPr>
          <w:p w:rsidR="0046417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+15</w:t>
            </w:r>
          </w:p>
        </w:tc>
        <w:tc>
          <w:tcPr>
            <w:tcW w:w="709" w:type="dxa"/>
            <w:vAlign w:val="center"/>
          </w:tcPr>
          <w:p w:rsidR="0046417E" w:rsidRPr="000F2EEE" w:rsidRDefault="0046417E" w:rsidP="0051106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d=2a</w:t>
            </w:r>
          </w:p>
        </w:tc>
      </w:tr>
    </w:tbl>
    <w:p w:rsidR="00F714E6" w:rsidRPr="00BD315F" w:rsidRDefault="00F714E6" w:rsidP="00F714E6">
      <w:pPr>
        <w:tabs>
          <w:tab w:val="left" w:pos="-250"/>
          <w:tab w:val="center" w:pos="4677"/>
          <w:tab w:val="right" w:pos="9355"/>
        </w:tabs>
        <w:ind w:right="34"/>
        <w:jc w:val="both"/>
        <w:rPr>
          <w:rFonts w:ascii="Times New Roman" w:hAnsi="Times New Roman" w:cs="Times New Roman"/>
          <w:sz w:val="20"/>
          <w:szCs w:val="20"/>
        </w:rPr>
      </w:pPr>
    </w:p>
    <w:p w:rsidR="00743936" w:rsidRPr="00DA1424" w:rsidRDefault="00743936" w:rsidP="00743936">
      <w:pPr>
        <w:pStyle w:val="a3"/>
        <w:numPr>
          <w:ilvl w:val="0"/>
          <w:numId w:val="1"/>
        </w:numPr>
        <w:tabs>
          <w:tab w:val="left" w:pos="-250"/>
          <w:tab w:val="center" w:pos="4677"/>
          <w:tab w:val="right" w:pos="9355"/>
        </w:tabs>
        <w:ind w:right="34"/>
        <w:jc w:val="both"/>
      </w:pPr>
      <w:r w:rsidRPr="00DA1424">
        <w:t xml:space="preserve">Технические требования. Общие требования. </w:t>
      </w:r>
    </w:p>
    <w:p w:rsidR="00743936" w:rsidRPr="00DA1424" w:rsidRDefault="00743936" w:rsidP="00424862">
      <w:pPr>
        <w:pStyle w:val="a3"/>
        <w:numPr>
          <w:ilvl w:val="2"/>
          <w:numId w:val="1"/>
        </w:numPr>
        <w:tabs>
          <w:tab w:val="left" w:pos="-250"/>
          <w:tab w:val="left" w:pos="993"/>
          <w:tab w:val="right" w:pos="9355"/>
        </w:tabs>
        <w:ind w:left="142" w:right="34" w:firstLine="218"/>
        <w:jc w:val="both"/>
      </w:pPr>
      <w:r w:rsidRPr="00DA1424">
        <w:t>Заготовки должны соответствовать требованиям настоящих технических условий и чертежей, эскизов заготовок или раскроя, которые разрабатываются на основании чертежей деталей и утверждаются в установленном порядке. В случае поставки заготовок на сторону, чертежи или эскизы разрабатываются изготовителем на основе чертежа заказчика  (предприятия, заказывающего заготовки) и согласовываются с заказчиком. Заказчик согласовывает чертежи и эскизы заготовок с разработчиком изделий.</w:t>
      </w:r>
    </w:p>
    <w:p w:rsidR="00743936" w:rsidRPr="00DA1424" w:rsidRDefault="00743936" w:rsidP="00424862">
      <w:pPr>
        <w:pStyle w:val="a3"/>
        <w:numPr>
          <w:ilvl w:val="2"/>
          <w:numId w:val="1"/>
        </w:numPr>
        <w:tabs>
          <w:tab w:val="left" w:pos="-250"/>
          <w:tab w:val="left" w:pos="851"/>
          <w:tab w:val="left" w:pos="993"/>
          <w:tab w:val="center" w:pos="4677"/>
          <w:tab w:val="right" w:pos="9355"/>
        </w:tabs>
        <w:ind w:left="0" w:right="34" w:firstLine="360"/>
        <w:jc w:val="both"/>
      </w:pPr>
      <w:r w:rsidRPr="00DA1424">
        <w:t>В зависимости от требований, предъявляемых к деталям, по условиям их работы, по виду и объему испытаний, заготовки делятся на 5 групп согласно таблице 1 и на категории А-А, А, Б, В согласно таблице 3. Отнесение детали к той или иной группе и категории производится конструкторской организацией.</w:t>
      </w:r>
    </w:p>
    <w:p w:rsidR="00743936" w:rsidRPr="00DA1424" w:rsidRDefault="00743936" w:rsidP="00424862">
      <w:pPr>
        <w:pStyle w:val="a3"/>
        <w:numPr>
          <w:ilvl w:val="2"/>
          <w:numId w:val="1"/>
        </w:numPr>
        <w:tabs>
          <w:tab w:val="left" w:pos="-250"/>
          <w:tab w:val="left" w:pos="851"/>
          <w:tab w:val="left" w:pos="993"/>
          <w:tab w:val="left" w:pos="1276"/>
          <w:tab w:val="center" w:pos="4677"/>
          <w:tab w:val="right" w:pos="9355"/>
        </w:tabs>
        <w:ind w:left="0" w:right="34" w:firstLine="426"/>
        <w:jc w:val="both"/>
      </w:pPr>
      <w:r w:rsidRPr="00DA1424">
        <w:t xml:space="preserve">Выплавка и разливка стали, ковка, прокатка, штамповка и термической обработки производится по технологической документации, разработанной изготовителем и согласованной с головной материаловедческой организацией (ГМО). </w:t>
      </w:r>
    </w:p>
    <w:p w:rsidR="00743936" w:rsidRPr="00DA1424" w:rsidRDefault="00743936" w:rsidP="00743936">
      <w:pPr>
        <w:pStyle w:val="a3"/>
        <w:numPr>
          <w:ilvl w:val="1"/>
          <w:numId w:val="1"/>
        </w:numPr>
        <w:tabs>
          <w:tab w:val="left" w:pos="-250"/>
          <w:tab w:val="center" w:pos="4677"/>
          <w:tab w:val="right" w:pos="9355"/>
        </w:tabs>
        <w:ind w:right="34"/>
        <w:jc w:val="both"/>
      </w:pPr>
      <w:r w:rsidRPr="00DA1424">
        <w:t>Размеры заготовок.</w:t>
      </w:r>
    </w:p>
    <w:p w:rsidR="00424862" w:rsidRDefault="00743936" w:rsidP="00424862">
      <w:pPr>
        <w:pStyle w:val="a3"/>
        <w:numPr>
          <w:ilvl w:val="2"/>
          <w:numId w:val="1"/>
        </w:numPr>
        <w:tabs>
          <w:tab w:val="left" w:pos="-250"/>
          <w:tab w:val="left" w:pos="709"/>
          <w:tab w:val="left" w:pos="851"/>
          <w:tab w:val="left" w:pos="993"/>
          <w:tab w:val="center" w:pos="4677"/>
          <w:tab w:val="right" w:pos="9355"/>
        </w:tabs>
        <w:ind w:left="0" w:right="34" w:firstLine="360"/>
        <w:jc w:val="both"/>
      </w:pPr>
      <w:r w:rsidRPr="00DA1424">
        <w:lastRenderedPageBreak/>
        <w:t>Допустимые отклонения по толщине, длине и ширине листов (плит) и листовых заготовок толщиной до 160 мм установлены в соответствии с ГОСТ 19903. Листы (плиты) и листовые заготовки толщиной свыше 160 мм изготавливают с допускаемыми отклонениями по толщине от плюс 2% до минус 3 %, по длине и ширине – плюс 100 мм.</w:t>
      </w:r>
    </w:p>
    <w:p w:rsidR="00743936" w:rsidRPr="00DA1424" w:rsidRDefault="00743936" w:rsidP="00424862">
      <w:pPr>
        <w:pStyle w:val="a3"/>
        <w:tabs>
          <w:tab w:val="left" w:pos="-250"/>
          <w:tab w:val="left" w:pos="851"/>
          <w:tab w:val="center" w:pos="4677"/>
          <w:tab w:val="right" w:pos="9355"/>
        </w:tabs>
        <w:ind w:left="0" w:right="34" w:firstLine="360"/>
        <w:jc w:val="both"/>
      </w:pPr>
      <w:r w:rsidRPr="00DA1424">
        <w:t xml:space="preserve">В технически необходимых случаях допускается смещение допуска при сохранении величины поля допуска. </w:t>
      </w:r>
    </w:p>
    <w:p w:rsidR="00743936" w:rsidRPr="00DA1424" w:rsidRDefault="00743936" w:rsidP="00424862">
      <w:pPr>
        <w:pStyle w:val="a3"/>
        <w:tabs>
          <w:tab w:val="left" w:pos="-250"/>
          <w:tab w:val="left" w:pos="851"/>
          <w:tab w:val="center" w:pos="4677"/>
          <w:tab w:val="right" w:pos="9355"/>
        </w:tabs>
        <w:ind w:left="0" w:right="34" w:firstLine="360"/>
        <w:jc w:val="both"/>
      </w:pPr>
      <w:r w:rsidRPr="00DA1424">
        <w:t>Листы (плиты) и листовые заготовки изготавливают правлеными с обрезанными кромками, допускаются огневые выхваты, не выводящие размеры листов за пределы допускаемых отклонений. Отклонения от плоскостности на один метр длины и ширины листов (плит) не должны превышать 8 мм.</w:t>
      </w:r>
    </w:p>
    <w:p w:rsidR="00743936" w:rsidRPr="00DA1424" w:rsidRDefault="00743936" w:rsidP="00424862">
      <w:pPr>
        <w:pStyle w:val="a3"/>
        <w:numPr>
          <w:ilvl w:val="2"/>
          <w:numId w:val="1"/>
        </w:numPr>
        <w:tabs>
          <w:tab w:val="left" w:pos="-250"/>
          <w:tab w:val="left" w:pos="851"/>
          <w:tab w:val="left" w:pos="993"/>
          <w:tab w:val="center" w:pos="4677"/>
          <w:tab w:val="right" w:pos="9355"/>
        </w:tabs>
        <w:ind w:left="0" w:right="34" w:firstLine="360"/>
        <w:jc w:val="both"/>
      </w:pPr>
      <w:r w:rsidRPr="00DA1424">
        <w:t>При изготовлении поковок и штампованных заготовок припуски на механическую обработку, технологические напуски и допуски на точность изготовления устанавливаются в соответствии с нормативной документацией изготовителя, напуски для отбора проб – в соответствии с указанием  чертежа (эскиза) заготовки. Допускается неравномерное расположение припусков, получающихся вследствие эллиптичности, несоосности наружного и внутреннего диметров, прогиба и т.п., при этом, неравномерность расположения фактического припуска в отдельных частях не должна выводить размеры за пределы допускаемых отклонений.</w:t>
      </w:r>
    </w:p>
    <w:p w:rsidR="00743936" w:rsidRPr="00DA1424" w:rsidRDefault="00743936" w:rsidP="00424862">
      <w:pPr>
        <w:pStyle w:val="a3"/>
        <w:tabs>
          <w:tab w:val="left" w:pos="-250"/>
          <w:tab w:val="center" w:pos="4677"/>
          <w:tab w:val="right" w:pos="9355"/>
        </w:tabs>
        <w:ind w:left="0" w:right="34" w:firstLine="360"/>
        <w:jc w:val="both"/>
      </w:pPr>
      <w:r w:rsidRPr="00DA1424">
        <w:t>У поковок и штампованных заготовок массой свыше 15 т допускается уменьшение минимального припуска на сторону на 1/3 от установленного чертежом или эскизом. При неудовлетворительной поверхности слитка для обеспечения чистовой поверхности детали допускается увеличение припуска (сверх максимального отклонения) на участках следующих размеров:</w:t>
      </w:r>
    </w:p>
    <w:p w:rsidR="00743936" w:rsidRPr="00DA1424" w:rsidRDefault="00743936" w:rsidP="00424862">
      <w:pPr>
        <w:pStyle w:val="a3"/>
        <w:tabs>
          <w:tab w:val="left" w:pos="-250"/>
          <w:tab w:val="center" w:pos="4677"/>
          <w:tab w:val="right" w:pos="9355"/>
        </w:tabs>
        <w:ind w:left="0" w:right="34" w:firstLine="360"/>
        <w:jc w:val="both"/>
      </w:pPr>
      <w:r w:rsidRPr="00DA1424">
        <w:t xml:space="preserve">- длиной не более  15% от общей длины поковки  или штампованной заготовки цилиндрической формы, </w:t>
      </w:r>
    </w:p>
    <w:p w:rsidR="00743936" w:rsidRPr="00DA1424" w:rsidRDefault="00743936" w:rsidP="00424862">
      <w:pPr>
        <w:pStyle w:val="a3"/>
        <w:tabs>
          <w:tab w:val="left" w:pos="-250"/>
          <w:tab w:val="center" w:pos="4677"/>
          <w:tab w:val="right" w:pos="9355"/>
        </w:tabs>
        <w:ind w:left="0" w:right="34" w:firstLine="360"/>
        <w:jc w:val="both"/>
      </w:pPr>
      <w:r w:rsidRPr="00DA1424">
        <w:t>- площадью не более 20 % от площади поковок и штампованных заготовок всех остальных типов.</w:t>
      </w:r>
    </w:p>
    <w:p w:rsidR="00743936" w:rsidRPr="00DA1424" w:rsidRDefault="00743936" w:rsidP="00424862">
      <w:pPr>
        <w:pStyle w:val="a3"/>
        <w:tabs>
          <w:tab w:val="left" w:pos="-250"/>
          <w:tab w:val="center" w:pos="4677"/>
          <w:tab w:val="right" w:pos="9355"/>
        </w:tabs>
        <w:ind w:left="0" w:right="34" w:firstLine="360"/>
        <w:jc w:val="both"/>
      </w:pPr>
      <w:r w:rsidRPr="00DA1424">
        <w:t>Скосы, галтели, сферы, бахрома не включаются в размеры заготовки.</w:t>
      </w:r>
    </w:p>
    <w:p w:rsidR="00743936" w:rsidRPr="00DA1424" w:rsidRDefault="00743936" w:rsidP="00743936">
      <w:pPr>
        <w:pStyle w:val="a3"/>
        <w:tabs>
          <w:tab w:val="left" w:pos="-250"/>
          <w:tab w:val="center" w:pos="4677"/>
          <w:tab w:val="right" w:pos="9355"/>
        </w:tabs>
        <w:ind w:left="1080" w:right="34"/>
        <w:jc w:val="both"/>
      </w:pPr>
    </w:p>
    <w:p w:rsidR="00743936" w:rsidRPr="00DA1424" w:rsidRDefault="00743936" w:rsidP="00743936">
      <w:pPr>
        <w:pStyle w:val="a3"/>
        <w:numPr>
          <w:ilvl w:val="1"/>
          <w:numId w:val="1"/>
        </w:numPr>
        <w:tabs>
          <w:tab w:val="left" w:pos="-250"/>
          <w:tab w:val="center" w:pos="4677"/>
          <w:tab w:val="right" w:pos="9355"/>
        </w:tabs>
        <w:ind w:right="34"/>
        <w:jc w:val="both"/>
      </w:pPr>
      <w:r w:rsidRPr="00DA1424">
        <w:t>Выплавка и химический состав.</w:t>
      </w:r>
    </w:p>
    <w:p w:rsidR="00912649" w:rsidRDefault="00743936" w:rsidP="00743936">
      <w:pPr>
        <w:rPr>
          <w:rFonts w:ascii="Times New Roman" w:hAnsi="Times New Roman" w:cs="Times New Roman"/>
          <w:sz w:val="24"/>
          <w:szCs w:val="24"/>
        </w:rPr>
      </w:pPr>
      <w:r w:rsidRPr="00DA1424">
        <w:rPr>
          <w:rFonts w:ascii="Times New Roman" w:hAnsi="Times New Roman" w:cs="Times New Roman"/>
          <w:sz w:val="24"/>
          <w:szCs w:val="24"/>
        </w:rPr>
        <w:t>Выплавка стали производится в основных печах с последующей обработкой на установке внепечного рафинирования и вакуумирования (УВРВ) или методом вакуумнодугового переплава (ВДП) или электрошлакового переплава (ЭШП). Выплавка стали методом ЭШП и ВДП для листовых и штампованных заготовок, свариваемых методом ЭШП, не допускается.</w:t>
      </w:r>
    </w:p>
    <w:p w:rsidR="00424862" w:rsidRPr="007B56E8" w:rsidRDefault="00424862" w:rsidP="00424862">
      <w:pPr>
        <w:tabs>
          <w:tab w:val="left" w:pos="-250"/>
          <w:tab w:val="center" w:pos="4677"/>
          <w:tab w:val="right" w:pos="9355"/>
        </w:tabs>
        <w:ind w:right="34"/>
        <w:jc w:val="both"/>
        <w:rPr>
          <w:rFonts w:ascii="Times New Roman" w:hAnsi="Times New Roman" w:cs="Times New Roman"/>
          <w:sz w:val="24"/>
          <w:szCs w:val="24"/>
        </w:rPr>
      </w:pPr>
      <w:r w:rsidRPr="007B56E8">
        <w:rPr>
          <w:rFonts w:ascii="Times New Roman" w:hAnsi="Times New Roman" w:cs="Times New Roman"/>
          <w:sz w:val="24"/>
          <w:szCs w:val="24"/>
        </w:rPr>
        <w:t xml:space="preserve">Химический состав стали </w:t>
      </w:r>
      <w:r w:rsidRPr="007B56E8">
        <w:rPr>
          <w:rFonts w:ascii="Times New Roman" w:eastAsia="Times New Roman" w:hAnsi="Times New Roman" w:cs="Times New Roman"/>
          <w:sz w:val="24"/>
          <w:szCs w:val="24"/>
          <w:lang w:eastAsia="ru-RU"/>
        </w:rPr>
        <w:t>10ГН2МФА</w:t>
      </w:r>
      <w:r w:rsidRPr="007B56E8">
        <w:rPr>
          <w:rFonts w:ascii="Times New Roman" w:hAnsi="Times New Roman" w:cs="Times New Roman"/>
          <w:sz w:val="24"/>
          <w:szCs w:val="24"/>
        </w:rPr>
        <w:t xml:space="preserve"> должен удовлетворять следующим требованиям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950"/>
        <w:gridCol w:w="990"/>
        <w:gridCol w:w="990"/>
        <w:gridCol w:w="848"/>
        <w:gridCol w:w="1047"/>
        <w:gridCol w:w="965"/>
        <w:gridCol w:w="965"/>
        <w:gridCol w:w="949"/>
        <w:gridCol w:w="881"/>
        <w:gridCol w:w="986"/>
      </w:tblGrid>
      <w:tr w:rsidR="00424862" w:rsidTr="00E96D83">
        <w:tc>
          <w:tcPr>
            <w:tcW w:w="5000" w:type="pct"/>
            <w:gridSpan w:val="10"/>
          </w:tcPr>
          <w:p w:rsidR="00424862" w:rsidRDefault="00424862" w:rsidP="00E96D83">
            <w:pPr>
              <w:tabs>
                <w:tab w:val="left" w:pos="-250"/>
                <w:tab w:val="left" w:pos="2019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Массовая доля элементов, %</w:t>
            </w:r>
          </w:p>
        </w:tc>
      </w:tr>
      <w:tr w:rsidR="00424862" w:rsidTr="00E96D83">
        <w:tc>
          <w:tcPr>
            <w:tcW w:w="497" w:type="pct"/>
            <w:vMerge w:val="restar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углерод</w:t>
            </w:r>
          </w:p>
        </w:tc>
        <w:tc>
          <w:tcPr>
            <w:tcW w:w="517" w:type="pct"/>
            <w:vMerge w:val="restart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875"/>
                <w:tab w:val="center" w:pos="4677"/>
                <w:tab w:val="right" w:pos="9355"/>
              </w:tabs>
              <w:ind w:left="-118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кремний</w:t>
            </w:r>
          </w:p>
        </w:tc>
        <w:tc>
          <w:tcPr>
            <w:tcW w:w="517" w:type="pct"/>
            <w:vMerge w:val="restar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left="-80" w:right="-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марганец</w:t>
            </w:r>
          </w:p>
        </w:tc>
        <w:tc>
          <w:tcPr>
            <w:tcW w:w="443" w:type="pct"/>
            <w:vMerge w:val="restar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никель</w:t>
            </w:r>
          </w:p>
        </w:tc>
        <w:tc>
          <w:tcPr>
            <w:tcW w:w="547" w:type="pct"/>
            <w:vMerge w:val="restar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left="-108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молибден</w:t>
            </w:r>
          </w:p>
        </w:tc>
        <w:tc>
          <w:tcPr>
            <w:tcW w:w="504" w:type="pct"/>
            <w:vMerge w:val="restar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ванадий</w:t>
            </w:r>
          </w:p>
        </w:tc>
        <w:tc>
          <w:tcPr>
            <w:tcW w:w="504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хром</w:t>
            </w:r>
          </w:p>
        </w:tc>
        <w:tc>
          <w:tcPr>
            <w:tcW w:w="496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медь</w:t>
            </w:r>
          </w:p>
        </w:tc>
        <w:tc>
          <w:tcPr>
            <w:tcW w:w="460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сера</w:t>
            </w:r>
          </w:p>
        </w:tc>
        <w:tc>
          <w:tcPr>
            <w:tcW w:w="514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фосфор</w:t>
            </w:r>
          </w:p>
        </w:tc>
      </w:tr>
      <w:tr w:rsidR="00424862" w:rsidTr="00E96D83">
        <w:tc>
          <w:tcPr>
            <w:tcW w:w="497" w:type="pct"/>
            <w:vMerge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vAlign w:val="center"/>
          </w:tcPr>
          <w:p w:rsidR="00424862" w:rsidRDefault="00424862" w:rsidP="00E96D83">
            <w:pPr>
              <w:tabs>
                <w:tab w:val="left" w:pos="-250"/>
                <w:tab w:val="left" w:pos="875"/>
                <w:tab w:val="center" w:pos="4677"/>
                <w:tab w:val="right" w:pos="9355"/>
              </w:tabs>
              <w:ind w:left="-118" w:right="-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left="-80" w:right="-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pct"/>
            <w:vMerge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pct"/>
            <w:vMerge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pct"/>
            <w:vMerge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4" w:type="pct"/>
            <w:gridSpan w:val="4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</w:t>
            </w:r>
          </w:p>
        </w:tc>
      </w:tr>
      <w:tr w:rsidR="00424862" w:rsidTr="00E96D83">
        <w:tc>
          <w:tcPr>
            <w:tcW w:w="497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0,08-0,12</w:t>
            </w:r>
          </w:p>
        </w:tc>
        <w:tc>
          <w:tcPr>
            <w:tcW w:w="517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-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0,17-0,37</w:t>
            </w:r>
          </w:p>
        </w:tc>
        <w:tc>
          <w:tcPr>
            <w:tcW w:w="517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0,80-1,10</w:t>
            </w:r>
          </w:p>
        </w:tc>
        <w:tc>
          <w:tcPr>
            <w:tcW w:w="443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1,8-2,3</w:t>
            </w:r>
          </w:p>
        </w:tc>
        <w:tc>
          <w:tcPr>
            <w:tcW w:w="547" w:type="pct"/>
          </w:tcPr>
          <w:p w:rsidR="00424862" w:rsidRDefault="00424862" w:rsidP="00E96D83">
            <w:pPr>
              <w:tabs>
                <w:tab w:val="left" w:pos="-250"/>
                <w:tab w:val="left" w:pos="886"/>
                <w:tab w:val="center" w:pos="4677"/>
                <w:tab w:val="right" w:pos="9355"/>
              </w:tabs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0,40-0,70</w:t>
            </w:r>
          </w:p>
        </w:tc>
        <w:tc>
          <w:tcPr>
            <w:tcW w:w="504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886"/>
                <w:tab w:val="center" w:pos="4677"/>
                <w:tab w:val="right" w:pos="9355"/>
              </w:tabs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0,03-0,07</w:t>
            </w:r>
          </w:p>
        </w:tc>
        <w:tc>
          <w:tcPr>
            <w:tcW w:w="504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496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460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0,020</w:t>
            </w:r>
          </w:p>
        </w:tc>
        <w:tc>
          <w:tcPr>
            <w:tcW w:w="514" w:type="pct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739"/>
                <w:tab w:val="center" w:pos="4677"/>
                <w:tab w:val="right" w:pos="9355"/>
              </w:tabs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0,020</w:t>
            </w:r>
          </w:p>
        </w:tc>
      </w:tr>
    </w:tbl>
    <w:p w:rsidR="00424862" w:rsidRDefault="00424862" w:rsidP="00424862">
      <w:pPr>
        <w:tabs>
          <w:tab w:val="left" w:pos="-250"/>
          <w:tab w:val="center" w:pos="4677"/>
          <w:tab w:val="right" w:pos="9355"/>
        </w:tabs>
        <w:ind w:left="360" w:right="34"/>
        <w:jc w:val="both"/>
        <w:rPr>
          <w:rFonts w:ascii="Times New Roman" w:hAnsi="Times New Roman" w:cs="Times New Roman"/>
          <w:sz w:val="20"/>
          <w:szCs w:val="20"/>
        </w:rPr>
      </w:pPr>
    </w:p>
    <w:p w:rsidR="00424862" w:rsidRDefault="00424862" w:rsidP="00424862">
      <w:pPr>
        <w:tabs>
          <w:tab w:val="left" w:pos="-250"/>
          <w:tab w:val="center" w:pos="4677"/>
          <w:tab w:val="right" w:pos="9355"/>
        </w:tabs>
        <w:ind w:left="360" w:right="34"/>
        <w:jc w:val="both"/>
        <w:rPr>
          <w:rFonts w:ascii="Times New Roman" w:hAnsi="Times New Roman" w:cs="Times New Roman"/>
          <w:sz w:val="20"/>
          <w:szCs w:val="20"/>
        </w:rPr>
      </w:pPr>
    </w:p>
    <w:p w:rsidR="00424862" w:rsidRDefault="00424862" w:rsidP="00424862">
      <w:pPr>
        <w:tabs>
          <w:tab w:val="left" w:pos="-250"/>
          <w:tab w:val="center" w:pos="4677"/>
          <w:tab w:val="right" w:pos="9355"/>
        </w:tabs>
        <w:ind w:left="360" w:right="34"/>
        <w:jc w:val="both"/>
        <w:rPr>
          <w:rFonts w:ascii="Times New Roman" w:hAnsi="Times New Roman" w:cs="Times New Roman"/>
          <w:sz w:val="20"/>
          <w:szCs w:val="20"/>
        </w:rPr>
      </w:pPr>
    </w:p>
    <w:p w:rsidR="00424862" w:rsidRDefault="00424862" w:rsidP="00424862">
      <w:pPr>
        <w:tabs>
          <w:tab w:val="left" w:pos="-250"/>
          <w:tab w:val="center" w:pos="4677"/>
          <w:tab w:val="right" w:pos="9355"/>
        </w:tabs>
        <w:ind w:left="360" w:right="34"/>
        <w:jc w:val="both"/>
        <w:rPr>
          <w:rFonts w:ascii="Times New Roman" w:hAnsi="Times New Roman" w:cs="Times New Roman"/>
          <w:sz w:val="20"/>
          <w:szCs w:val="20"/>
        </w:rPr>
      </w:pPr>
    </w:p>
    <w:p w:rsidR="00424862" w:rsidRDefault="00424862" w:rsidP="00424862">
      <w:pPr>
        <w:tabs>
          <w:tab w:val="left" w:pos="-250"/>
          <w:tab w:val="center" w:pos="4677"/>
          <w:tab w:val="right" w:pos="9355"/>
        </w:tabs>
        <w:ind w:left="360" w:right="34"/>
        <w:jc w:val="both"/>
        <w:rPr>
          <w:rFonts w:ascii="Times New Roman" w:hAnsi="Times New Roman" w:cs="Times New Roman"/>
          <w:sz w:val="20"/>
          <w:szCs w:val="20"/>
        </w:rPr>
      </w:pPr>
    </w:p>
    <w:p w:rsidR="00424862" w:rsidRDefault="00424862" w:rsidP="00424862">
      <w:pPr>
        <w:tabs>
          <w:tab w:val="left" w:pos="-250"/>
          <w:tab w:val="center" w:pos="4677"/>
          <w:tab w:val="right" w:pos="9355"/>
        </w:tabs>
        <w:ind w:left="360" w:right="34"/>
        <w:jc w:val="both"/>
        <w:rPr>
          <w:rFonts w:ascii="Times New Roman" w:hAnsi="Times New Roman" w:cs="Times New Roman"/>
          <w:sz w:val="20"/>
          <w:szCs w:val="20"/>
        </w:rPr>
      </w:pPr>
    </w:p>
    <w:p w:rsidR="00424862" w:rsidRDefault="00424862" w:rsidP="00424862">
      <w:pPr>
        <w:tabs>
          <w:tab w:val="left" w:pos="-250"/>
          <w:tab w:val="center" w:pos="4677"/>
          <w:tab w:val="right" w:pos="9355"/>
        </w:tabs>
        <w:ind w:right="34"/>
        <w:jc w:val="both"/>
        <w:rPr>
          <w:rFonts w:ascii="Times New Roman" w:hAnsi="Times New Roman" w:cs="Times New Roman"/>
          <w:sz w:val="24"/>
          <w:szCs w:val="24"/>
        </w:rPr>
      </w:pPr>
      <w:r w:rsidRPr="0021561C">
        <w:rPr>
          <w:rFonts w:ascii="Times New Roman" w:hAnsi="Times New Roman" w:cs="Times New Roman"/>
          <w:sz w:val="24"/>
          <w:szCs w:val="24"/>
        </w:rPr>
        <w:lastRenderedPageBreak/>
        <w:t xml:space="preserve">Для заготовок группы </w:t>
      </w:r>
      <w:r w:rsidRPr="0021561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21561C">
        <w:rPr>
          <w:rFonts w:ascii="Times New Roman" w:hAnsi="Times New Roman" w:cs="Times New Roman"/>
          <w:sz w:val="24"/>
          <w:szCs w:val="24"/>
        </w:rPr>
        <w:t xml:space="preserve"> из стали </w:t>
      </w:r>
      <w:r w:rsidRPr="00DA1424">
        <w:rPr>
          <w:rFonts w:ascii="Times New Roman" w:eastAsia="Times New Roman" w:hAnsi="Times New Roman" w:cs="Times New Roman"/>
          <w:sz w:val="24"/>
          <w:szCs w:val="24"/>
          <w:lang w:eastAsia="ru-RU"/>
        </w:rPr>
        <w:t>10ГН2МФА</w:t>
      </w:r>
      <w:r w:rsidRPr="0021561C">
        <w:rPr>
          <w:rFonts w:ascii="Times New Roman" w:hAnsi="Times New Roman" w:cs="Times New Roman"/>
          <w:sz w:val="24"/>
          <w:szCs w:val="24"/>
        </w:rPr>
        <w:t xml:space="preserve"> устанавливается обязательный объем испытаний:</w:t>
      </w:r>
    </w:p>
    <w:tbl>
      <w:tblPr>
        <w:tblStyle w:val="a8"/>
        <w:tblW w:w="9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127"/>
        <w:gridCol w:w="1418"/>
        <w:gridCol w:w="1417"/>
        <w:gridCol w:w="1134"/>
        <w:gridCol w:w="614"/>
        <w:gridCol w:w="520"/>
        <w:gridCol w:w="331"/>
        <w:gridCol w:w="425"/>
        <w:gridCol w:w="520"/>
        <w:gridCol w:w="709"/>
        <w:gridCol w:w="520"/>
      </w:tblGrid>
      <w:tr w:rsidR="00424862" w:rsidTr="00E96D83">
        <w:tc>
          <w:tcPr>
            <w:tcW w:w="4962" w:type="dxa"/>
            <w:gridSpan w:val="3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Основные признаки группы</w:t>
            </w:r>
          </w:p>
        </w:tc>
        <w:tc>
          <w:tcPr>
            <w:tcW w:w="4773" w:type="dxa"/>
            <w:gridSpan w:val="8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контроля</w:t>
            </w:r>
          </w:p>
        </w:tc>
      </w:tr>
      <w:tr w:rsidR="00424862" w:rsidTr="00E96D83">
        <w:trPr>
          <w:cantSplit/>
          <w:trHeight w:val="2495"/>
        </w:trPr>
        <w:tc>
          <w:tcPr>
            <w:tcW w:w="2127" w:type="dxa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Виды контроля</w:t>
            </w:r>
          </w:p>
        </w:tc>
        <w:tc>
          <w:tcPr>
            <w:tcW w:w="1418" w:type="dxa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Условия комплектования партии</w:t>
            </w:r>
          </w:p>
        </w:tc>
        <w:tc>
          <w:tcPr>
            <w:tcW w:w="1417" w:type="dxa"/>
          </w:tcPr>
          <w:p w:rsidR="00424862" w:rsidRDefault="00424862" w:rsidP="00E96D83">
            <w:pPr>
              <w:tabs>
                <w:tab w:val="left" w:pos="-203"/>
                <w:tab w:val="left" w:pos="1246"/>
                <w:tab w:val="center" w:pos="4677"/>
                <w:tab w:val="right" w:pos="9355"/>
              </w:tabs>
              <w:ind w:left="-30"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Характеристики механических свойств, обязательные для приемки</w:t>
            </w:r>
          </w:p>
        </w:tc>
        <w:tc>
          <w:tcPr>
            <w:tcW w:w="1134" w:type="dxa"/>
            <w:textDirection w:val="btL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Механические свойства</w:t>
            </w:r>
          </w:p>
        </w:tc>
        <w:tc>
          <w:tcPr>
            <w:tcW w:w="614" w:type="dxa"/>
            <w:textDirection w:val="btLr"/>
          </w:tcPr>
          <w:p w:rsidR="00424862" w:rsidRPr="0010162A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Критическая температура хрупкости (Т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к0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0" w:type="dxa"/>
            <w:textDirection w:val="btL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Изгиб</w:t>
            </w:r>
          </w:p>
        </w:tc>
        <w:tc>
          <w:tcPr>
            <w:tcW w:w="331" w:type="dxa"/>
            <w:textDirection w:val="btL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Химический состав</w:t>
            </w:r>
          </w:p>
        </w:tc>
        <w:tc>
          <w:tcPr>
            <w:tcW w:w="425" w:type="dxa"/>
            <w:textDirection w:val="btL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Макроструктура</w:t>
            </w:r>
          </w:p>
        </w:tc>
        <w:tc>
          <w:tcPr>
            <w:tcW w:w="520" w:type="dxa"/>
            <w:textDirection w:val="btLr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Неметаллические  включения</w:t>
            </w:r>
          </w:p>
        </w:tc>
        <w:tc>
          <w:tcPr>
            <w:tcW w:w="709" w:type="dxa"/>
            <w:textDirection w:val="btL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Ультразвуковая дефектоскопия УЗД</w:t>
            </w:r>
          </w:p>
        </w:tc>
        <w:tc>
          <w:tcPr>
            <w:tcW w:w="520" w:type="dxa"/>
            <w:textDirection w:val="btLr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Визуальный и измерительный</w:t>
            </w:r>
          </w:p>
        </w:tc>
      </w:tr>
      <w:tr w:rsidR="00424862" w:rsidTr="00E96D83">
        <w:trPr>
          <w:cantSplit/>
          <w:trHeight w:val="3732"/>
        </w:trPr>
        <w:tc>
          <w:tcPr>
            <w:tcW w:w="2127" w:type="dxa"/>
          </w:tcPr>
          <w:p w:rsidR="00424862" w:rsidRPr="00B81467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03"/>
                <w:tab w:val="left" w:pos="34"/>
                <w:tab w:val="left" w:pos="113"/>
                <w:tab w:val="left" w:pos="318"/>
                <w:tab w:val="center" w:pos="4677"/>
                <w:tab w:val="right" w:pos="9355"/>
              </w:tabs>
              <w:ind w:left="-108" w:right="34" w:firstLine="79"/>
              <w:jc w:val="both"/>
              <w:rPr>
                <w:sz w:val="16"/>
                <w:szCs w:val="16"/>
              </w:rPr>
            </w:pPr>
            <w:r w:rsidRPr="00B81467">
              <w:rPr>
                <w:sz w:val="16"/>
                <w:szCs w:val="16"/>
              </w:rPr>
              <w:t>На растяжение при 20°С;</w:t>
            </w:r>
          </w:p>
          <w:p w:rsidR="00424862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03"/>
                <w:tab w:val="left" w:pos="34"/>
                <w:tab w:val="left" w:pos="113"/>
                <w:tab w:val="left" w:pos="318"/>
                <w:tab w:val="center" w:pos="4677"/>
                <w:tab w:val="right" w:pos="9355"/>
              </w:tabs>
              <w:ind w:left="-108" w:right="34" w:firstLine="79"/>
              <w:jc w:val="both"/>
              <w:rPr>
                <w:sz w:val="16"/>
                <w:szCs w:val="16"/>
              </w:rPr>
            </w:pPr>
            <w:r w:rsidRPr="0021561C">
              <w:rPr>
                <w:sz w:val="16"/>
                <w:szCs w:val="16"/>
              </w:rPr>
              <w:t xml:space="preserve">На ударный изгиб при 20°С и минус 10°С; </w:t>
            </w:r>
          </w:p>
          <w:p w:rsidR="00424862" w:rsidRPr="0021561C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03"/>
                <w:tab w:val="left" w:pos="34"/>
                <w:tab w:val="left" w:pos="113"/>
                <w:tab w:val="left" w:pos="318"/>
                <w:tab w:val="center" w:pos="4677"/>
                <w:tab w:val="right" w:pos="9355"/>
              </w:tabs>
              <w:ind w:left="-108" w:right="-45" w:firstLine="7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Контроль </w:t>
            </w:r>
            <w:r w:rsidRPr="0021561C">
              <w:rPr>
                <w:sz w:val="16"/>
                <w:szCs w:val="16"/>
              </w:rPr>
              <w:t>неметаллических включений (по требованию чертежа или заказа);</w:t>
            </w:r>
          </w:p>
          <w:p w:rsidR="00424862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03"/>
                <w:tab w:val="left" w:pos="34"/>
                <w:tab w:val="left" w:pos="113"/>
                <w:tab w:val="left" w:pos="318"/>
                <w:tab w:val="center" w:pos="4677"/>
                <w:tab w:val="right" w:pos="9355"/>
              </w:tabs>
              <w:ind w:left="-108" w:right="34" w:firstLine="7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Изгиб </w:t>
            </w:r>
            <w:r w:rsidRPr="00B81467">
              <w:rPr>
                <w:sz w:val="16"/>
                <w:szCs w:val="16"/>
              </w:rPr>
              <w:t>(по требованию чертежа или заказа)</w:t>
            </w:r>
            <w:r>
              <w:rPr>
                <w:sz w:val="16"/>
                <w:szCs w:val="16"/>
              </w:rPr>
              <w:t>;</w:t>
            </w:r>
          </w:p>
          <w:p w:rsidR="00424862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03"/>
                <w:tab w:val="left" w:pos="34"/>
                <w:tab w:val="left" w:pos="113"/>
                <w:tab w:val="left" w:pos="318"/>
                <w:tab w:val="center" w:pos="4677"/>
                <w:tab w:val="right" w:pos="9355"/>
              </w:tabs>
              <w:ind w:left="-108" w:right="-108" w:firstLine="7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Контроль макроструктуры;</w:t>
            </w:r>
          </w:p>
          <w:p w:rsidR="00424862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03"/>
                <w:tab w:val="left" w:pos="34"/>
                <w:tab w:val="left" w:pos="113"/>
                <w:tab w:val="left" w:pos="318"/>
                <w:tab w:val="center" w:pos="4677"/>
                <w:tab w:val="right" w:pos="9355"/>
              </w:tabs>
              <w:ind w:left="-108" w:right="34" w:firstLine="7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Подтверждение Т</w:t>
            </w:r>
            <w:r>
              <w:rPr>
                <w:sz w:val="16"/>
                <w:szCs w:val="16"/>
                <w:vertAlign w:val="subscript"/>
              </w:rPr>
              <w:t>к0</w:t>
            </w:r>
            <w:r>
              <w:rPr>
                <w:sz w:val="16"/>
                <w:szCs w:val="16"/>
              </w:rPr>
              <w:t xml:space="preserve"> </w:t>
            </w:r>
            <w:r w:rsidRPr="00B81467">
              <w:rPr>
                <w:sz w:val="16"/>
                <w:szCs w:val="16"/>
              </w:rPr>
              <w:t>(по требованию чертежа или заказа)</w:t>
            </w:r>
            <w:r>
              <w:rPr>
                <w:sz w:val="16"/>
                <w:szCs w:val="16"/>
              </w:rPr>
              <w:t>;</w:t>
            </w:r>
          </w:p>
          <w:p w:rsidR="00424862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50"/>
                <w:tab w:val="left" w:pos="-203"/>
                <w:tab w:val="left" w:pos="34"/>
                <w:tab w:val="left" w:pos="113"/>
              </w:tabs>
              <w:ind w:left="-108" w:right="34" w:firstLine="7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УЗД </w:t>
            </w:r>
            <w:r w:rsidRPr="00B81467">
              <w:rPr>
                <w:sz w:val="16"/>
                <w:szCs w:val="16"/>
              </w:rPr>
              <w:t>(по требованию чер</w:t>
            </w:r>
            <w:r>
              <w:rPr>
                <w:sz w:val="16"/>
                <w:szCs w:val="16"/>
              </w:rPr>
              <w:t>тежа или зака</w:t>
            </w:r>
            <w:r w:rsidRPr="00B81467">
              <w:rPr>
                <w:sz w:val="16"/>
                <w:szCs w:val="16"/>
              </w:rPr>
              <w:t>за)</w:t>
            </w:r>
            <w:r>
              <w:rPr>
                <w:sz w:val="16"/>
                <w:szCs w:val="16"/>
              </w:rPr>
              <w:t>;</w:t>
            </w:r>
          </w:p>
          <w:p w:rsidR="00424862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50"/>
                <w:tab w:val="left" w:pos="-203"/>
                <w:tab w:val="left" w:pos="34"/>
                <w:tab w:val="left" w:pos="113"/>
              </w:tabs>
              <w:ind w:left="-108" w:right="34" w:firstLine="7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Определение химсостава;</w:t>
            </w:r>
          </w:p>
          <w:p w:rsidR="00424862" w:rsidRPr="00B81467" w:rsidRDefault="00424862" w:rsidP="00E96D83">
            <w:pPr>
              <w:pStyle w:val="a3"/>
              <w:numPr>
                <w:ilvl w:val="0"/>
                <w:numId w:val="2"/>
              </w:numPr>
              <w:tabs>
                <w:tab w:val="left" w:pos="-250"/>
                <w:tab w:val="left" w:pos="-203"/>
                <w:tab w:val="left" w:pos="34"/>
                <w:tab w:val="left" w:pos="113"/>
              </w:tabs>
              <w:ind w:left="-108" w:right="34" w:firstLine="7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Визуальный и измерительный.</w:t>
            </w:r>
          </w:p>
        </w:tc>
        <w:tc>
          <w:tcPr>
            <w:tcW w:w="1418" w:type="dxa"/>
          </w:tcPr>
          <w:p w:rsidR="00424862" w:rsidRPr="00B81467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Заготовки одной плавки, совместно прошедшие основную термическую обработку,  изготовленные по одному чертежу (эскизу)</w:t>
            </w:r>
          </w:p>
        </w:tc>
        <w:tc>
          <w:tcPr>
            <w:tcW w:w="1417" w:type="dxa"/>
          </w:tcPr>
          <w:p w:rsidR="00424862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12"/>
                <w:tab w:val="center" w:pos="4677"/>
                <w:tab w:val="right" w:pos="9355"/>
              </w:tabs>
              <w:ind w:right="-4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При температуре 20°С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424862" w:rsidRPr="00F4188C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75"/>
                <w:tab w:val="center" w:pos="4677"/>
                <w:tab w:val="right" w:pos="9355"/>
              </w:tabs>
              <w:ind w:left="33" w:right="-13" w:hanging="63"/>
              <w:rPr>
                <w:rFonts w:ascii="Times New Roman" w:hAnsi="Times New Roman" w:cs="Times New Roman"/>
                <w:sz w:val="16"/>
                <w:szCs w:val="16"/>
              </w:rPr>
            </w:pP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- временное сопротивление,</w:t>
            </w:r>
          </w:p>
          <w:p w:rsidR="00424862" w:rsidRPr="00F4188C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75"/>
                <w:tab w:val="center" w:pos="4677"/>
                <w:tab w:val="right" w:pos="9355"/>
              </w:tabs>
              <w:ind w:left="33" w:right="-13" w:hanging="63"/>
              <w:rPr>
                <w:rFonts w:ascii="Times New Roman" w:hAnsi="Times New Roman" w:cs="Times New Roman"/>
                <w:sz w:val="16"/>
                <w:szCs w:val="16"/>
              </w:rPr>
            </w:pP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- предел текучести,</w:t>
            </w:r>
          </w:p>
          <w:p w:rsidR="00424862" w:rsidRPr="00F4188C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75"/>
                <w:tab w:val="center" w:pos="4677"/>
                <w:tab w:val="right" w:pos="9355"/>
              </w:tabs>
              <w:ind w:left="33" w:right="-13" w:hanging="63"/>
              <w:rPr>
                <w:rFonts w:ascii="Times New Roman" w:hAnsi="Times New Roman" w:cs="Times New Roman"/>
                <w:sz w:val="16"/>
                <w:szCs w:val="16"/>
              </w:rPr>
            </w:pP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- относительное удлинение,</w:t>
            </w:r>
          </w:p>
          <w:p w:rsidR="00424862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75"/>
                <w:tab w:val="center" w:pos="4677"/>
                <w:tab w:val="right" w:pos="9355"/>
              </w:tabs>
              <w:ind w:left="33" w:right="-13" w:hanging="63"/>
              <w:rPr>
                <w:rFonts w:ascii="Times New Roman" w:hAnsi="Times New Roman" w:cs="Times New Roman"/>
                <w:sz w:val="16"/>
                <w:szCs w:val="16"/>
              </w:rPr>
            </w:pP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- отн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осительное сужение,</w:t>
            </w:r>
          </w:p>
          <w:p w:rsidR="00424862" w:rsidRPr="00F4188C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75"/>
                <w:tab w:val="center" w:pos="4677"/>
                <w:tab w:val="right" w:pos="9355"/>
              </w:tabs>
              <w:ind w:left="33" w:right="-13" w:hanging="6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у</w:t>
            </w: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дарная вяз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кость. </w:t>
            </w:r>
          </w:p>
          <w:p w:rsidR="00424862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12"/>
                <w:tab w:val="center" w:pos="4677"/>
                <w:tab w:val="right" w:pos="9355"/>
              </w:tabs>
              <w:ind w:right="-4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 xml:space="preserve">При температуре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минус 1</w:t>
            </w: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0°С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</w:p>
          <w:p w:rsidR="00424862" w:rsidRPr="007B56E8" w:rsidRDefault="00424862" w:rsidP="00E96D83">
            <w:pPr>
              <w:tabs>
                <w:tab w:val="left" w:pos="-250"/>
                <w:tab w:val="left" w:pos="-203"/>
                <w:tab w:val="left" w:pos="-30"/>
                <w:tab w:val="left" w:pos="175"/>
                <w:tab w:val="center" w:pos="4677"/>
                <w:tab w:val="right" w:pos="9355"/>
              </w:tabs>
              <w:ind w:left="33" w:right="-13" w:hanging="6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у</w:t>
            </w:r>
            <w:r w:rsidRPr="00F4188C">
              <w:rPr>
                <w:rFonts w:ascii="Times New Roman" w:hAnsi="Times New Roman" w:cs="Times New Roman"/>
                <w:sz w:val="16"/>
                <w:szCs w:val="16"/>
              </w:rPr>
              <w:t>дарная вяз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кость. </w:t>
            </w:r>
          </w:p>
        </w:tc>
        <w:tc>
          <w:tcPr>
            <w:tcW w:w="1134" w:type="dxa"/>
          </w:tcPr>
          <w:p w:rsidR="00424862" w:rsidRPr="00B81467" w:rsidRDefault="00424862" w:rsidP="00E96D83">
            <w:pPr>
              <w:tabs>
                <w:tab w:val="left" w:pos="-912"/>
                <w:tab w:val="center" w:pos="4677"/>
                <w:tab w:val="right" w:pos="9355"/>
              </w:tabs>
              <w:ind w:left="-10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Одна проба от заготовки максимальной толщины в партии из пяти штук и менее; по одной пробе от двух заготовок максимальной толщины в партии свыше пяти штук</w:t>
            </w:r>
          </w:p>
        </w:tc>
        <w:tc>
          <w:tcPr>
            <w:tcW w:w="1134" w:type="dxa"/>
            <w:gridSpan w:val="2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Одна проба от заготовки максимальной толщины в партии</w:t>
            </w:r>
          </w:p>
        </w:tc>
        <w:tc>
          <w:tcPr>
            <w:tcW w:w="331" w:type="dxa"/>
            <w:textDirection w:val="btLr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плавки</w:t>
            </w:r>
          </w:p>
        </w:tc>
        <w:tc>
          <w:tcPr>
            <w:tcW w:w="425" w:type="dxa"/>
            <w:textDirection w:val="btLr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плавки</w:t>
            </w:r>
          </w:p>
        </w:tc>
        <w:tc>
          <w:tcPr>
            <w:tcW w:w="520" w:type="dxa"/>
            <w:textDirection w:val="btLr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плавки</w:t>
            </w:r>
          </w:p>
        </w:tc>
        <w:tc>
          <w:tcPr>
            <w:tcW w:w="709" w:type="dxa"/>
            <w:textDirection w:val="btLr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Каждая заготовка</w:t>
            </w:r>
          </w:p>
        </w:tc>
        <w:tc>
          <w:tcPr>
            <w:tcW w:w="520" w:type="dxa"/>
            <w:textDirection w:val="btLr"/>
            <w:vAlign w:val="center"/>
          </w:tcPr>
          <w:p w:rsidR="00424862" w:rsidRDefault="00424862" w:rsidP="00E96D83">
            <w:pPr>
              <w:tabs>
                <w:tab w:val="left" w:pos="-250"/>
                <w:tab w:val="left" w:pos="-203"/>
                <w:tab w:val="center" w:pos="4677"/>
                <w:tab w:val="right" w:pos="9355"/>
              </w:tabs>
              <w:ind w:left="113"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Каждая заготовка</w:t>
            </w:r>
          </w:p>
        </w:tc>
      </w:tr>
    </w:tbl>
    <w:p w:rsidR="00424862" w:rsidRPr="00DA1424" w:rsidRDefault="00424862" w:rsidP="00424862">
      <w:pPr>
        <w:tabs>
          <w:tab w:val="left" w:pos="-250"/>
          <w:tab w:val="center" w:pos="4677"/>
          <w:tab w:val="right" w:pos="9355"/>
        </w:tabs>
        <w:ind w:right="34"/>
        <w:jc w:val="both"/>
      </w:pPr>
    </w:p>
    <w:p w:rsidR="00424862" w:rsidRDefault="00424862" w:rsidP="00743936"/>
    <w:sectPr w:rsidR="0042486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7A5" w:rsidRDefault="00F157A5" w:rsidP="00743936">
      <w:pPr>
        <w:spacing w:after="0" w:line="240" w:lineRule="auto"/>
      </w:pPr>
      <w:r>
        <w:separator/>
      </w:r>
    </w:p>
  </w:endnote>
  <w:endnote w:type="continuationSeparator" w:id="0">
    <w:p w:rsidR="00F157A5" w:rsidRDefault="00F157A5" w:rsidP="00743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966580"/>
      <w:docPartObj>
        <w:docPartGallery w:val="Page Numbers (Bottom of Page)"/>
        <w:docPartUnique/>
      </w:docPartObj>
    </w:sdtPr>
    <w:sdtEndPr/>
    <w:sdtContent>
      <w:p w:rsidR="00424862" w:rsidRDefault="0042486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12B">
          <w:rPr>
            <w:noProof/>
          </w:rPr>
          <w:t>1</w:t>
        </w:r>
        <w:r>
          <w:fldChar w:fldCharType="end"/>
        </w:r>
      </w:p>
    </w:sdtContent>
  </w:sdt>
  <w:p w:rsidR="00424862" w:rsidRDefault="0042486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7A5" w:rsidRDefault="00F157A5" w:rsidP="00743936">
      <w:pPr>
        <w:spacing w:after="0" w:line="240" w:lineRule="auto"/>
      </w:pPr>
      <w:r>
        <w:separator/>
      </w:r>
    </w:p>
  </w:footnote>
  <w:footnote w:type="continuationSeparator" w:id="0">
    <w:p w:rsidR="00F157A5" w:rsidRDefault="00F157A5" w:rsidP="00743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66B9C"/>
    <w:multiLevelType w:val="hybridMultilevel"/>
    <w:tmpl w:val="3C807BD0"/>
    <w:lvl w:ilvl="0" w:tplc="B2DE8BE2">
      <w:start w:val="1"/>
      <w:numFmt w:val="bullet"/>
      <w:lvlText w:val="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>
    <w:nsid w:val="3E980FEE"/>
    <w:multiLevelType w:val="multilevel"/>
    <w:tmpl w:val="8F1CB4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48CB6744"/>
    <w:multiLevelType w:val="hybridMultilevel"/>
    <w:tmpl w:val="CA62BBA8"/>
    <w:lvl w:ilvl="0" w:tplc="B128D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6A52D7"/>
    <w:multiLevelType w:val="hybridMultilevel"/>
    <w:tmpl w:val="C6E26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2A9"/>
    <w:rsid w:val="0002439B"/>
    <w:rsid w:val="000354B6"/>
    <w:rsid w:val="000F2EEE"/>
    <w:rsid w:val="0021561C"/>
    <w:rsid w:val="00424862"/>
    <w:rsid w:val="0046417E"/>
    <w:rsid w:val="00511068"/>
    <w:rsid w:val="00743936"/>
    <w:rsid w:val="007B56E8"/>
    <w:rsid w:val="00912649"/>
    <w:rsid w:val="00B0712B"/>
    <w:rsid w:val="00CB62A9"/>
    <w:rsid w:val="00CD6235"/>
    <w:rsid w:val="00D51D4E"/>
    <w:rsid w:val="00DC2DE2"/>
    <w:rsid w:val="00E00363"/>
    <w:rsid w:val="00E76262"/>
    <w:rsid w:val="00F157A5"/>
    <w:rsid w:val="00F4188C"/>
    <w:rsid w:val="00F7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936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43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3936"/>
  </w:style>
  <w:style w:type="paragraph" w:styleId="a6">
    <w:name w:val="footer"/>
    <w:basedOn w:val="a"/>
    <w:link w:val="a7"/>
    <w:uiPriority w:val="99"/>
    <w:unhideWhenUsed/>
    <w:rsid w:val="00743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3936"/>
  </w:style>
  <w:style w:type="table" w:styleId="a8">
    <w:name w:val="Table Grid"/>
    <w:basedOn w:val="a1"/>
    <w:uiPriority w:val="59"/>
    <w:rsid w:val="002156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936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43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3936"/>
  </w:style>
  <w:style w:type="paragraph" w:styleId="a6">
    <w:name w:val="footer"/>
    <w:basedOn w:val="a"/>
    <w:link w:val="a7"/>
    <w:uiPriority w:val="99"/>
    <w:unhideWhenUsed/>
    <w:rsid w:val="00743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3936"/>
  </w:style>
  <w:style w:type="table" w:styleId="a8">
    <w:name w:val="Table Grid"/>
    <w:basedOn w:val="a1"/>
    <w:uiPriority w:val="59"/>
    <w:rsid w:val="002156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958</Words>
  <Characters>5465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e.ivanova</dc:creator>
  <cp:lastModifiedBy>Петрова Мария Александровна</cp:lastModifiedBy>
  <cp:revision>2</cp:revision>
  <dcterms:created xsi:type="dcterms:W3CDTF">2014-05-28T05:55:00Z</dcterms:created>
  <dcterms:modified xsi:type="dcterms:W3CDTF">2014-05-28T05:55:00Z</dcterms:modified>
</cp:coreProperties>
</file>