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CCE" w:rsidRDefault="00251CCE" w:rsidP="00C25E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Разъяснения</w:t>
      </w:r>
    </w:p>
    <w:p w:rsidR="00C25E28" w:rsidRPr="007F4EBC" w:rsidRDefault="00251CCE" w:rsidP="00C25E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положений Документации открытого запроса предложений</w:t>
      </w:r>
    </w:p>
    <w:p w:rsidR="009468E1" w:rsidRPr="007F4EBC" w:rsidRDefault="009468E1">
      <w:pPr>
        <w:jc w:val="both"/>
        <w:rPr>
          <w:b/>
          <w:sz w:val="28"/>
          <w:szCs w:val="28"/>
        </w:rPr>
      </w:pPr>
    </w:p>
    <w:p w:rsidR="00761EDF" w:rsidRPr="007F4EBC" w:rsidRDefault="00761EDF">
      <w:pPr>
        <w:jc w:val="both"/>
        <w:rPr>
          <w:b/>
          <w:sz w:val="28"/>
          <w:szCs w:val="28"/>
        </w:rPr>
      </w:pPr>
    </w:p>
    <w:p w:rsidR="009468E1" w:rsidRPr="007F4EBC" w:rsidRDefault="00375DEB" w:rsidP="00375DEB">
      <w:pPr>
        <w:tabs>
          <w:tab w:val="left" w:pos="7797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15D16">
        <w:rPr>
          <w:b/>
          <w:sz w:val="28"/>
          <w:szCs w:val="28"/>
        </w:rPr>
        <w:t>1</w:t>
      </w:r>
      <w:r w:rsidR="004968D4">
        <w:rPr>
          <w:b/>
          <w:sz w:val="28"/>
          <w:szCs w:val="28"/>
        </w:rPr>
        <w:t>.0</w:t>
      </w:r>
      <w:r>
        <w:rPr>
          <w:b/>
          <w:sz w:val="28"/>
          <w:szCs w:val="28"/>
        </w:rPr>
        <w:t>7</w:t>
      </w:r>
      <w:r w:rsidR="004968D4">
        <w:rPr>
          <w:b/>
          <w:sz w:val="28"/>
          <w:szCs w:val="28"/>
        </w:rPr>
        <w:t>.2015</w:t>
      </w:r>
      <w:r w:rsidR="00251CCE">
        <w:rPr>
          <w:b/>
          <w:sz w:val="28"/>
          <w:szCs w:val="28"/>
        </w:rPr>
        <w:tab/>
      </w:r>
      <w:r>
        <w:rPr>
          <w:b/>
          <w:sz w:val="28"/>
          <w:szCs w:val="28"/>
        </w:rPr>
        <w:t>7453-134-РУП-15</w:t>
      </w:r>
    </w:p>
    <w:p w:rsidR="00A05128" w:rsidRPr="007F4EBC" w:rsidRDefault="00B45171" w:rsidP="00166AAA">
      <w:pPr>
        <w:jc w:val="both"/>
        <w:rPr>
          <w:sz w:val="28"/>
          <w:szCs w:val="28"/>
        </w:rPr>
      </w:pPr>
      <w:proofErr w:type="gramStart"/>
      <w:r w:rsidRPr="007F4EBC">
        <w:rPr>
          <w:sz w:val="28"/>
          <w:szCs w:val="28"/>
        </w:rPr>
        <w:t xml:space="preserve">Московский филиал акционерного общества НИЖЕГОРОДСКАЯ ИНЖИНИРИНГОВАЯ КОМПАНИЯ «АТОМЭНЕРГОПРОЕКТ» (МФ АО «НИАЭП»), являющийся организатором </w:t>
      </w:r>
      <w:r w:rsidRPr="00F342EA">
        <w:rPr>
          <w:sz w:val="28"/>
          <w:szCs w:val="28"/>
        </w:rPr>
        <w:t xml:space="preserve">открытого запроса </w:t>
      </w:r>
      <w:r>
        <w:rPr>
          <w:sz w:val="28"/>
          <w:szCs w:val="28"/>
        </w:rPr>
        <w:t>предложений</w:t>
      </w:r>
      <w:r w:rsidRPr="00F342EA">
        <w:rPr>
          <w:sz w:val="28"/>
          <w:szCs w:val="28"/>
        </w:rPr>
        <w:t xml:space="preserve"> на право заключения </w:t>
      </w:r>
      <w:r w:rsidR="004A4DC4">
        <w:rPr>
          <w:sz w:val="28"/>
          <w:szCs w:val="28"/>
        </w:rPr>
        <w:t>договора</w:t>
      </w:r>
      <w:r w:rsidRPr="00F342EA">
        <w:rPr>
          <w:sz w:val="28"/>
          <w:szCs w:val="28"/>
        </w:rPr>
        <w:t xml:space="preserve"> по лоту </w:t>
      </w:r>
      <w:r w:rsidR="004A4DC4" w:rsidRPr="00D068BB">
        <w:rPr>
          <w:sz w:val="28"/>
          <w:szCs w:val="28"/>
        </w:rPr>
        <w:t>№7453-134-РУП-15 «Разработка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 для АЭС «Руппур» и проектов привязки ВВЭР ТОИ»</w:t>
      </w:r>
      <w:r w:rsidRPr="004968D4">
        <w:rPr>
          <w:sz w:val="28"/>
          <w:szCs w:val="28"/>
        </w:rPr>
        <w:t xml:space="preserve"> (извещение о проведении запроса предложений</w:t>
      </w:r>
      <w:proofErr w:type="gramEnd"/>
      <w:r w:rsidRPr="004968D4">
        <w:rPr>
          <w:sz w:val="28"/>
          <w:szCs w:val="28"/>
        </w:rPr>
        <w:t xml:space="preserve"> </w:t>
      </w:r>
      <w:proofErr w:type="gramStart"/>
      <w:r w:rsidRPr="004968D4">
        <w:rPr>
          <w:sz w:val="28"/>
          <w:szCs w:val="28"/>
        </w:rPr>
        <w:t>и документация запроса предложений опубликованы «</w:t>
      </w:r>
      <w:r w:rsidR="004A4DC4">
        <w:rPr>
          <w:sz w:val="28"/>
          <w:szCs w:val="28"/>
        </w:rPr>
        <w:t>25</w:t>
      </w:r>
      <w:r w:rsidRPr="004968D4">
        <w:rPr>
          <w:sz w:val="28"/>
          <w:szCs w:val="28"/>
        </w:rPr>
        <w:t>» </w:t>
      </w:r>
      <w:r w:rsidR="004A4DC4">
        <w:rPr>
          <w:sz w:val="28"/>
          <w:szCs w:val="28"/>
        </w:rPr>
        <w:t>июня</w:t>
      </w:r>
      <w:r w:rsidRPr="004968D4">
        <w:rPr>
          <w:sz w:val="28"/>
          <w:szCs w:val="28"/>
        </w:rPr>
        <w:t> 201</w:t>
      </w:r>
      <w:r w:rsidR="004A4DC4">
        <w:rPr>
          <w:sz w:val="28"/>
          <w:szCs w:val="28"/>
        </w:rPr>
        <w:t>5</w:t>
      </w:r>
      <w:r w:rsidRPr="004968D4">
        <w:rPr>
          <w:sz w:val="28"/>
          <w:szCs w:val="28"/>
        </w:rPr>
        <w:t> года</w:t>
      </w:r>
      <w:r w:rsidRPr="007F4EBC">
        <w:rPr>
          <w:sz w:val="28"/>
          <w:szCs w:val="28"/>
        </w:rPr>
        <w:t xml:space="preserve"> 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5" w:history="1">
        <w:r w:rsidRPr="007F4EBC">
          <w:rPr>
            <w:sz w:val="28"/>
            <w:szCs w:val="28"/>
          </w:rPr>
          <w:t>http://www.zakupki.gov.ru</w:t>
        </w:r>
      </w:hyperlink>
      <w:r w:rsidRPr="007F4EBC">
        <w:rPr>
          <w:sz w:val="28"/>
          <w:szCs w:val="28"/>
        </w:rPr>
        <w:t xml:space="preserve">) (закупка № </w:t>
      </w:r>
      <w:r w:rsidR="004A4DC4">
        <w:rPr>
          <w:sz w:val="28"/>
          <w:szCs w:val="28"/>
        </w:rPr>
        <w:t>31502504810</w:t>
      </w:r>
      <w:r w:rsidRPr="007F4EBC">
        <w:rPr>
          <w:sz w:val="28"/>
          <w:szCs w:val="28"/>
        </w:rPr>
        <w:t xml:space="preserve">), на официальном сайте по закупкам атомной отрасли Госкорпорации «Росатом» </w:t>
      </w:r>
      <w:hyperlink r:id="rId6" w:history="1">
        <w:r w:rsidRPr="007F4EBC">
          <w:rPr>
            <w:sz w:val="28"/>
            <w:szCs w:val="28"/>
          </w:rPr>
          <w:t>http://zakupki.rosatom.ru</w:t>
        </w:r>
      </w:hyperlink>
      <w:r w:rsidRPr="007F4EBC">
        <w:rPr>
          <w:sz w:val="28"/>
          <w:szCs w:val="28"/>
        </w:rPr>
        <w:t xml:space="preserve"> (закупка №</w:t>
      </w:r>
      <w:r>
        <w:rPr>
          <w:sz w:val="28"/>
          <w:szCs w:val="28"/>
        </w:rPr>
        <w:t>-</w:t>
      </w:r>
      <w:r w:rsidR="004A4DC4">
        <w:rPr>
          <w:sz w:val="28"/>
          <w:szCs w:val="28"/>
        </w:rPr>
        <w:t>150625</w:t>
      </w:r>
      <w:r>
        <w:rPr>
          <w:sz w:val="28"/>
          <w:szCs w:val="28"/>
        </w:rPr>
        <w:t>/</w:t>
      </w:r>
      <w:r w:rsidR="004A4DC4">
        <w:rPr>
          <w:sz w:val="28"/>
          <w:szCs w:val="28"/>
        </w:rPr>
        <w:t>0528</w:t>
      </w:r>
      <w:r>
        <w:rPr>
          <w:sz w:val="28"/>
          <w:szCs w:val="28"/>
        </w:rPr>
        <w:t>/</w:t>
      </w:r>
      <w:r w:rsidR="004A4DC4">
        <w:rPr>
          <w:sz w:val="28"/>
          <w:szCs w:val="28"/>
        </w:rPr>
        <w:t>465</w:t>
      </w:r>
      <w:r w:rsidRPr="007F4EBC">
        <w:rPr>
          <w:sz w:val="28"/>
          <w:szCs w:val="28"/>
        </w:rPr>
        <w:t>)</w:t>
      </w:r>
      <w:r w:rsidR="00815D16">
        <w:rPr>
          <w:sz w:val="28"/>
          <w:szCs w:val="28"/>
        </w:rPr>
        <w:t xml:space="preserve"> на ЭТП Аукционный Конкурсный Дом </w:t>
      </w:r>
      <w:hyperlink r:id="rId7" w:history="1">
        <w:proofErr w:type="gramEnd"/>
        <w:r w:rsidR="00815D16" w:rsidRPr="005168B6">
          <w:rPr>
            <w:rStyle w:val="afa"/>
            <w:sz w:val="28"/>
            <w:szCs w:val="28"/>
            <w:lang w:val="en-US"/>
          </w:rPr>
          <w:t>www</w:t>
        </w:r>
        <w:r w:rsidR="00815D16" w:rsidRPr="005168B6">
          <w:rPr>
            <w:rStyle w:val="afa"/>
            <w:sz w:val="28"/>
            <w:szCs w:val="28"/>
          </w:rPr>
          <w:t>.</w:t>
        </w:r>
        <w:r w:rsidR="00815D16" w:rsidRPr="005168B6">
          <w:rPr>
            <w:rStyle w:val="afa"/>
            <w:sz w:val="28"/>
            <w:szCs w:val="28"/>
            <w:lang w:val="en-US"/>
          </w:rPr>
          <w:t>a</w:t>
        </w:r>
        <w:r w:rsidR="00815D16" w:rsidRPr="005168B6">
          <w:rPr>
            <w:rStyle w:val="afa"/>
            <w:sz w:val="28"/>
            <w:szCs w:val="28"/>
          </w:rPr>
          <w:t>-</w:t>
        </w:r>
        <w:r w:rsidR="00815D16" w:rsidRPr="005168B6">
          <w:rPr>
            <w:rStyle w:val="afa"/>
            <w:sz w:val="28"/>
            <w:szCs w:val="28"/>
            <w:lang w:val="en-US"/>
          </w:rPr>
          <w:t>k</w:t>
        </w:r>
        <w:r w:rsidR="00815D16" w:rsidRPr="005168B6">
          <w:rPr>
            <w:rStyle w:val="afa"/>
            <w:sz w:val="28"/>
            <w:szCs w:val="28"/>
          </w:rPr>
          <w:t>-</w:t>
        </w:r>
        <w:r w:rsidR="00815D16" w:rsidRPr="005168B6">
          <w:rPr>
            <w:rStyle w:val="afa"/>
            <w:sz w:val="28"/>
            <w:szCs w:val="28"/>
            <w:lang w:val="en-US"/>
          </w:rPr>
          <w:t>d</w:t>
        </w:r>
        <w:r w:rsidR="00815D16" w:rsidRPr="005168B6">
          <w:rPr>
            <w:rStyle w:val="afa"/>
            <w:sz w:val="28"/>
            <w:szCs w:val="28"/>
          </w:rPr>
          <w:t>.</w:t>
        </w:r>
        <w:r w:rsidR="00815D16" w:rsidRPr="005168B6">
          <w:rPr>
            <w:rStyle w:val="afa"/>
            <w:sz w:val="28"/>
            <w:szCs w:val="28"/>
            <w:lang w:val="en-US"/>
          </w:rPr>
          <w:t>ru</w:t>
        </w:r>
      </w:hyperlink>
      <w:r w:rsidR="00815D16" w:rsidRPr="00815D16">
        <w:rPr>
          <w:sz w:val="28"/>
          <w:szCs w:val="28"/>
        </w:rPr>
        <w:t xml:space="preserve"> (</w:t>
      </w:r>
      <w:r w:rsidR="00815D16">
        <w:rPr>
          <w:sz w:val="28"/>
          <w:szCs w:val="28"/>
        </w:rPr>
        <w:t>закупка №</w:t>
      </w:r>
      <w:r w:rsidR="00815D16">
        <w:rPr>
          <w:sz w:val="28"/>
          <w:szCs w:val="28"/>
          <w:lang w:val="en-US"/>
        </w:rPr>
        <w:t>R</w:t>
      </w:r>
      <w:r w:rsidR="00815D16">
        <w:rPr>
          <w:sz w:val="28"/>
          <w:szCs w:val="28"/>
        </w:rPr>
        <w:t xml:space="preserve">027392) </w:t>
      </w:r>
      <w:r w:rsidR="00805E60">
        <w:rPr>
          <w:sz w:val="28"/>
          <w:szCs w:val="28"/>
        </w:rPr>
        <w:t xml:space="preserve">в ответ на запрос разъяснений </w:t>
      </w:r>
      <w:r w:rsidR="0063066E" w:rsidRPr="007F4EBC">
        <w:rPr>
          <w:sz w:val="28"/>
          <w:szCs w:val="28"/>
        </w:rPr>
        <w:t>сообщает</w:t>
      </w:r>
      <w:r w:rsidR="008D28CB" w:rsidRPr="007F4EBC">
        <w:rPr>
          <w:sz w:val="28"/>
          <w:szCs w:val="28"/>
        </w:rPr>
        <w:t>:</w:t>
      </w:r>
    </w:p>
    <w:p w:rsidR="00E86DA7" w:rsidRDefault="00E86DA7" w:rsidP="00166AAA">
      <w:pPr>
        <w:jc w:val="both"/>
        <w:rPr>
          <w:b/>
          <w:sz w:val="28"/>
          <w:szCs w:val="28"/>
        </w:rPr>
      </w:pPr>
    </w:p>
    <w:p w:rsidR="00CA7877" w:rsidRPr="00CA7877" w:rsidRDefault="00CA7877" w:rsidP="00166AAA">
      <w:pPr>
        <w:jc w:val="both"/>
        <w:rPr>
          <w:b/>
          <w:sz w:val="28"/>
          <w:szCs w:val="28"/>
        </w:rPr>
      </w:pPr>
      <w:r w:rsidRPr="00CA7877">
        <w:rPr>
          <w:b/>
          <w:sz w:val="28"/>
          <w:szCs w:val="28"/>
        </w:rPr>
        <w:t>Запрос:</w:t>
      </w:r>
    </w:p>
    <w:p w:rsidR="00827D52" w:rsidRDefault="00815D16" w:rsidP="00166AAA">
      <w:pPr>
        <w:jc w:val="both"/>
        <w:rPr>
          <w:sz w:val="28"/>
          <w:szCs w:val="28"/>
        </w:rPr>
      </w:pPr>
      <w:r>
        <w:rPr>
          <w:rStyle w:val="FontStyle21"/>
        </w:rPr>
        <w:t xml:space="preserve">Согласно п.п. </w:t>
      </w:r>
      <w:proofErr w:type="spellStart"/>
      <w:r>
        <w:rPr>
          <w:rStyle w:val="FontStyle21"/>
        </w:rPr>
        <w:t>д</w:t>
      </w:r>
      <w:proofErr w:type="spellEnd"/>
      <w:r>
        <w:rPr>
          <w:rStyle w:val="FontStyle21"/>
        </w:rPr>
        <w:t xml:space="preserve">) п. 4.3.1. </w:t>
      </w:r>
      <w:proofErr w:type="gramStart"/>
      <w:r>
        <w:rPr>
          <w:rStyle w:val="FontStyle21"/>
        </w:rPr>
        <w:t>Части 2 Закупочной документации открытого одноэтапного запроса предложений в электронной форме без квалификационного отбора по лоту №7453-134-РУП-15 «Разработка материалов по обоснованию проектных решений, направленных на обеспечение пожарной безопасности в части определения допустимого предела огнестойкости ограждающих конструкций помещений и границ пожарных зон для АЭС «Руппур» и проектов привязки ВВЭР ТОЙ», бенефициаром в банковской гарантии должен быть указан организатор закупки.</w:t>
      </w:r>
      <w:proofErr w:type="gramEnd"/>
      <w:r>
        <w:rPr>
          <w:rStyle w:val="FontStyle21"/>
        </w:rPr>
        <w:t xml:space="preserve"> Согласно п.5 Извещения о проведение закупки организатором закупки </w:t>
      </w:r>
      <w:proofErr w:type="gramStart"/>
      <w:r>
        <w:rPr>
          <w:rStyle w:val="FontStyle21"/>
        </w:rPr>
        <w:t>указан</w:t>
      </w:r>
      <w:proofErr w:type="gramEnd"/>
      <w:r>
        <w:rPr>
          <w:rStyle w:val="FontStyle21"/>
        </w:rPr>
        <w:t xml:space="preserve"> Московского филиала акционерного общества НИЖЕГОРОДСКАЯ ИНЖИНИРИНГОВАЯ КОМПАНИЯ «АТОМЭНЕРГОПРОЕКТ». В связи с вышеизложенным просим предоставить банковские реквизиты Московского филиала акционерного общества НИЖЕГОРОДСКАЯ ИНЖИНИРИНГОВАЯ КОМПАНИЯ «АТОМЭНЕРГОПРОЕКТ»</w:t>
      </w:r>
    </w:p>
    <w:p w:rsidR="00815D16" w:rsidRDefault="00815D16" w:rsidP="00166AAA">
      <w:pPr>
        <w:jc w:val="both"/>
        <w:rPr>
          <w:b/>
          <w:sz w:val="28"/>
          <w:szCs w:val="28"/>
        </w:rPr>
      </w:pPr>
    </w:p>
    <w:p w:rsidR="00CA7877" w:rsidRDefault="00FE6401" w:rsidP="00166AA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Ответ:</w:t>
      </w:r>
    </w:p>
    <w:p w:rsidR="00815D16" w:rsidRPr="00815D16" w:rsidRDefault="00815D16" w:rsidP="00166AAA">
      <w:pPr>
        <w:jc w:val="both"/>
        <w:rPr>
          <w:rStyle w:val="FontStyle21"/>
        </w:rPr>
      </w:pPr>
      <w:r w:rsidRPr="00815D16">
        <w:rPr>
          <w:rStyle w:val="FontStyle21"/>
        </w:rPr>
        <w:t>Банковские реквизиты Организатора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Московский филиал акционерного общества НИЖЕГОРОДСКАЯ ИНЖИНИРИНГОВАЯ КОМПАНИЯ «АТОМЭНЕРГОПРОЕКТ» (АО «НИАЭП»)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127434, г. Москва, Дмитровское шоссе, д.2, стр. 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ИНН 5260214123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 xml:space="preserve">Банковские реквизиты: 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Расчетный счет (в российских рублях): 40702810700000053137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Реквизиты банка: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Банк ВТБ 24 (Закрытое акционерное общество)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101000, г. Москва, ул. Мясницкая, д.35</w:t>
      </w:r>
    </w:p>
    <w:p w:rsidR="00815D16" w:rsidRPr="00815D16" w:rsidRDefault="00815D16" w:rsidP="00815D16">
      <w:pPr>
        <w:jc w:val="both"/>
        <w:rPr>
          <w:rStyle w:val="FontStyle21"/>
        </w:rPr>
      </w:pPr>
      <w:proofErr w:type="spellStart"/>
      <w:proofErr w:type="gramStart"/>
      <w:r w:rsidRPr="00815D16">
        <w:rPr>
          <w:rStyle w:val="FontStyle21"/>
        </w:rPr>
        <w:t>Кор</w:t>
      </w:r>
      <w:proofErr w:type="spellEnd"/>
      <w:r w:rsidRPr="00815D16">
        <w:rPr>
          <w:rStyle w:val="FontStyle21"/>
        </w:rPr>
        <w:t>/счет</w:t>
      </w:r>
      <w:proofErr w:type="gramEnd"/>
      <w:r w:rsidRPr="00815D16">
        <w:rPr>
          <w:rStyle w:val="FontStyle21"/>
        </w:rPr>
        <w:t>:30101810100000000716 в ОПЕРУ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Московского ГТУ Банка России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БИК 044525716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lastRenderedPageBreak/>
        <w:t>ИНН 7710353606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КПП 775001001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ОКПО 20606880</w:t>
      </w:r>
    </w:p>
    <w:p w:rsidR="00815D16" w:rsidRPr="00815D16" w:rsidRDefault="00815D16" w:rsidP="00815D16">
      <w:pPr>
        <w:jc w:val="both"/>
        <w:rPr>
          <w:rStyle w:val="FontStyle21"/>
        </w:rPr>
      </w:pPr>
      <w:r w:rsidRPr="00815D16">
        <w:rPr>
          <w:rStyle w:val="FontStyle21"/>
        </w:rPr>
        <w:t>ОГРН 1027739207462</w:t>
      </w:r>
    </w:p>
    <w:p w:rsidR="006B4160" w:rsidRPr="007F4EBC" w:rsidRDefault="006B4160" w:rsidP="00D5699E">
      <w:pPr>
        <w:spacing w:before="120" w:after="120"/>
        <w:jc w:val="both"/>
        <w:rPr>
          <w:sz w:val="28"/>
          <w:szCs w:val="28"/>
        </w:rPr>
      </w:pPr>
    </w:p>
    <w:sectPr w:rsidR="006B4160" w:rsidRPr="007F4EBC" w:rsidSect="007F4EBC">
      <w:pgSz w:w="11906" w:h="16838"/>
      <w:pgMar w:top="540" w:right="850" w:bottom="709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3318B8"/>
    <w:multiLevelType w:val="hybridMultilevel"/>
    <w:tmpl w:val="F9FAAEBC"/>
    <w:lvl w:ilvl="0" w:tplc="EEF6F75A">
      <w:start w:val="9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3306F56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39AE1B4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D8BB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0EFCD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194832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72D4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204A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C607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CCC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6F2940FF"/>
    <w:multiLevelType w:val="hybridMultilevel"/>
    <w:tmpl w:val="6DF6F3E2"/>
    <w:lvl w:ilvl="0" w:tplc="A810F546">
      <w:start w:val="1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70943F09"/>
    <w:multiLevelType w:val="hybridMultilevel"/>
    <w:tmpl w:val="0876F170"/>
    <w:lvl w:ilvl="0" w:tplc="C9F44AF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16A7D1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CB6039C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8022D7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3B049C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178398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FFE868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645CA9A8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4580B472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5"/>
  </w:num>
  <w:num w:numId="10">
    <w:abstractNumId w:val="2"/>
  </w:num>
  <w:num w:numId="11">
    <w:abstractNumId w:val="6"/>
  </w:num>
  <w:num w:numId="12">
    <w:abstractNumId w:val="11"/>
  </w:num>
  <w:num w:numId="13">
    <w:abstractNumId w:val="4"/>
  </w:num>
  <w:num w:numId="14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903FF"/>
    <w:rsid w:val="00007E22"/>
    <w:rsid w:val="000102C4"/>
    <w:rsid w:val="00032CA6"/>
    <w:rsid w:val="00034440"/>
    <w:rsid w:val="00041FD5"/>
    <w:rsid w:val="00043F12"/>
    <w:rsid w:val="00062E97"/>
    <w:rsid w:val="00065A77"/>
    <w:rsid w:val="00066237"/>
    <w:rsid w:val="00076BA1"/>
    <w:rsid w:val="00090878"/>
    <w:rsid w:val="000D1189"/>
    <w:rsid w:val="000D680F"/>
    <w:rsid w:val="00101260"/>
    <w:rsid w:val="00106529"/>
    <w:rsid w:val="00117357"/>
    <w:rsid w:val="00152C12"/>
    <w:rsid w:val="00156150"/>
    <w:rsid w:val="00166AAA"/>
    <w:rsid w:val="00171B3E"/>
    <w:rsid w:val="001738FB"/>
    <w:rsid w:val="001A4107"/>
    <w:rsid w:val="001B325D"/>
    <w:rsid w:val="001E6DCB"/>
    <w:rsid w:val="001F33F9"/>
    <w:rsid w:val="001F7CC0"/>
    <w:rsid w:val="00210370"/>
    <w:rsid w:val="002440F1"/>
    <w:rsid w:val="00251CCE"/>
    <w:rsid w:val="00283C2A"/>
    <w:rsid w:val="0029584F"/>
    <w:rsid w:val="002A3524"/>
    <w:rsid w:val="002B455B"/>
    <w:rsid w:val="002C458D"/>
    <w:rsid w:val="002E18E0"/>
    <w:rsid w:val="002F5D3B"/>
    <w:rsid w:val="00305B6A"/>
    <w:rsid w:val="003335B6"/>
    <w:rsid w:val="003348B3"/>
    <w:rsid w:val="0035508A"/>
    <w:rsid w:val="00361D25"/>
    <w:rsid w:val="0037308C"/>
    <w:rsid w:val="00374354"/>
    <w:rsid w:val="00375DEB"/>
    <w:rsid w:val="003903FF"/>
    <w:rsid w:val="003A435C"/>
    <w:rsid w:val="003B503D"/>
    <w:rsid w:val="003D3944"/>
    <w:rsid w:val="003D4F56"/>
    <w:rsid w:val="00401C82"/>
    <w:rsid w:val="004526CB"/>
    <w:rsid w:val="00463806"/>
    <w:rsid w:val="004968D4"/>
    <w:rsid w:val="004A4DC4"/>
    <w:rsid w:val="004B7189"/>
    <w:rsid w:val="004B7D4E"/>
    <w:rsid w:val="004E0252"/>
    <w:rsid w:val="004E50EC"/>
    <w:rsid w:val="004F7FA6"/>
    <w:rsid w:val="00516060"/>
    <w:rsid w:val="00527117"/>
    <w:rsid w:val="00543F04"/>
    <w:rsid w:val="0057115B"/>
    <w:rsid w:val="00574738"/>
    <w:rsid w:val="005822F1"/>
    <w:rsid w:val="00591643"/>
    <w:rsid w:val="005963E4"/>
    <w:rsid w:val="005A26D9"/>
    <w:rsid w:val="005A7424"/>
    <w:rsid w:val="005C6FAC"/>
    <w:rsid w:val="005E5396"/>
    <w:rsid w:val="005F53D9"/>
    <w:rsid w:val="0060007C"/>
    <w:rsid w:val="006004C6"/>
    <w:rsid w:val="00601C75"/>
    <w:rsid w:val="0061247A"/>
    <w:rsid w:val="00614EA1"/>
    <w:rsid w:val="00625F02"/>
    <w:rsid w:val="0063066E"/>
    <w:rsid w:val="0064699D"/>
    <w:rsid w:val="006B4160"/>
    <w:rsid w:val="006D2330"/>
    <w:rsid w:val="006F4CD9"/>
    <w:rsid w:val="00706192"/>
    <w:rsid w:val="00716B2B"/>
    <w:rsid w:val="00725C8B"/>
    <w:rsid w:val="0073221A"/>
    <w:rsid w:val="00750CA6"/>
    <w:rsid w:val="007537CE"/>
    <w:rsid w:val="00761EDF"/>
    <w:rsid w:val="00764646"/>
    <w:rsid w:val="00787385"/>
    <w:rsid w:val="007D10F0"/>
    <w:rsid w:val="007D473E"/>
    <w:rsid w:val="007F4EBC"/>
    <w:rsid w:val="007F7DF9"/>
    <w:rsid w:val="00805E60"/>
    <w:rsid w:val="00806570"/>
    <w:rsid w:val="00815D16"/>
    <w:rsid w:val="008218FB"/>
    <w:rsid w:val="00827D52"/>
    <w:rsid w:val="00847D3C"/>
    <w:rsid w:val="00847EF4"/>
    <w:rsid w:val="00851C2A"/>
    <w:rsid w:val="00856D2B"/>
    <w:rsid w:val="00863100"/>
    <w:rsid w:val="00884CF9"/>
    <w:rsid w:val="0089497C"/>
    <w:rsid w:val="008B1968"/>
    <w:rsid w:val="008C08F7"/>
    <w:rsid w:val="008C2781"/>
    <w:rsid w:val="008C551A"/>
    <w:rsid w:val="008D0648"/>
    <w:rsid w:val="008D28CB"/>
    <w:rsid w:val="009468E1"/>
    <w:rsid w:val="009517B9"/>
    <w:rsid w:val="00966C2F"/>
    <w:rsid w:val="00970021"/>
    <w:rsid w:val="00972493"/>
    <w:rsid w:val="0098775D"/>
    <w:rsid w:val="009A3C15"/>
    <w:rsid w:val="009A6369"/>
    <w:rsid w:val="009C07F3"/>
    <w:rsid w:val="009C3784"/>
    <w:rsid w:val="009D4906"/>
    <w:rsid w:val="009E142F"/>
    <w:rsid w:val="009E353D"/>
    <w:rsid w:val="00A011A1"/>
    <w:rsid w:val="00A03E65"/>
    <w:rsid w:val="00A05128"/>
    <w:rsid w:val="00A236DE"/>
    <w:rsid w:val="00A541CA"/>
    <w:rsid w:val="00A60ABD"/>
    <w:rsid w:val="00A75EA2"/>
    <w:rsid w:val="00A76A67"/>
    <w:rsid w:val="00A97CEF"/>
    <w:rsid w:val="00AC5123"/>
    <w:rsid w:val="00AD7FBC"/>
    <w:rsid w:val="00AE143E"/>
    <w:rsid w:val="00AE3D6D"/>
    <w:rsid w:val="00B03F53"/>
    <w:rsid w:val="00B06659"/>
    <w:rsid w:val="00B11AA4"/>
    <w:rsid w:val="00B1634B"/>
    <w:rsid w:val="00B2136B"/>
    <w:rsid w:val="00B4031B"/>
    <w:rsid w:val="00B45171"/>
    <w:rsid w:val="00B537D7"/>
    <w:rsid w:val="00B72618"/>
    <w:rsid w:val="00B8271F"/>
    <w:rsid w:val="00B94E53"/>
    <w:rsid w:val="00B964C1"/>
    <w:rsid w:val="00BA7F13"/>
    <w:rsid w:val="00BF5B0C"/>
    <w:rsid w:val="00BF7B75"/>
    <w:rsid w:val="00C139D7"/>
    <w:rsid w:val="00C25E28"/>
    <w:rsid w:val="00C2615E"/>
    <w:rsid w:val="00C36A0A"/>
    <w:rsid w:val="00C453E0"/>
    <w:rsid w:val="00C5181C"/>
    <w:rsid w:val="00C51A13"/>
    <w:rsid w:val="00C54660"/>
    <w:rsid w:val="00C61E7D"/>
    <w:rsid w:val="00C620B2"/>
    <w:rsid w:val="00C63A33"/>
    <w:rsid w:val="00CA7877"/>
    <w:rsid w:val="00CC27D0"/>
    <w:rsid w:val="00CE4D43"/>
    <w:rsid w:val="00CF7DD8"/>
    <w:rsid w:val="00D137EC"/>
    <w:rsid w:val="00D13C4E"/>
    <w:rsid w:val="00D2607C"/>
    <w:rsid w:val="00D4188F"/>
    <w:rsid w:val="00D5699E"/>
    <w:rsid w:val="00D57A78"/>
    <w:rsid w:val="00D82D3C"/>
    <w:rsid w:val="00D8735E"/>
    <w:rsid w:val="00DA3DF3"/>
    <w:rsid w:val="00DA714F"/>
    <w:rsid w:val="00DB7C8F"/>
    <w:rsid w:val="00DC015D"/>
    <w:rsid w:val="00DD76E6"/>
    <w:rsid w:val="00DD7FE6"/>
    <w:rsid w:val="00E2044F"/>
    <w:rsid w:val="00E320AA"/>
    <w:rsid w:val="00E32806"/>
    <w:rsid w:val="00E56D7B"/>
    <w:rsid w:val="00E666ED"/>
    <w:rsid w:val="00E66ECC"/>
    <w:rsid w:val="00E72FA9"/>
    <w:rsid w:val="00E7501D"/>
    <w:rsid w:val="00E75898"/>
    <w:rsid w:val="00E80120"/>
    <w:rsid w:val="00E86DA7"/>
    <w:rsid w:val="00E97E0A"/>
    <w:rsid w:val="00EA1BC8"/>
    <w:rsid w:val="00EA7162"/>
    <w:rsid w:val="00EB1348"/>
    <w:rsid w:val="00EC011A"/>
    <w:rsid w:val="00EC66AA"/>
    <w:rsid w:val="00EE3A80"/>
    <w:rsid w:val="00EE51D8"/>
    <w:rsid w:val="00F028FD"/>
    <w:rsid w:val="00F20EE8"/>
    <w:rsid w:val="00F30B66"/>
    <w:rsid w:val="00F33097"/>
    <w:rsid w:val="00F34C4F"/>
    <w:rsid w:val="00F6140C"/>
    <w:rsid w:val="00FC5C45"/>
    <w:rsid w:val="00FD0360"/>
    <w:rsid w:val="00FE64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8C551A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8C551A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8C551A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8C551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8C551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8C551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8C551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8C551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8C551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8C551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8C551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8C551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8C551A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8C551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8C551A"/>
    <w:rPr>
      <w:sz w:val="24"/>
    </w:rPr>
  </w:style>
  <w:style w:type="character" w:styleId="ab">
    <w:name w:val="page number"/>
    <w:basedOn w:val="a4"/>
    <w:semiHidden/>
    <w:rsid w:val="008C551A"/>
  </w:style>
  <w:style w:type="character" w:styleId="ac">
    <w:name w:val="annotation reference"/>
    <w:semiHidden/>
    <w:rsid w:val="008C551A"/>
    <w:rPr>
      <w:sz w:val="16"/>
      <w:szCs w:val="16"/>
    </w:rPr>
  </w:style>
  <w:style w:type="paragraph" w:styleId="ad">
    <w:name w:val="annotation text"/>
    <w:basedOn w:val="a3"/>
    <w:semiHidden/>
    <w:rsid w:val="008C551A"/>
    <w:rPr>
      <w:sz w:val="20"/>
      <w:szCs w:val="20"/>
    </w:rPr>
  </w:style>
  <w:style w:type="character" w:customStyle="1" w:styleId="ae">
    <w:name w:val="Текст примечания Знак"/>
    <w:basedOn w:val="a4"/>
    <w:rsid w:val="008C551A"/>
  </w:style>
  <w:style w:type="paragraph" w:styleId="af">
    <w:name w:val="annotation subject"/>
    <w:basedOn w:val="ad"/>
    <w:next w:val="ad"/>
    <w:rsid w:val="008C551A"/>
    <w:rPr>
      <w:b/>
      <w:bCs/>
    </w:rPr>
  </w:style>
  <w:style w:type="character" w:customStyle="1" w:styleId="af0">
    <w:name w:val="Тема примечания Знак"/>
    <w:rsid w:val="008C551A"/>
    <w:rPr>
      <w:b/>
      <w:bCs/>
    </w:rPr>
  </w:style>
  <w:style w:type="paragraph" w:styleId="af1">
    <w:name w:val="Balloon Text"/>
    <w:basedOn w:val="a3"/>
    <w:rsid w:val="008C551A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8C551A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8C551A"/>
    <w:pPr>
      <w:ind w:firstLine="720"/>
      <w:jc w:val="both"/>
    </w:pPr>
  </w:style>
  <w:style w:type="paragraph" w:styleId="33">
    <w:name w:val="Body Text Indent 3"/>
    <w:basedOn w:val="a3"/>
    <w:semiHidden/>
    <w:rsid w:val="008C551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8C551A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8C551A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8C551A"/>
    <w:pPr>
      <w:ind w:left="566" w:hanging="283"/>
    </w:pPr>
  </w:style>
  <w:style w:type="paragraph" w:customStyle="1" w:styleId="af5">
    <w:name w:val="Знак"/>
    <w:basedOn w:val="a3"/>
    <w:rsid w:val="008C551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8C551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8C551A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8C551A"/>
    <w:pPr>
      <w:spacing w:after="120" w:line="480" w:lineRule="auto"/>
    </w:pPr>
  </w:style>
  <w:style w:type="paragraph" w:styleId="34">
    <w:name w:val="Body Text 3"/>
    <w:basedOn w:val="a3"/>
    <w:semiHidden/>
    <w:rsid w:val="008C551A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8C551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8C551A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8C551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8C551A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8C551A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8C551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8C551A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8C551A"/>
    <w:rPr>
      <w:rFonts w:ascii="Courier New" w:hAnsi="Courier New" w:cs="Courier New"/>
    </w:rPr>
  </w:style>
  <w:style w:type="character" w:styleId="afa">
    <w:name w:val="Hyperlink"/>
    <w:uiPriority w:val="99"/>
    <w:rsid w:val="008C551A"/>
    <w:rPr>
      <w:color w:val="0000FF"/>
      <w:u w:val="single"/>
    </w:rPr>
  </w:style>
  <w:style w:type="paragraph" w:styleId="afb">
    <w:name w:val="Body Text"/>
    <w:basedOn w:val="a3"/>
    <w:semiHidden/>
    <w:rsid w:val="008C551A"/>
    <w:pPr>
      <w:spacing w:after="120"/>
    </w:pPr>
  </w:style>
  <w:style w:type="character" w:customStyle="1" w:styleId="afc">
    <w:name w:val="Основной текст Знак"/>
    <w:rsid w:val="008C551A"/>
    <w:rPr>
      <w:sz w:val="24"/>
      <w:szCs w:val="24"/>
    </w:rPr>
  </w:style>
  <w:style w:type="paragraph" w:styleId="afd">
    <w:name w:val="footnote text"/>
    <w:basedOn w:val="a3"/>
    <w:semiHidden/>
    <w:rsid w:val="008C551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8C551A"/>
    <w:rPr>
      <w:snapToGrid w:val="0"/>
      <w:sz w:val="24"/>
    </w:rPr>
  </w:style>
  <w:style w:type="character" w:customStyle="1" w:styleId="26">
    <w:name w:val="Заголовок 2 Знак"/>
    <w:rsid w:val="008C551A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8C551A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8C551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8C551A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8C551A"/>
    <w:rPr>
      <w:sz w:val="24"/>
      <w:szCs w:val="24"/>
    </w:rPr>
  </w:style>
  <w:style w:type="character" w:customStyle="1" w:styleId="80">
    <w:name w:val="Заголовок 8 Знак"/>
    <w:rsid w:val="008C551A"/>
    <w:rPr>
      <w:i/>
      <w:iCs/>
      <w:sz w:val="24"/>
      <w:szCs w:val="24"/>
    </w:rPr>
  </w:style>
  <w:style w:type="character" w:customStyle="1" w:styleId="90">
    <w:name w:val="Заголовок 9 Знак"/>
    <w:rsid w:val="008C551A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8C551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8C551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8C551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8C551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8C551A"/>
    <w:pPr>
      <w:numPr>
        <w:numId w:val="3"/>
      </w:numPr>
      <w:jc w:val="both"/>
    </w:pPr>
  </w:style>
  <w:style w:type="paragraph" w:customStyle="1" w:styleId="36">
    <w:name w:val="Стиль3"/>
    <w:basedOn w:val="22"/>
    <w:rsid w:val="008C551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8C551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8C551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8C551A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8C551A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8C551A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8C551A"/>
    <w:rPr>
      <w:sz w:val="24"/>
      <w:szCs w:val="24"/>
    </w:rPr>
  </w:style>
  <w:style w:type="character" w:customStyle="1" w:styleId="37">
    <w:name w:val="Заголовок 3 Знак"/>
    <w:semiHidden/>
    <w:rsid w:val="008C551A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8C551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8C551A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8C551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8C551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8C551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8C551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8C551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8C551A"/>
    <w:pPr>
      <w:ind w:left="1920"/>
    </w:pPr>
    <w:rPr>
      <w:szCs w:val="20"/>
    </w:rPr>
  </w:style>
  <w:style w:type="paragraph" w:customStyle="1" w:styleId="aff5">
    <w:name w:val="Подраздел"/>
    <w:basedOn w:val="a3"/>
    <w:rsid w:val="008C551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8C551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8C551A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character" w:customStyle="1" w:styleId="FontStyle78">
    <w:name w:val="Font Style78"/>
    <w:basedOn w:val="a4"/>
    <w:uiPriority w:val="99"/>
    <w:rsid w:val="0087341B"/>
    <w:rPr>
      <w:rFonts w:ascii="Times New Roman" w:hAnsi="Times New Roman" w:cs="Times New Roman"/>
      <w:sz w:val="26"/>
      <w:szCs w:val="26"/>
    </w:rPr>
  </w:style>
  <w:style w:type="paragraph" w:styleId="afffb">
    <w:name w:val="Title"/>
    <w:basedOn w:val="a3"/>
    <w:link w:val="afffc"/>
    <w:qFormat/>
    <w:rsid w:val="000463BA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c">
    <w:name w:val="Название Знак"/>
    <w:basedOn w:val="a4"/>
    <w:link w:val="afffb"/>
    <w:rsid w:val="000463BA"/>
    <w:rPr>
      <w:bCs/>
      <w:i/>
      <w:sz w:val="28"/>
      <w:szCs w:val="28"/>
    </w:rPr>
  </w:style>
  <w:style w:type="character" w:customStyle="1" w:styleId="FontStyle16">
    <w:name w:val="Font Style16"/>
    <w:basedOn w:val="a4"/>
    <w:rsid w:val="00F71367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basedOn w:val="a4"/>
    <w:uiPriority w:val="99"/>
    <w:rsid w:val="00815D16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287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>АСЭ</Company>
  <LinksUpToDate>false</LinksUpToDate>
  <CharactersWithSpaces>2671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subject/>
  <dc:creator>А.Вяч.Зайцев</dc:creator>
  <cp:keywords/>
  <dc:description/>
  <cp:lastModifiedBy>rtishcheva</cp:lastModifiedBy>
  <cp:revision>22</cp:revision>
  <cp:lastPrinted>2015-01-21T15:02:00Z</cp:lastPrinted>
  <dcterms:created xsi:type="dcterms:W3CDTF">2014-05-21T15:09:00Z</dcterms:created>
  <dcterms:modified xsi:type="dcterms:W3CDTF">2015-07-02T17:51:00Z</dcterms:modified>
</cp:coreProperties>
</file>