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5B" w:rsidRDefault="00DF2A5B" w:rsidP="00DF2A5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>
        <w:rPr>
          <w:rFonts w:ascii="Times New Roman" w:hAnsi="Times New Roman"/>
          <w:b/>
          <w:szCs w:val="24"/>
        </w:rPr>
        <w:t>КОНКУРСА</w:t>
      </w:r>
    </w:p>
    <w:p w:rsidR="00DF2A5B" w:rsidRPr="003D771F" w:rsidRDefault="00DF2A5B" w:rsidP="00DF2A5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224/11.02-04/15-109 ОКЭ</w:t>
      </w:r>
      <w:bookmarkStart w:id="0" w:name="_GoBack"/>
      <w:bookmarkEnd w:id="0"/>
    </w:p>
    <w:p w:rsidR="00DF2A5B" w:rsidRPr="009E630E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 xml:space="preserve">Открытый одноэтапный </w:t>
      </w:r>
      <w:r>
        <w:rPr>
          <w:rFonts w:ascii="Times New Roman" w:hAnsi="Times New Roman"/>
          <w:szCs w:val="24"/>
        </w:rPr>
        <w:t>конкурс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F2A5B" w:rsidRDefault="00DF2A5B" w:rsidP="00DF2A5B">
      <w:pPr>
        <w:pStyle w:val="a3"/>
        <w:tabs>
          <w:tab w:val="left" w:pos="0"/>
          <w:tab w:val="num" w:pos="1320"/>
        </w:tabs>
        <w:spacing w:after="0"/>
        <w:ind w:firstLine="720"/>
        <w:jc w:val="both"/>
      </w:pPr>
      <w:r w:rsidRPr="00D87E7B">
        <w:rPr>
          <w:b/>
        </w:rPr>
        <w:t>2. Предмет конкурса:</w:t>
      </w:r>
      <w:r w:rsidRPr="00B932F1">
        <w:t xml:space="preserve"> право заключения </w:t>
      </w:r>
      <w:r w:rsidRPr="00D87E7B">
        <w:t xml:space="preserve">договора на </w:t>
      </w:r>
      <w:r>
        <w:t>поставку и пуско-наладочные работы дозиметрического оборудования</w:t>
      </w:r>
      <w:r w:rsidRPr="00BE38E8">
        <w:t xml:space="preserve"> для нужд </w:t>
      </w:r>
      <w:r>
        <w:rPr>
          <w:bCs/>
          <w:color w:val="000000"/>
        </w:rPr>
        <w:t>АО</w:t>
      </w:r>
      <w:r w:rsidRPr="00BE38E8">
        <w:t xml:space="preserve"> «ГНЦ РФ–ФЭИ»</w:t>
      </w:r>
      <w:r w:rsidRPr="00D87E7B">
        <w:t>.</w:t>
      </w:r>
    </w:p>
    <w:p w:rsidR="00DF2A5B" w:rsidRPr="003D771F" w:rsidRDefault="00DF2A5B" w:rsidP="00DF2A5B">
      <w:pPr>
        <w:pStyle w:val="a3"/>
        <w:tabs>
          <w:tab w:val="left" w:pos="0"/>
          <w:tab w:val="num" w:pos="1320"/>
        </w:tabs>
        <w:spacing w:after="0"/>
        <w:ind w:firstLine="720"/>
        <w:jc w:val="both"/>
        <w:rPr>
          <w:b/>
          <w:i/>
        </w:rPr>
      </w:pPr>
      <w:r>
        <w:rPr>
          <w:b/>
        </w:rPr>
        <w:t xml:space="preserve">3. </w:t>
      </w:r>
      <w:r w:rsidRPr="003D771F">
        <w:rPr>
          <w:b/>
        </w:rPr>
        <w:t>Заказчик</w:t>
      </w:r>
      <w:r>
        <w:rPr>
          <w:b/>
        </w:rPr>
        <w:t>, являющийся</w:t>
      </w:r>
      <w:r w:rsidRPr="004E5D69">
        <w:rPr>
          <w:b/>
        </w:rPr>
        <w:t xml:space="preserve"> Организатором </w:t>
      </w:r>
      <w:r>
        <w:rPr>
          <w:b/>
        </w:rPr>
        <w:t>конкурса:</w:t>
      </w:r>
      <w:r w:rsidRPr="003D771F">
        <w:rPr>
          <w:b/>
        </w:rPr>
        <w:t xml:space="preserve"> </w:t>
      </w:r>
      <w:r>
        <w:t>Акционерное общество</w:t>
      </w:r>
      <w:r w:rsidRPr="003D771F"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t>Лейпунского</w:t>
      </w:r>
      <w:proofErr w:type="spellEnd"/>
      <w:r w:rsidRPr="003D771F">
        <w:t>» (</w:t>
      </w:r>
      <w:r>
        <w:t>АО</w:t>
      </w:r>
      <w:r w:rsidRPr="003D771F">
        <w:t xml:space="preserve"> «ГНЦ РФ-ФЭИ»).</w:t>
      </w:r>
    </w:p>
    <w:p w:rsidR="00DF2A5B" w:rsidRPr="003D771F" w:rsidRDefault="00DF2A5B" w:rsidP="00DF2A5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F2A5B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F2A5B" w:rsidRPr="00CC187C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CC187C">
        <w:rPr>
          <w:rFonts w:ascii="Times New Roman" w:hAnsi="Times New Roman"/>
          <w:bCs/>
          <w:color w:val="000000"/>
        </w:rPr>
        <w:t>Фенина Нина Андреевна</w:t>
      </w:r>
      <w:r w:rsidRPr="00CC187C">
        <w:rPr>
          <w:rFonts w:ascii="Times New Roman" w:hAnsi="Times New Roman"/>
          <w:szCs w:val="24"/>
        </w:rPr>
        <w:t xml:space="preserve"> (48439) 9-47-50, </w:t>
      </w:r>
      <w:proofErr w:type="spellStart"/>
      <w:r w:rsidRPr="00CC187C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CC187C">
        <w:rPr>
          <w:rFonts w:ascii="Times New Roman" w:hAnsi="Times New Roman"/>
          <w:bCs/>
          <w:color w:val="000000"/>
        </w:rPr>
        <w:t>@</w:t>
      </w:r>
      <w:proofErr w:type="spellStart"/>
      <w:r w:rsidRPr="00CC187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CC187C">
        <w:rPr>
          <w:rFonts w:ascii="Times New Roman" w:hAnsi="Times New Roman"/>
          <w:bCs/>
          <w:color w:val="000000"/>
        </w:rPr>
        <w:t>.</w:t>
      </w:r>
      <w:proofErr w:type="spellStart"/>
      <w:r w:rsidRPr="00CC187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CC187C">
        <w:rPr>
          <w:rFonts w:ascii="Times New Roman" w:hAnsi="Times New Roman"/>
          <w:bCs/>
          <w:color w:val="000000"/>
          <w:szCs w:val="24"/>
        </w:rPr>
        <w:t>;</w:t>
      </w:r>
    </w:p>
    <w:p w:rsidR="00DF2A5B" w:rsidRPr="000C526D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DF2A5B" w:rsidRPr="00275E6C" w:rsidRDefault="00DF2A5B" w:rsidP="00DF2A5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C187C">
        <w:rPr>
          <w:rFonts w:ascii="Times New Roman" w:hAnsi="Times New Roman"/>
        </w:rPr>
        <w:t xml:space="preserve">поставка и пуско-наладочные работы дозиметрического оборудования для нужд </w:t>
      </w:r>
      <w:r>
        <w:rPr>
          <w:rFonts w:ascii="Times New Roman" w:hAnsi="Times New Roman"/>
          <w:bCs/>
          <w:color w:val="000000"/>
        </w:rPr>
        <w:t>АО</w:t>
      </w:r>
      <w:r w:rsidRPr="00CC187C">
        <w:rPr>
          <w:rFonts w:ascii="Times New Roman" w:hAnsi="Times New Roman"/>
        </w:rPr>
        <w:t xml:space="preserve"> «ГНЦ РФ–ФЭИ».</w:t>
      </w:r>
      <w:r w:rsidRPr="008B1C5E">
        <w:rPr>
          <w:rFonts w:ascii="Times New Roman" w:hAnsi="Times New Roman"/>
          <w:szCs w:val="24"/>
        </w:rPr>
        <w:t xml:space="preserve"> </w:t>
      </w:r>
    </w:p>
    <w:p w:rsidR="00DF2A5B" w:rsidRPr="003D771F" w:rsidRDefault="00DF2A5B" w:rsidP="00DF2A5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F2A5B" w:rsidRPr="0089484A" w:rsidRDefault="00DF2A5B" w:rsidP="00DF2A5B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п</w:t>
      </w:r>
      <w:r w:rsidRPr="00A55D07">
        <w:t xml:space="preserve">оставка </w:t>
      </w:r>
      <w:r>
        <w:t>т</w:t>
      </w:r>
      <w:r w:rsidRPr="00A55D07">
        <w:t>овара</w:t>
      </w:r>
      <w:r>
        <w:t xml:space="preserve"> до 01 сентября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.,</w:t>
      </w:r>
      <w:r w:rsidRPr="00A55D07">
        <w:t xml:space="preserve"> пуско-наладочные работы должны быть осуществлены в полном объеме до 30 октября 2015 года.</w:t>
      </w:r>
    </w:p>
    <w:p w:rsidR="00DF2A5B" w:rsidRDefault="00DF2A5B" w:rsidP="00DF2A5B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249033, Калужская область, г. Обнинск, пл. Бондаренко д.1</w:t>
      </w:r>
      <w:r>
        <w:rPr>
          <w:lang w:eastAsia="ar-SA"/>
        </w:rPr>
        <w:t>.</w:t>
      </w:r>
    </w:p>
    <w:p w:rsidR="00DF2A5B" w:rsidRPr="004E5D69" w:rsidRDefault="00DF2A5B" w:rsidP="00DF2A5B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 xml:space="preserve">. Сведения о порядке проведения, в том числе об оформлении участия в </w:t>
      </w:r>
      <w:r>
        <w:rPr>
          <w:b/>
        </w:rPr>
        <w:t>конкурсе</w:t>
      </w:r>
      <w:r w:rsidRPr="004E5D69">
        <w:rPr>
          <w:b/>
        </w:rPr>
        <w:t>, определении лица, выигравшего запрос предложений:</w:t>
      </w:r>
    </w:p>
    <w:p w:rsidR="00DF2A5B" w:rsidRPr="004E5D69" w:rsidRDefault="00DF2A5B" w:rsidP="00DF2A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DF2A5B" w:rsidRPr="004E5D69" w:rsidRDefault="00DF2A5B" w:rsidP="00DF2A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2A5B" w:rsidRPr="004E5D69" w:rsidRDefault="00DF2A5B" w:rsidP="00DF2A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DF2A5B" w:rsidRPr="001B3221" w:rsidRDefault="00DF2A5B" w:rsidP="00DF2A5B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1B3221">
        <w:rPr>
          <w:rFonts w:ascii="Times New Roman" w:hAnsi="Times New Roman"/>
          <w:bCs/>
          <w:szCs w:val="24"/>
        </w:rPr>
        <w:t>27 369 029,76 (двадцать семь миллионов триста шестьдесят девять тысяч двадцать девять рублей 76 копеек) рублей, с учетом НДС 18%</w:t>
      </w:r>
      <w:r>
        <w:rPr>
          <w:rFonts w:ascii="Times New Roman" w:hAnsi="Times New Roman"/>
          <w:bCs/>
          <w:szCs w:val="24"/>
        </w:rPr>
        <w:t>.</w:t>
      </w:r>
    </w:p>
    <w:p w:rsidR="00DF2A5B" w:rsidRPr="001B3221" w:rsidRDefault="00DF2A5B" w:rsidP="00DF2A5B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1B3221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1B3221">
        <w:rPr>
          <w:rFonts w:ascii="Times New Roman" w:hAnsi="Times New Roman"/>
          <w:bCs/>
          <w:szCs w:val="24"/>
        </w:rPr>
        <w:t>23 194 093,02 (двадцать три миллиона сто девяносто четыре тысячи девяносто три рубля 02 копейки) рубля</w:t>
      </w:r>
      <w:r>
        <w:rPr>
          <w:rFonts w:ascii="Times New Roman" w:hAnsi="Times New Roman"/>
          <w:bCs/>
          <w:szCs w:val="24"/>
        </w:rPr>
        <w:t>,</w:t>
      </w:r>
      <w:r w:rsidRPr="001B3221">
        <w:rPr>
          <w:rFonts w:ascii="Times New Roman" w:hAnsi="Times New Roman"/>
          <w:bCs/>
          <w:szCs w:val="24"/>
        </w:rPr>
        <w:t xml:space="preserve"> без учета НДС.</w:t>
      </w:r>
      <w:r w:rsidRPr="001B3221">
        <w:rPr>
          <w:rFonts w:ascii="Times New Roman" w:hAnsi="Times New Roman"/>
          <w:color w:val="000000"/>
          <w:szCs w:val="24"/>
        </w:rPr>
        <w:t xml:space="preserve"> </w:t>
      </w:r>
      <w:r w:rsidRPr="001B3221">
        <w:rPr>
          <w:rFonts w:ascii="Times New Roman" w:hAnsi="Times New Roman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  <w:r>
        <w:rPr>
          <w:rFonts w:ascii="Times New Roman" w:hAnsi="Times New Roman"/>
          <w:szCs w:val="24"/>
        </w:rPr>
        <w:t xml:space="preserve"> </w:t>
      </w:r>
    </w:p>
    <w:p w:rsidR="00DF2A5B" w:rsidRPr="00D71E8A" w:rsidRDefault="00DF2A5B" w:rsidP="00DF2A5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D71E8A">
        <w:rPr>
          <w:rFonts w:ascii="Times New Roman" w:hAnsi="Times New Roman"/>
          <w:szCs w:val="24"/>
        </w:rPr>
        <w:t xml:space="preserve">Цена договора включает в себя: </w:t>
      </w:r>
      <w:r w:rsidRPr="00B277EB">
        <w:rPr>
          <w:rFonts w:ascii="Times New Roman" w:hAnsi="Times New Roman"/>
          <w:szCs w:val="24"/>
        </w:rPr>
        <w:t>расходы на тару, упаковку, пуско-наладочные работы,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F2A5B" w:rsidRPr="00FC76A8" w:rsidRDefault="00DF2A5B" w:rsidP="00DF2A5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FC76A8">
        <w:rPr>
          <w:rFonts w:ascii="Times New Roman" w:hAnsi="Times New Roman"/>
          <w:b/>
          <w:spacing w:val="-6"/>
          <w:szCs w:val="24"/>
        </w:rPr>
        <w:t>Срок, место и порядок предоставления конкурсной документации</w:t>
      </w:r>
      <w:r w:rsidRPr="00FC76A8">
        <w:rPr>
          <w:rFonts w:ascii="Times New Roman" w:hAnsi="Times New Roman"/>
          <w:spacing w:val="-6"/>
          <w:szCs w:val="24"/>
        </w:rPr>
        <w:t>:</w:t>
      </w:r>
    </w:p>
    <w:p w:rsidR="00DF2A5B" w:rsidRPr="001B3221" w:rsidRDefault="00DF2A5B" w:rsidP="00DF2A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1B3221">
        <w:rPr>
          <w:rFonts w:ascii="Times New Roman" w:hAnsi="Times New Roman"/>
          <w:spacing w:val="-6"/>
          <w:szCs w:val="24"/>
        </w:rPr>
        <w:t xml:space="preserve">На официальном сайте </w:t>
      </w:r>
      <w:r w:rsidRPr="001B3221">
        <w:rPr>
          <w:rFonts w:ascii="Times New Roman" w:hAnsi="Times New Roman"/>
          <w:szCs w:val="24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 закупкам атомной отрасли </w:t>
      </w:r>
      <w:r w:rsidRPr="001B3221">
        <w:rPr>
          <w:rFonts w:ascii="Times New Roman" w:hAnsi="Times New Roman"/>
          <w:spacing w:val="-6"/>
          <w:szCs w:val="24"/>
        </w:rPr>
        <w:t>(</w:t>
      </w:r>
      <w:r w:rsidRPr="001B3221">
        <w:rPr>
          <w:rFonts w:ascii="Times New Roman" w:hAnsi="Times New Roman"/>
          <w:szCs w:val="24"/>
        </w:rPr>
        <w:t>http://zakupki.rosatom.ru</w:t>
      </w:r>
      <w:r w:rsidRPr="001B3221">
        <w:rPr>
          <w:rFonts w:ascii="Times New Roman" w:hAnsi="Times New Roman"/>
          <w:spacing w:val="-6"/>
          <w:szCs w:val="24"/>
        </w:rPr>
        <w:t>) конкурсная документация находится в открытом доступе</w:t>
      </w:r>
      <w:proofErr w:type="gramEnd"/>
      <w:r w:rsidRPr="001B3221">
        <w:rPr>
          <w:rFonts w:ascii="Times New Roman" w:hAnsi="Times New Roman"/>
          <w:spacing w:val="-6"/>
          <w:szCs w:val="24"/>
        </w:rPr>
        <w:t xml:space="preserve">, начиная </w:t>
      </w:r>
      <w:proofErr w:type="gramStart"/>
      <w:r w:rsidRPr="001B3221">
        <w:rPr>
          <w:rFonts w:ascii="Times New Roman" w:hAnsi="Times New Roman"/>
          <w:szCs w:val="24"/>
        </w:rPr>
        <w:t>с даты</w:t>
      </w:r>
      <w:proofErr w:type="gramEnd"/>
      <w:r w:rsidRPr="001B3221">
        <w:rPr>
          <w:rFonts w:ascii="Times New Roman" w:hAnsi="Times New Roman"/>
          <w:szCs w:val="24"/>
        </w:rPr>
        <w:t xml:space="preserve"> официальной публикации</w:t>
      </w:r>
      <w:r w:rsidRPr="001B3221" w:rsidDel="00A16E2A">
        <w:rPr>
          <w:rFonts w:ascii="Times New Roman" w:hAnsi="Times New Roman"/>
          <w:szCs w:val="24"/>
        </w:rPr>
        <w:t xml:space="preserve"> </w:t>
      </w:r>
      <w:r w:rsidRPr="001B3221">
        <w:rPr>
          <w:rFonts w:ascii="Times New Roman" w:hAnsi="Times New Roman"/>
          <w:szCs w:val="24"/>
        </w:rPr>
        <w:t>настоящего извещения и конкурсной документации</w:t>
      </w:r>
      <w:r w:rsidRPr="001B3221"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1B3221">
        <w:rPr>
          <w:rFonts w:ascii="Times New Roman" w:hAnsi="Times New Roman"/>
          <w:spacing w:val="-6"/>
          <w:szCs w:val="24"/>
        </w:rPr>
        <w:lastRenderedPageBreak/>
        <w:t>Порядок получения документации по конкурсу на электронной торговой площадке A-K-D www.a-k-d.ru определяется правилами данной электронной торговой площадки.</w:t>
      </w:r>
    </w:p>
    <w:p w:rsidR="00DF2A5B" w:rsidRPr="004C17F0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>
        <w:rPr>
          <w:rFonts w:ascii="Times New Roman" w:hAnsi="Times New Roman"/>
          <w:b/>
          <w:szCs w:val="24"/>
        </w:rPr>
        <w:t>конкурсе</w:t>
      </w:r>
      <w:r w:rsidRPr="000A32D6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>кая гарантия, выданная банком</w:t>
      </w:r>
      <w:r w:rsidRPr="00AB0D4F">
        <w:rPr>
          <w:rFonts w:ascii="Times New Roman" w:hAnsi="Times New Roman"/>
          <w:szCs w:val="24"/>
        </w:rPr>
        <w:t xml:space="preserve"> в размере</w:t>
      </w:r>
      <w:r w:rsidRPr="00730BAF">
        <w:rPr>
          <w:rFonts w:ascii="Times New Roman" w:hAnsi="Times New Roman"/>
          <w:szCs w:val="24"/>
        </w:rPr>
        <w:t>: 1 300 000, 00</w:t>
      </w:r>
      <w:r w:rsidRPr="004C17F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триста</w:t>
      </w:r>
      <w:r w:rsidRPr="004C17F0">
        <w:rPr>
          <w:rFonts w:ascii="Times New Roman" w:hAnsi="Times New Roman"/>
          <w:szCs w:val="24"/>
        </w:rPr>
        <w:t xml:space="preserve"> тысяч рубл</w:t>
      </w:r>
      <w:r>
        <w:rPr>
          <w:rFonts w:ascii="Times New Roman" w:hAnsi="Times New Roman"/>
          <w:szCs w:val="24"/>
        </w:rPr>
        <w:t>ей</w:t>
      </w:r>
      <w:r w:rsidRPr="004C17F0">
        <w:rPr>
          <w:rFonts w:ascii="Times New Roman" w:hAnsi="Times New Roman"/>
          <w:szCs w:val="24"/>
        </w:rPr>
        <w:t xml:space="preserve"> </w:t>
      </w:r>
      <w:r w:rsidRPr="00E40B3F">
        <w:rPr>
          <w:rFonts w:ascii="Times New Roman" w:hAnsi="Times New Roman"/>
          <w:szCs w:val="24"/>
        </w:rPr>
        <w:t>00</w:t>
      </w:r>
      <w:r w:rsidRPr="004C17F0">
        <w:rPr>
          <w:rFonts w:ascii="Times New Roman" w:hAnsi="Times New Roman"/>
          <w:szCs w:val="24"/>
        </w:rPr>
        <w:t xml:space="preserve"> копеек)</w:t>
      </w:r>
      <w:r>
        <w:rPr>
          <w:rFonts w:ascii="Times New Roman" w:hAnsi="Times New Roman"/>
          <w:szCs w:val="24"/>
        </w:rPr>
        <w:t xml:space="preserve"> </w:t>
      </w:r>
      <w:r w:rsidRPr="004C17F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203103">
        <w:rPr>
          <w:rFonts w:ascii="Times New Roman" w:hAnsi="Times New Roman"/>
          <w:szCs w:val="24"/>
        </w:rPr>
        <w:t>, НДС не облагается.</w:t>
      </w:r>
    </w:p>
    <w:p w:rsidR="00DF2A5B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первоначально указанной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 xml:space="preserve">конкурсе </w:t>
      </w:r>
      <w:r w:rsidRPr="00F5309C">
        <w:rPr>
          <w:rFonts w:ascii="Times New Roman" w:hAnsi="Times New Roman"/>
          <w:b/>
          <w:i/>
          <w:szCs w:val="24"/>
        </w:rPr>
        <w:t xml:space="preserve">сроков поставки продукции и/или снижению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F2A5B" w:rsidRPr="003D771F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9E630E">
        <w:rPr>
          <w:rFonts w:ascii="Times New Roman" w:hAnsi="Times New Roman"/>
          <w:b/>
          <w:szCs w:val="24"/>
        </w:rPr>
        <w:t>конкурс</w:t>
      </w:r>
      <w:r>
        <w:rPr>
          <w:rFonts w:ascii="Times New Roman" w:hAnsi="Times New Roman"/>
          <w:b/>
          <w:szCs w:val="24"/>
        </w:rPr>
        <w:t>е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F2A5B" w:rsidRPr="003D771F" w:rsidRDefault="00DF2A5B" w:rsidP="00DF2A5B">
      <w:pPr>
        <w:ind w:firstLine="851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 xml:space="preserve">документации по </w:t>
      </w:r>
      <w:r>
        <w:rPr>
          <w:rFonts w:ascii="Times New Roman" w:hAnsi="Times New Roman"/>
          <w:szCs w:val="24"/>
        </w:rPr>
        <w:t>конкурсу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F2A5B" w:rsidRPr="003D771F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F2A5B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F2A5B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B869C1">
        <w:rPr>
          <w:rFonts w:ascii="Times New Roman" w:hAnsi="Times New Roman"/>
          <w:b/>
          <w:spacing w:val="-6"/>
          <w:szCs w:val="24"/>
        </w:rPr>
        <w:t>конкурс</w:t>
      </w:r>
      <w:r>
        <w:rPr>
          <w:rFonts w:ascii="Times New Roman" w:hAnsi="Times New Roman"/>
          <w:b/>
          <w:spacing w:val="-6"/>
          <w:szCs w:val="24"/>
        </w:rPr>
        <w:t>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F2A5B" w:rsidRPr="000D5EE1" w:rsidRDefault="00DF2A5B" w:rsidP="00DF2A5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5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 xml:space="preserve">Срок заключения договора после определения победителя </w:t>
      </w:r>
      <w:r w:rsidRPr="00B869C1">
        <w:rPr>
          <w:rFonts w:ascii="Times New Roman" w:hAnsi="Times New Roman"/>
          <w:b/>
          <w:spacing w:val="-6"/>
        </w:rPr>
        <w:t>конкурс</w:t>
      </w:r>
      <w:r>
        <w:rPr>
          <w:rFonts w:ascii="Times New Roman" w:hAnsi="Times New Roman"/>
          <w:b/>
          <w:spacing w:val="-6"/>
        </w:rPr>
        <w:t>а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A83DDB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 xml:space="preserve">30 </w:t>
      </w:r>
      <w:r w:rsidRPr="00A83DDB">
        <w:rPr>
          <w:rFonts w:ascii="Times New Roman" w:hAnsi="Times New Roman"/>
        </w:rPr>
        <w:t xml:space="preserve"> </w:t>
      </w:r>
      <w:r w:rsidRPr="00C32842">
        <w:rPr>
          <w:rFonts w:ascii="Times New Roman" w:hAnsi="Times New Roman"/>
        </w:rPr>
        <w:t>дней</w:t>
      </w:r>
      <w:r w:rsidRPr="003250E6">
        <w:rPr>
          <w:rFonts w:ascii="Times New Roman" w:hAnsi="Times New Roman"/>
        </w:rPr>
        <w:t xml:space="preserve">, но не ранее чем через 10 дней после размещения на официальном сайте и на ЭТП протокола подведения итогов </w:t>
      </w:r>
      <w:r>
        <w:rPr>
          <w:rFonts w:ascii="Times New Roman" w:hAnsi="Times New Roman"/>
        </w:rPr>
        <w:t>конкурса</w:t>
      </w:r>
      <w:r w:rsidRPr="003250E6">
        <w:rPr>
          <w:rFonts w:ascii="Times New Roman" w:hAnsi="Times New Roman"/>
        </w:rPr>
        <w:t>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F2A5B" w:rsidRPr="003D771F" w:rsidRDefault="00DF2A5B" w:rsidP="00DF2A5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6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F2A5B" w:rsidRPr="00425DBA" w:rsidRDefault="00DF2A5B" w:rsidP="00DF2A5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7</w:t>
      </w:r>
      <w:r w:rsidRPr="009B018A">
        <w:rPr>
          <w:b/>
        </w:rPr>
        <w:t xml:space="preserve">. </w:t>
      </w:r>
      <w:r w:rsidRPr="00425DBA">
        <w:t xml:space="preserve">Отказ организатора </w:t>
      </w:r>
      <w:r>
        <w:t>конкурса</w:t>
      </w:r>
      <w:r w:rsidRPr="00425DBA">
        <w:t xml:space="preserve"> от проведения </w:t>
      </w:r>
      <w:r>
        <w:t>конкурса</w:t>
      </w:r>
      <w:r w:rsidRPr="00425DBA">
        <w:t xml:space="preserve"> по решению заказчика в указанных ниже случаях,</w:t>
      </w:r>
      <w:r>
        <w:t xml:space="preserve"> </w:t>
      </w:r>
      <w:r w:rsidRPr="00315A33">
        <w:t>не позднее пяти дней до дня окончания срока подачи заявок на участие в конкурсе,</w:t>
      </w:r>
      <w:r w:rsidRPr="00425DBA">
        <w:t xml:space="preserve"> не приводит к каким-либо последствиям для организатора </w:t>
      </w:r>
      <w:r>
        <w:t>конкурса:</w:t>
      </w:r>
    </w:p>
    <w:p w:rsidR="00DF2A5B" w:rsidRPr="00425DBA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F2A5B" w:rsidRPr="00425DBA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F2A5B" w:rsidRPr="009B018A" w:rsidRDefault="00DF2A5B" w:rsidP="00DF2A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DF2A5B" w:rsidRPr="009B018A" w:rsidRDefault="00DF2A5B" w:rsidP="00DF2A5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</w:t>
      </w:r>
      <w:r w:rsidRPr="00C074D7">
        <w:rPr>
          <w:rFonts w:ascii="Times New Roman" w:hAnsi="Times New Roman"/>
          <w:b/>
          <w:szCs w:val="24"/>
        </w:rPr>
        <w:t>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B869C1">
        <w:rPr>
          <w:rFonts w:ascii="Times New Roman" w:hAnsi="Times New Roman"/>
          <w:szCs w:val="24"/>
        </w:rPr>
        <w:t>конку</w:t>
      </w:r>
      <w:r>
        <w:rPr>
          <w:rFonts w:ascii="Times New Roman" w:hAnsi="Times New Roman"/>
          <w:szCs w:val="24"/>
        </w:rPr>
        <w:t>рса</w:t>
      </w:r>
      <w:r w:rsidRPr="009D7881">
        <w:rPr>
          <w:rFonts w:ascii="Times New Roman" w:hAnsi="Times New Roman"/>
          <w:szCs w:val="24"/>
        </w:rPr>
        <w:t xml:space="preserve"> содержатся в документации по </w:t>
      </w:r>
      <w:r w:rsidRPr="00B869C1">
        <w:rPr>
          <w:rFonts w:ascii="Times New Roman" w:hAnsi="Times New Roman"/>
          <w:szCs w:val="24"/>
        </w:rPr>
        <w:t>конкурсу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0E"/>
    <w:rsid w:val="0059790E"/>
    <w:rsid w:val="008E3C0C"/>
    <w:rsid w:val="00D42E6F"/>
    <w:rsid w:val="00D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F2A5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F2A5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F2A5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F2A5B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DF2A5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F2A5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F2A5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F2A5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F2A5B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DF2A5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5224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2015-03-20T06:36:00Z</dcterms:created>
  <dcterms:modified xsi:type="dcterms:W3CDTF">2015-03-20T06:36:00Z</dcterms:modified>
</cp:coreProperties>
</file>