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2C055F">
        <w:trPr>
          <w:trHeight w:val="700"/>
        </w:trPr>
        <w:tc>
          <w:tcPr>
            <w:tcW w:w="5211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4758FA" w:rsidRDefault="00CF4F80" w:rsidP="004320C8">
      <w:pPr>
        <w:jc w:val="center"/>
        <w:rPr>
          <w:b/>
          <w:sz w:val="28"/>
          <w:szCs w:val="28"/>
        </w:rPr>
      </w:pPr>
      <w:r w:rsidRPr="004758FA">
        <w:rPr>
          <w:b/>
          <w:sz w:val="28"/>
          <w:szCs w:val="28"/>
        </w:rPr>
        <w:t xml:space="preserve">на право заключения договора </w:t>
      </w:r>
      <w:r w:rsidR="00F76A89" w:rsidRPr="004758FA">
        <w:rPr>
          <w:b/>
          <w:sz w:val="28"/>
          <w:szCs w:val="28"/>
        </w:rPr>
        <w:t xml:space="preserve">поставку </w:t>
      </w:r>
      <w:r w:rsidR="00DA491E">
        <w:rPr>
          <w:b/>
          <w:sz w:val="28"/>
          <w:szCs w:val="28"/>
        </w:rPr>
        <w:t>компьютерных  и пользовательских блоков</w:t>
      </w:r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 w:val="28"/>
          <w:szCs w:val="28"/>
        </w:rPr>
        <w:t>О</w:t>
      </w:r>
      <w:r w:rsidRPr="00760CAF">
        <w:rPr>
          <w:spacing w:val="-6"/>
          <w:sz w:val="28"/>
          <w:szCs w:val="28"/>
        </w:rPr>
        <w:t>ткрытый запрос предложений.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86B3C">
        <w:rPr>
          <w:spacing w:val="-6"/>
          <w:sz w:val="28"/>
          <w:szCs w:val="28"/>
        </w:rPr>
        <w:t>Заказчик</w:t>
      </w:r>
      <w:r w:rsidRPr="00282F2A">
        <w:rPr>
          <w:b/>
        </w:rPr>
        <w:t xml:space="preserve">: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  <w:r w:rsidRPr="00864C23">
        <w:rPr>
          <w:b/>
          <w:i/>
        </w:rPr>
        <w:t xml:space="preserve"> 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317-98/312-35; Савельев Илья Вячеславович, (49643) 314-81.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1E6">
        <w:rPr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>:</w:t>
      </w:r>
      <w:r w:rsidRPr="00760CAF">
        <w:t xml:space="preserve">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</w:p>
    <w:p w:rsidR="00AB5188" w:rsidRPr="00760CAF" w:rsidRDefault="00AB5188" w:rsidP="00AB5188">
      <w:pPr>
        <w:ind w:left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142530, Московская область, ул. Святого Константина, д. 6 </w:t>
      </w:r>
      <w:r w:rsidRPr="00760CA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F32828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 312-35;</w:t>
      </w:r>
      <w:r w:rsidRPr="00760CAF">
        <w:rPr>
          <w:sz w:val="28"/>
          <w:szCs w:val="28"/>
        </w:rPr>
        <w:t xml:space="preserve"> </w:t>
      </w:r>
      <w:proofErr w:type="spellStart"/>
      <w:r w:rsidRPr="00760CAF">
        <w:rPr>
          <w:sz w:val="28"/>
          <w:szCs w:val="28"/>
        </w:rPr>
        <w:t>эл</w:t>
      </w:r>
      <w:proofErr w:type="gramStart"/>
      <w:r w:rsidRPr="00760CAF">
        <w:rPr>
          <w:sz w:val="28"/>
          <w:szCs w:val="28"/>
        </w:rPr>
        <w:t>.п</w:t>
      </w:r>
      <w:proofErr w:type="gramEnd"/>
      <w:r w:rsidRPr="00760CAF">
        <w:rPr>
          <w:sz w:val="28"/>
          <w:szCs w:val="28"/>
        </w:rPr>
        <w:t>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4C6155">
          <w:rPr>
            <w:rStyle w:val="a3"/>
            <w:sz w:val="28"/>
            <w:szCs w:val="28"/>
            <w:lang w:val="en-US"/>
          </w:rPr>
          <w:t>sikhabarova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760CAF">
        <w:rPr>
          <w:sz w:val="28"/>
          <w:szCs w:val="28"/>
        </w:rPr>
        <w:t>эл.почта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6" w:history="1">
        <w:r w:rsidRPr="004C6155">
          <w:rPr>
            <w:rStyle w:val="a3"/>
            <w:sz w:val="28"/>
            <w:szCs w:val="28"/>
            <w:lang w:val="en-US"/>
          </w:rPr>
          <w:t>s</w:t>
        </w:r>
        <w:r w:rsidRPr="004C6155">
          <w:rPr>
            <w:rStyle w:val="a3"/>
            <w:sz w:val="28"/>
            <w:szCs w:val="28"/>
          </w:rPr>
          <w:t>avel</w:t>
        </w:r>
        <w:r w:rsidRPr="004C6155">
          <w:rPr>
            <w:rStyle w:val="a3"/>
            <w:sz w:val="28"/>
            <w:szCs w:val="28"/>
            <w:lang w:val="en-US"/>
          </w:rPr>
          <w:t>yev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proofErr w:type="spellStart"/>
        <w:r w:rsidRPr="004C615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32828">
        <w:rPr>
          <w:sz w:val="28"/>
          <w:szCs w:val="28"/>
        </w:rPr>
        <w:t>.</w:t>
      </w:r>
    </w:p>
    <w:p w:rsidR="00AB5188" w:rsidRPr="006444D3" w:rsidRDefault="00AB5188" w:rsidP="00CF4F80">
      <w:pPr>
        <w:rPr>
          <w:b/>
          <w:i/>
          <w:highlight w:val="yellow"/>
        </w:rPr>
      </w:pPr>
      <w:r w:rsidRPr="004320C8">
        <w:rPr>
          <w:sz w:val="28"/>
          <w:szCs w:val="28"/>
        </w:rPr>
        <w:t>Предмет договора</w:t>
      </w:r>
      <w:r w:rsidRPr="004320C8">
        <w:rPr>
          <w:b/>
        </w:rPr>
        <w:t xml:space="preserve">: </w:t>
      </w:r>
      <w:r w:rsidR="000C2401">
        <w:rPr>
          <w:b/>
          <w:sz w:val="28"/>
          <w:szCs w:val="28"/>
        </w:rPr>
        <w:t xml:space="preserve"> </w:t>
      </w:r>
      <w:r w:rsidR="004758FA">
        <w:rPr>
          <w:b/>
          <w:sz w:val="28"/>
          <w:szCs w:val="28"/>
        </w:rPr>
        <w:t>поставка</w:t>
      </w:r>
      <w:r w:rsidR="004758FA" w:rsidRPr="004758FA">
        <w:rPr>
          <w:b/>
          <w:sz w:val="28"/>
          <w:szCs w:val="28"/>
        </w:rPr>
        <w:t xml:space="preserve"> </w:t>
      </w:r>
      <w:r w:rsidR="00DA491E">
        <w:rPr>
          <w:b/>
          <w:sz w:val="28"/>
          <w:szCs w:val="28"/>
        </w:rPr>
        <w:t>компьютерных  и пользовательских блоков.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>Состав и объем: в соответствии со спецификацией (Приложение).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Место поставки товара: 142530, Московская область, </w:t>
      </w:r>
      <w:proofErr w:type="gramStart"/>
      <w:r w:rsidRPr="004F53B5">
        <w:rPr>
          <w:sz w:val="28"/>
          <w:szCs w:val="28"/>
        </w:rPr>
        <w:t>г</w:t>
      </w:r>
      <w:proofErr w:type="gramEnd"/>
      <w:r w:rsidRPr="004F53B5">
        <w:rPr>
          <w:sz w:val="28"/>
          <w:szCs w:val="28"/>
        </w:rPr>
        <w:t>. Электрогорск, ул. Святого Константина, д. 6.</w:t>
      </w:r>
    </w:p>
    <w:p w:rsidR="00AB5188" w:rsidRPr="009E4C36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Начальная (максимальная) цена договора: </w:t>
      </w:r>
      <w:r w:rsidR="002C055F">
        <w:rPr>
          <w:sz w:val="28"/>
          <w:szCs w:val="28"/>
        </w:rPr>
        <w:t>не объявляется.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1B3BE1" w:rsidRDefault="00AB5188" w:rsidP="00AB51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B3BE1">
        <w:rPr>
          <w:sz w:val="28"/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 w:val="28"/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 w:val="28"/>
          <w:szCs w:val="28"/>
        </w:rPr>
        <w:t>ежедневно кроме субботы и воскресенья с </w:t>
      </w:r>
      <w:r>
        <w:rPr>
          <w:sz w:val="28"/>
          <w:szCs w:val="28"/>
        </w:rPr>
        <w:t>9:30</w:t>
      </w:r>
      <w:r w:rsidRPr="001B3BE1">
        <w:rPr>
          <w:sz w:val="28"/>
          <w:szCs w:val="28"/>
        </w:rPr>
        <w:t xml:space="preserve"> до </w:t>
      </w:r>
      <w:r>
        <w:rPr>
          <w:sz w:val="28"/>
          <w:szCs w:val="28"/>
        </w:rPr>
        <w:t>16:30</w:t>
      </w:r>
      <w:r w:rsidRPr="001B3BE1">
        <w:rPr>
          <w:sz w:val="28"/>
          <w:szCs w:val="28"/>
        </w:rPr>
        <w:t xml:space="preserve"> (время московское), начиная с даты размещения настоящего извещения на </w:t>
      </w:r>
      <w:r w:rsidRPr="001B3BE1">
        <w:rPr>
          <w:sz w:val="28"/>
          <w:szCs w:val="28"/>
        </w:rPr>
        <w:lastRenderedPageBreak/>
        <w:t xml:space="preserve">официальном сайте и не позднее дня окончания приема заявок по адресу: </w:t>
      </w:r>
      <w:r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>
        <w:rPr>
          <w:spacing w:val="-6"/>
          <w:sz w:val="28"/>
          <w:szCs w:val="28"/>
        </w:rPr>
        <w:t>г</w:t>
      </w:r>
      <w:proofErr w:type="gramEnd"/>
      <w:r w:rsidR="007A34C3">
        <w:rPr>
          <w:spacing w:val="-6"/>
          <w:sz w:val="28"/>
          <w:szCs w:val="28"/>
        </w:rPr>
        <w:t xml:space="preserve">. Электрогорск, </w:t>
      </w:r>
      <w:r>
        <w:rPr>
          <w:spacing w:val="-6"/>
          <w:sz w:val="28"/>
          <w:szCs w:val="28"/>
        </w:rPr>
        <w:t>ул. Святого Константина, д. 6</w:t>
      </w:r>
      <w:r w:rsidRPr="001B3BE1">
        <w:rPr>
          <w:sz w:val="28"/>
          <w:szCs w:val="28"/>
        </w:rPr>
        <w:t>.</w:t>
      </w:r>
    </w:p>
    <w:p w:rsidR="00AB5188" w:rsidRPr="001B3BE1" w:rsidRDefault="00AB5188" w:rsidP="00AB5188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5C2D41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B3BE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возможно</w:t>
      </w:r>
      <w:r w:rsidRPr="005C2D41">
        <w:rPr>
          <w:sz w:val="28"/>
          <w:szCs w:val="28"/>
        </w:rPr>
        <w:t>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Сведения о предоставлении преференций: </w:t>
      </w:r>
      <w:r>
        <w:rPr>
          <w:sz w:val="28"/>
          <w:szCs w:val="28"/>
        </w:rPr>
        <w:t>нет</w:t>
      </w:r>
      <w:r w:rsidRPr="001B3BE1">
        <w:rPr>
          <w:sz w:val="28"/>
          <w:szCs w:val="28"/>
        </w:rPr>
        <w:t>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240B">
        <w:rPr>
          <w:sz w:val="28"/>
          <w:szCs w:val="28"/>
        </w:rPr>
        <w:t>Срок окончания подачи Предложений</w:t>
      </w:r>
      <w:r w:rsidRPr="00D7240B">
        <w:rPr>
          <w:b/>
        </w:rPr>
        <w:t>:</w:t>
      </w:r>
      <w:r w:rsidRPr="00D7240B">
        <w:rPr>
          <w:sz w:val="28"/>
          <w:szCs w:val="28"/>
        </w:rPr>
        <w:t xml:space="preserve"> 10:00 (время московское) «21» июн</w:t>
      </w:r>
      <w:r>
        <w:rPr>
          <w:sz w:val="28"/>
          <w:szCs w:val="28"/>
        </w:rPr>
        <w:t>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Место, дата и время вскрытия конвертов с Предложениями: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 xml:space="preserve">, 10:00 (время московское) «21» </w:t>
      </w:r>
      <w:r>
        <w:rPr>
          <w:sz w:val="28"/>
          <w:szCs w:val="28"/>
        </w:rPr>
        <w:t>июня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рассмотрения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11:00 (время московское) «21» июня 2011 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подведения итогов запроса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15:00 (время московское) «21» июня 2011 года.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C055F" w:rsidRDefault="002C055F"/>
    <w:p w:rsidR="00935ED0" w:rsidRDefault="00935ED0">
      <w:pPr>
        <w:spacing w:after="200" w:line="276" w:lineRule="auto"/>
        <w:sectPr w:rsidR="00935ED0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35ED0" w:rsidTr="00935ED0">
        <w:trPr>
          <w:trHeight w:val="700"/>
        </w:trPr>
        <w:tc>
          <w:tcPr>
            <w:tcW w:w="5211" w:type="dxa"/>
          </w:tcPr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СОГЛАСОВАНО </w:t>
            </w:r>
          </w:p>
          <w:p w:rsidR="00935ED0" w:rsidRPr="00CF4F8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 к Извещению</w:t>
            </w: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935ED0" w:rsidRDefault="00935ED0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F76A89" w:rsidRDefault="00F76A89"/>
    <w:p w:rsidR="00F76A89" w:rsidRDefault="00F76A89"/>
    <w:p w:rsidR="00647634" w:rsidRDefault="00F76A89">
      <w:r>
        <w:t xml:space="preserve">Спецификация </w:t>
      </w:r>
    </w:p>
    <w:p w:rsidR="00F76A89" w:rsidRDefault="00F76A89"/>
    <w:tbl>
      <w:tblPr>
        <w:tblW w:w="14053" w:type="dxa"/>
        <w:tblInd w:w="89" w:type="dxa"/>
        <w:tblLayout w:type="fixed"/>
        <w:tblLook w:val="04A0"/>
      </w:tblPr>
      <w:tblGrid>
        <w:gridCol w:w="2429"/>
        <w:gridCol w:w="6521"/>
        <w:gridCol w:w="2693"/>
        <w:gridCol w:w="1276"/>
        <w:gridCol w:w="1134"/>
      </w:tblGrid>
      <w:tr w:rsidR="004758FA" w:rsidRPr="004758FA" w:rsidTr="004758FA">
        <w:trPr>
          <w:trHeight w:val="510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Код изделия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Производитель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ЗИП</w:t>
            </w:r>
          </w:p>
        </w:tc>
      </w:tr>
      <w:tr w:rsidR="00DA491E" w:rsidTr="00DA491E">
        <w:trPr>
          <w:trHeight w:val="873"/>
        </w:trPr>
        <w:tc>
          <w:tcPr>
            <w:tcW w:w="2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А121 0083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Компьютерный блок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CATVIston-MC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2-ARU2D-CPU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Gunlemiann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Drunck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DA491E" w:rsidTr="00DA491E">
        <w:trPr>
          <w:trHeight w:val="873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А122 0063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Пользовательский блок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CATVIston-MC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2-ARU2-CON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Gunlemiann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Drunck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DA491E" w:rsidTr="00DA491E">
        <w:trPr>
          <w:trHeight w:val="873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CPU-PS/2-3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Кабель подключения к процессорному блоку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Gunlemiann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Drunck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91E" w:rsidRDefault="00DA491E" w:rsidP="00DA4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3669D7" w:rsidRDefault="003669D7"/>
    <w:sectPr w:rsidR="003669D7" w:rsidSect="00935E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497BAB"/>
    <w:multiLevelType w:val="hybridMultilevel"/>
    <w:tmpl w:val="35464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93BFB"/>
    <w:rsid w:val="000C2401"/>
    <w:rsid w:val="000E14C3"/>
    <w:rsid w:val="001219C8"/>
    <w:rsid w:val="0017075A"/>
    <w:rsid w:val="002C055F"/>
    <w:rsid w:val="003669D7"/>
    <w:rsid w:val="00377DAA"/>
    <w:rsid w:val="00424083"/>
    <w:rsid w:val="004320C8"/>
    <w:rsid w:val="004758FA"/>
    <w:rsid w:val="004E461F"/>
    <w:rsid w:val="006444D3"/>
    <w:rsid w:val="00647634"/>
    <w:rsid w:val="007645B2"/>
    <w:rsid w:val="007A34C3"/>
    <w:rsid w:val="00801828"/>
    <w:rsid w:val="00877C0B"/>
    <w:rsid w:val="00935ED0"/>
    <w:rsid w:val="009D600B"/>
    <w:rsid w:val="009E4C36"/>
    <w:rsid w:val="00AB5188"/>
    <w:rsid w:val="00AC32C5"/>
    <w:rsid w:val="00AF051F"/>
    <w:rsid w:val="00B7739A"/>
    <w:rsid w:val="00C00F7D"/>
    <w:rsid w:val="00CB7669"/>
    <w:rsid w:val="00CF4C26"/>
    <w:rsid w:val="00CF4F80"/>
    <w:rsid w:val="00D51524"/>
    <w:rsid w:val="00DA491E"/>
    <w:rsid w:val="00DB4A09"/>
    <w:rsid w:val="00E365A8"/>
    <w:rsid w:val="00F76A89"/>
    <w:rsid w:val="00FE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76A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лаб</cp:lastModifiedBy>
  <cp:revision>2</cp:revision>
  <dcterms:created xsi:type="dcterms:W3CDTF">2011-06-10T13:59:00Z</dcterms:created>
  <dcterms:modified xsi:type="dcterms:W3CDTF">2011-06-10T13:59:00Z</dcterms:modified>
</cp:coreProperties>
</file>