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832D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1B42B1">
        <w:rPr>
          <w:sz w:val="28"/>
          <w:szCs w:val="28"/>
        </w:rPr>
        <w:t>комплектующих деталей</w:t>
      </w:r>
      <w:r w:rsidR="006A398C" w:rsidRPr="006A398C">
        <w:rPr>
          <w:sz w:val="28"/>
          <w:szCs w:val="28"/>
        </w:rPr>
        <w:t xml:space="preserve"> </w:t>
      </w:r>
      <w:r w:rsidR="006A398C">
        <w:rPr>
          <w:sz w:val="28"/>
          <w:szCs w:val="28"/>
        </w:rPr>
        <w:t xml:space="preserve">и </w:t>
      </w:r>
      <w:proofErr w:type="gramStart"/>
      <w:r w:rsidR="006A398C">
        <w:rPr>
          <w:sz w:val="28"/>
          <w:szCs w:val="28"/>
        </w:rPr>
        <w:t>СБ</w:t>
      </w:r>
      <w:proofErr w:type="gramEnd"/>
      <w:r w:rsidR="006A398C">
        <w:rPr>
          <w:sz w:val="28"/>
          <w:szCs w:val="28"/>
        </w:rPr>
        <w:t xml:space="preserve"> единиц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6A398C" w:rsidRPr="006A398C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02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</w:t>
      </w:r>
      <w:r w:rsidR="001B42B1">
        <w:rPr>
          <w:sz w:val="28"/>
          <w:szCs w:val="28"/>
        </w:rPr>
        <w:t>комплектующих деталей</w:t>
      </w:r>
      <w:r w:rsidR="006A398C">
        <w:rPr>
          <w:sz w:val="28"/>
          <w:szCs w:val="28"/>
        </w:rPr>
        <w:t xml:space="preserve"> и </w:t>
      </w:r>
      <w:proofErr w:type="gramStart"/>
      <w:r w:rsidR="006A398C">
        <w:rPr>
          <w:sz w:val="28"/>
          <w:szCs w:val="28"/>
        </w:rPr>
        <w:t>СБ</w:t>
      </w:r>
      <w:proofErr w:type="gramEnd"/>
      <w:r w:rsidR="006A398C">
        <w:rPr>
          <w:sz w:val="28"/>
          <w:szCs w:val="28"/>
        </w:rPr>
        <w:t xml:space="preserve"> единиц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B42B1">
        <w:rPr>
          <w:sz w:val="28"/>
          <w:szCs w:val="28"/>
        </w:rPr>
        <w:t>5 рабочих дней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6A398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6A398C" w:rsidRPr="006A398C">
        <w:rPr>
          <w:sz w:val="28"/>
        </w:rPr>
        <w:t>4583114,39 (Четыре миллиона пятьсот восемьдесят три тысячи сто четырнадцать) рублей 39 копеек, включая НДС 18%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C0B99">
        <w:rPr>
          <w:spacing w:val="-6"/>
          <w:sz w:val="28"/>
          <w:szCs w:val="28"/>
        </w:rPr>
        <w:t>08</w:t>
      </w:r>
      <w:r w:rsidR="00542571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9C0B99">
        <w:rPr>
          <w:spacing w:val="-6"/>
          <w:sz w:val="28"/>
          <w:szCs w:val="28"/>
        </w:rPr>
        <w:t>08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9C0B99">
        <w:rPr>
          <w:spacing w:val="-6"/>
          <w:sz w:val="28"/>
          <w:szCs w:val="28"/>
        </w:rPr>
        <w:t>08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095D11">
        <w:rPr>
          <w:spacing w:val="-6"/>
          <w:sz w:val="28"/>
          <w:szCs w:val="28"/>
        </w:rPr>
        <w:t>0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2DF" w:rsidRDefault="00F832DF">
      <w:r>
        <w:separator/>
      </w:r>
    </w:p>
  </w:endnote>
  <w:endnote w:type="continuationSeparator" w:id="0">
    <w:p w:rsidR="00F832DF" w:rsidRDefault="00F83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2DF" w:rsidRDefault="00F832DF">
      <w:r>
        <w:separator/>
      </w:r>
    </w:p>
  </w:footnote>
  <w:footnote w:type="continuationSeparator" w:id="0">
    <w:p w:rsidR="00F832DF" w:rsidRDefault="00F83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832DF" w:rsidP="00DC480A">
    <w:pPr>
      <w:pStyle w:val="aa"/>
    </w:pPr>
  </w:p>
  <w:p w:rsidR="00612414" w:rsidRDefault="00F832D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398C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32DF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8F164-C6A4-4667-8FE9-BA8E19CD4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101</cp:revision>
  <cp:lastPrinted>2013-02-08T11:43:00Z</cp:lastPrinted>
  <dcterms:created xsi:type="dcterms:W3CDTF">2013-02-08T09:11:00Z</dcterms:created>
  <dcterms:modified xsi:type="dcterms:W3CDTF">2014-12-01T12:35:00Z</dcterms:modified>
</cp:coreProperties>
</file>