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97B" w:rsidRPr="00B0597B" w:rsidRDefault="00B0597B" w:rsidP="00B0597B">
      <w:pPr>
        <w:keepNext/>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B0597B">
        <w:rPr>
          <w:rFonts w:ascii="Times New Roman" w:eastAsia="Times New Roman" w:hAnsi="Times New Roman" w:cs="Times New Roman"/>
          <w:iCs/>
          <w:sz w:val="28"/>
          <w:szCs w:val="28"/>
          <w:lang w:eastAsia="ru-RU"/>
        </w:rPr>
        <w:t xml:space="preserve">ИЗВЕЩЕНИЕ О ПРОВЕДЕНИИ </w:t>
      </w:r>
      <w:bookmarkEnd w:id="0"/>
      <w:bookmarkEnd w:id="1"/>
      <w:r w:rsidRPr="00B0597B">
        <w:rPr>
          <w:rFonts w:ascii="Times New Roman" w:eastAsia="Times New Roman" w:hAnsi="Times New Roman" w:cs="Times New Roman"/>
          <w:iCs/>
          <w:sz w:val="28"/>
          <w:szCs w:val="28"/>
          <w:lang w:eastAsia="ru-RU"/>
        </w:rPr>
        <w:t>ЗАКУПКИ</w:t>
      </w:r>
      <w:bookmarkEnd w:id="2"/>
    </w:p>
    <w:p w:rsidR="00B0597B" w:rsidRPr="00B0597B" w:rsidRDefault="00B0597B" w:rsidP="00B0597B">
      <w:pPr>
        <w:spacing w:after="0" w:line="240" w:lineRule="auto"/>
        <w:ind w:firstLine="567"/>
        <w:rPr>
          <w:rFonts w:ascii="Times New Roman" w:eastAsia="Times New Roman" w:hAnsi="Times New Roman" w:cs="Times New Roman"/>
          <w:sz w:val="28"/>
          <w:szCs w:val="28"/>
          <w:lang w:eastAsia="ru-RU"/>
        </w:rPr>
      </w:pPr>
    </w:p>
    <w:p w:rsidR="00B0597B" w:rsidRPr="00B0597B" w:rsidRDefault="00B0597B" w:rsidP="00B0597B">
      <w:pPr>
        <w:spacing w:after="0" w:line="240" w:lineRule="auto"/>
        <w:ind w:firstLine="567"/>
        <w:rPr>
          <w:rFonts w:ascii="Times New Roman" w:eastAsia="Times New Roman" w:hAnsi="Times New Roman" w:cs="Times New Roman"/>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Times New Roman" w:hAnsi="Times New Roman" w:cs="Times New Roman"/>
          <w:sz w:val="28"/>
          <w:szCs w:val="28"/>
          <w:lang w:eastAsia="ru-RU"/>
        </w:rPr>
        <w:t>Форма и способ процедуры закупки: о</w:t>
      </w:r>
      <w:r w:rsidRPr="00B0597B">
        <w:rPr>
          <w:rFonts w:ascii="Times New Roman" w:eastAsia="Calibri" w:hAnsi="Times New Roman" w:cs="Times New Roman"/>
          <w:sz w:val="28"/>
          <w:szCs w:val="28"/>
        </w:rPr>
        <w:t>ткрытый запрос цен в электронной форме.</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sz w:val="28"/>
          <w:szCs w:val="28"/>
        </w:rPr>
      </w:pPr>
      <w:r w:rsidRPr="00B0597B">
        <w:rPr>
          <w:rFonts w:ascii="Times New Roman" w:eastAsia="Calibri" w:hAnsi="Times New Roman" w:cs="Times New Roman"/>
          <w:bCs/>
          <w:sz w:val="28"/>
          <w:szCs w:val="28"/>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sz w:val="28"/>
          <w:szCs w:val="28"/>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0597B">
        <w:rPr>
          <w:rFonts w:ascii="Times New Roman" w:eastAsia="Calibri" w:hAnsi="Times New Roman" w:cs="Times New Roman"/>
          <w:sz w:val="28"/>
          <w:szCs w:val="28"/>
        </w:rPr>
        <w:t>Закупка проводится в </w:t>
      </w:r>
      <w:proofErr w:type="gramStart"/>
      <w:r w:rsidRPr="00B0597B">
        <w:rPr>
          <w:rFonts w:ascii="Times New Roman" w:eastAsia="Calibri" w:hAnsi="Times New Roman" w:cs="Times New Roman"/>
          <w:sz w:val="28"/>
          <w:szCs w:val="28"/>
        </w:rPr>
        <w:t>соответствии</w:t>
      </w:r>
      <w:proofErr w:type="gramEnd"/>
      <w:r w:rsidRPr="00B0597B">
        <w:rPr>
          <w:rFonts w:ascii="Times New Roman" w:eastAsia="Calibri" w:hAnsi="Times New Roman" w:cs="Times New Roman"/>
          <w:sz w:val="28"/>
          <w:szCs w:val="28"/>
        </w:rPr>
        <w:t xml:space="preserve"> с Единым </w:t>
      </w:r>
      <w:r w:rsidRPr="00B0597B">
        <w:rPr>
          <w:rFonts w:ascii="Times New Roman" w:eastAsia="Times New Roman" w:hAnsi="Times New Roman" w:cs="Times New Roman"/>
          <w:sz w:val="28"/>
          <w:szCs w:val="28"/>
          <w:lang w:eastAsia="ru-RU"/>
        </w:rPr>
        <w:t>отраслевым</w:t>
      </w:r>
      <w:r w:rsidRPr="00B0597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B0597B">
        <w:rPr>
          <w:rFonts w:ascii="Times New Roman" w:eastAsia="Calibri" w:hAnsi="Times New Roman" w:cs="Times New Roman"/>
        </w:rPr>
        <w:t xml:space="preserve"> (</w:t>
      </w:r>
      <w:r w:rsidRPr="00B0597B">
        <w:rPr>
          <w:rFonts w:ascii="Times New Roman" w:eastAsia="Calibri" w:hAnsi="Times New Roman" w:cs="Times New Roman"/>
          <w:b/>
          <w:i/>
        </w:rPr>
        <w:t>протокол от 22.09.2015г. №76</w:t>
      </w:r>
      <w:r w:rsidRPr="00B0597B">
        <w:rPr>
          <w:rFonts w:ascii="Times New Roman" w:eastAsia="Calibri" w:hAnsi="Times New Roman" w:cs="Times New Roman"/>
        </w:rPr>
        <w:t>)</w:t>
      </w:r>
      <w:r w:rsidRPr="00B0597B">
        <w:rPr>
          <w:rFonts w:ascii="Times New Roman" w:eastAsia="Calibri" w:hAnsi="Times New Roman" w:cs="Times New Roman"/>
          <w:b/>
          <w:i/>
        </w:rPr>
        <w:t>.</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B0597B">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B0597B">
        <w:rPr>
          <w:rFonts w:ascii="Times New Roman" w:eastAsia="Calibri" w:hAnsi="Times New Roman" w:cs="Times New Roman"/>
          <w:sz w:val="28"/>
          <w:szCs w:val="28"/>
        </w:rPr>
        <w:t xml:space="preserve"> видами юридических лиц» (далее – Положение).</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sz w:val="28"/>
          <w:szCs w:val="28"/>
        </w:rPr>
      </w:pPr>
      <w:r w:rsidRPr="00B0597B">
        <w:rPr>
          <w:rFonts w:ascii="Times New Roman" w:eastAsia="Calibri" w:hAnsi="Times New Roman" w:cs="Times New Roman"/>
          <w:bCs/>
          <w:sz w:val="28"/>
          <w:szCs w:val="28"/>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sz w:val="28"/>
          <w:szCs w:val="28"/>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0597B">
        <w:rPr>
          <w:rFonts w:ascii="Times New Roman" w:eastAsia="Calibri" w:hAnsi="Times New Roman" w:cs="Times New Roman"/>
          <w:sz w:val="28"/>
          <w:szCs w:val="28"/>
        </w:rPr>
        <w:t>Предмет</w:t>
      </w:r>
      <w:r w:rsidRPr="00B0597B">
        <w:rPr>
          <w:rFonts w:ascii="Times New Roman" w:eastAsia="Calibri" w:hAnsi="Times New Roman" w:cs="Times New Roman"/>
          <w:spacing w:val="-6"/>
          <w:sz w:val="28"/>
          <w:szCs w:val="28"/>
        </w:rPr>
        <w:t xml:space="preserve"> закупки: право заключения договора на оказание услуг по физической охране объекта, установка кнопок тревожной сигнализации и их техническое обслуживание.</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B0597B">
        <w:rPr>
          <w:rFonts w:ascii="Times New Roman" w:eastAsia="Times New Roman" w:hAnsi="Times New Roman" w:cs="Times New Roman"/>
          <w:b/>
          <w:spacing w:val="-6"/>
          <w:sz w:val="28"/>
          <w:szCs w:val="28"/>
          <w:lang w:eastAsia="ru-RU"/>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B0597B" w:rsidRPr="00B0597B" w:rsidRDefault="00B0597B" w:rsidP="00B0597B">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B0597B">
        <w:rPr>
          <w:rFonts w:ascii="Times New Roman" w:eastAsia="Calibri" w:hAnsi="Times New Roman" w:cs="Times New Roman"/>
          <w:sz w:val="28"/>
          <w:szCs w:val="28"/>
        </w:rPr>
        <w:t>Заказчик,</w:t>
      </w:r>
      <w:r w:rsidRPr="00B0597B">
        <w:rPr>
          <w:rFonts w:ascii="Times New Roman" w:eastAsia="Calibri" w:hAnsi="Times New Roman" w:cs="Times New Roman"/>
          <w:b/>
          <w:spacing w:val="-6"/>
          <w:sz w:val="28"/>
          <w:szCs w:val="28"/>
        </w:rPr>
        <w:t xml:space="preserve"> </w:t>
      </w:r>
      <w:r w:rsidRPr="00B0597B">
        <w:rPr>
          <w:rFonts w:ascii="Times New Roman" w:eastAsia="Calibri" w:hAnsi="Times New Roman" w:cs="Times New Roman"/>
          <w:sz w:val="28"/>
          <w:szCs w:val="28"/>
        </w:rPr>
        <w:t>являющийся Организатором закупки</w:t>
      </w:r>
      <w:r w:rsidRPr="00B0597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B0597B">
        <w:rPr>
          <w:rFonts w:ascii="Times New Roman" w:eastAsia="Calibri" w:hAnsi="Times New Roman" w:cs="Times New Roman"/>
          <w:b/>
          <w:spacing w:val="-6"/>
          <w:sz w:val="28"/>
          <w:szCs w:val="28"/>
        </w:rPr>
        <w:t xml:space="preserve"> </w:t>
      </w:r>
    </w:p>
    <w:p w:rsidR="00B0597B" w:rsidRPr="00B0597B" w:rsidRDefault="00B0597B" w:rsidP="00B0597B">
      <w:pPr>
        <w:spacing w:after="0" w:line="240" w:lineRule="auto"/>
        <w:ind w:firstLine="567"/>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Место нахождения: 603006, г. Нижний Новгород, пл. Свободы, д. 3.</w:t>
      </w:r>
    </w:p>
    <w:p w:rsidR="00B0597B" w:rsidRPr="00B0597B" w:rsidRDefault="00B0597B" w:rsidP="00B0597B">
      <w:pPr>
        <w:spacing w:after="0" w:line="240" w:lineRule="auto"/>
        <w:ind w:firstLine="567"/>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Почтовый адрес: 603006, г. Нижний Новгород, пл. Свободы, д. 3.</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B0597B">
          <w:rPr>
            <w:rFonts w:ascii="Times New Roman" w:eastAsia="Times New Roman" w:hAnsi="Times New Roman" w:cs="Times New Roman"/>
            <w:color w:val="0000FF"/>
            <w:sz w:val="28"/>
            <w:szCs w:val="28"/>
            <w:u w:val="single"/>
            <w:lang w:val="en-US" w:eastAsia="ru-RU"/>
          </w:rPr>
          <w:t>m</w:t>
        </w:r>
        <w:r w:rsidRPr="00B0597B">
          <w:rPr>
            <w:rFonts w:ascii="Times New Roman" w:eastAsia="Times New Roman" w:hAnsi="Times New Roman" w:cs="Times New Roman"/>
            <w:color w:val="0000FF"/>
            <w:sz w:val="28"/>
            <w:szCs w:val="28"/>
            <w:u w:val="single"/>
            <w:lang w:eastAsia="ru-RU"/>
          </w:rPr>
          <w:t>.</w:t>
        </w:r>
        <w:r w:rsidRPr="00B0597B">
          <w:rPr>
            <w:rFonts w:ascii="Times New Roman" w:eastAsia="Times New Roman" w:hAnsi="Times New Roman" w:cs="Times New Roman"/>
            <w:color w:val="0000FF"/>
            <w:sz w:val="28"/>
            <w:szCs w:val="28"/>
            <w:u w:val="single"/>
            <w:lang w:val="en-US" w:eastAsia="ru-RU"/>
          </w:rPr>
          <w:t>kotelnikova</w:t>
        </w:r>
        <w:r w:rsidRPr="00B0597B">
          <w:rPr>
            <w:rFonts w:ascii="Times New Roman" w:eastAsia="Times New Roman" w:hAnsi="Times New Roman" w:cs="Times New Roman"/>
            <w:color w:val="0000FF"/>
            <w:sz w:val="28"/>
            <w:szCs w:val="28"/>
            <w:u w:val="single"/>
            <w:lang w:eastAsia="ru-RU"/>
          </w:rPr>
          <w:t>@</w:t>
        </w:r>
        <w:r w:rsidRPr="00B0597B">
          <w:rPr>
            <w:rFonts w:ascii="Times New Roman" w:eastAsia="Times New Roman" w:hAnsi="Times New Roman" w:cs="Times New Roman"/>
            <w:color w:val="0000FF"/>
            <w:sz w:val="28"/>
            <w:szCs w:val="28"/>
            <w:u w:val="single"/>
            <w:lang w:val="en-US" w:eastAsia="ru-RU"/>
          </w:rPr>
          <w:t>niaep</w:t>
        </w:r>
        <w:r w:rsidRPr="00B0597B">
          <w:rPr>
            <w:rFonts w:ascii="Times New Roman" w:eastAsia="Times New Roman" w:hAnsi="Times New Roman" w:cs="Times New Roman"/>
            <w:color w:val="0000FF"/>
            <w:sz w:val="28"/>
            <w:szCs w:val="28"/>
            <w:u w:val="single"/>
            <w:lang w:eastAsia="ru-RU"/>
          </w:rPr>
          <w:t>.</w:t>
        </w:r>
        <w:proofErr w:type="spellStart"/>
        <w:r w:rsidRPr="00B0597B">
          <w:rPr>
            <w:rFonts w:ascii="Times New Roman" w:eastAsia="Times New Roman" w:hAnsi="Times New Roman" w:cs="Times New Roman"/>
            <w:color w:val="0000FF"/>
            <w:sz w:val="28"/>
            <w:szCs w:val="28"/>
            <w:u w:val="single"/>
            <w:lang w:val="en-US" w:eastAsia="ru-RU"/>
          </w:rPr>
          <w:t>ru</w:t>
        </w:r>
        <w:proofErr w:type="spellEnd"/>
      </w:hyperlink>
      <w:r w:rsidRPr="00B0597B">
        <w:rPr>
          <w:rFonts w:ascii="Times New Roman" w:eastAsia="Times New Roman" w:hAnsi="Times New Roman" w:cs="Times New Roman"/>
          <w:sz w:val="28"/>
          <w:szCs w:val="28"/>
          <w:lang w:eastAsia="ru-RU"/>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B0597B">
        <w:rPr>
          <w:rFonts w:ascii="Times New Roman" w:eastAsia="Calibri" w:hAnsi="Times New Roman" w:cs="Times New Roman"/>
          <w:sz w:val="28"/>
          <w:szCs w:val="28"/>
        </w:rPr>
        <w:t xml:space="preserve">Количество лотов: 1 (Один). </w:t>
      </w:r>
    </w:p>
    <w:p w:rsidR="00B0597B" w:rsidRPr="00B0597B" w:rsidRDefault="00B0597B" w:rsidP="00B0597B">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B0597B" w:rsidRPr="00B0597B" w:rsidRDefault="00B0597B" w:rsidP="00B0597B">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 </w:t>
      </w:r>
    </w:p>
    <w:p w:rsidR="00B0597B" w:rsidRPr="00B0597B" w:rsidRDefault="00B0597B" w:rsidP="00B0597B">
      <w:pPr>
        <w:numPr>
          <w:ilvl w:val="0"/>
          <w:numId w:val="2"/>
        </w:numPr>
        <w:tabs>
          <w:tab w:val="left" w:pos="-851"/>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Предмет договора:</w:t>
      </w:r>
      <w:r w:rsidRPr="00B0597B">
        <w:rPr>
          <w:rFonts w:ascii="Times New Roman" w:eastAsia="Calibri" w:hAnsi="Times New Roman" w:cs="Times New Roman"/>
          <w:b/>
          <w:sz w:val="28"/>
          <w:szCs w:val="28"/>
        </w:rPr>
        <w:t xml:space="preserve"> </w:t>
      </w:r>
      <w:r w:rsidRPr="00B0597B">
        <w:rPr>
          <w:rFonts w:ascii="Times New Roman" w:eastAsia="Calibri" w:hAnsi="Times New Roman" w:cs="Times New Roman"/>
          <w:spacing w:val="-6"/>
          <w:sz w:val="28"/>
          <w:szCs w:val="28"/>
        </w:rPr>
        <w:t>оказание услуг по физической охране объекта, установка кнопок тревожной сигнализации и их техническое обслуживание.</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Срок оказания услуг:</w:t>
      </w:r>
      <w:r w:rsidRPr="00B0597B">
        <w:rPr>
          <w:rFonts w:ascii="Times New Roman" w:eastAsia="Times New Roman" w:hAnsi="Times New Roman" w:cs="Times New Roman"/>
          <w:sz w:val="24"/>
          <w:szCs w:val="24"/>
          <w:lang w:eastAsia="ru-RU"/>
        </w:rPr>
        <w:t xml:space="preserve"> </w:t>
      </w:r>
      <w:r w:rsidRPr="00B0597B">
        <w:rPr>
          <w:rFonts w:ascii="Times New Roman" w:eastAsia="Times New Roman" w:hAnsi="Times New Roman" w:cs="Times New Roman"/>
          <w:sz w:val="28"/>
          <w:szCs w:val="28"/>
          <w:lang w:eastAsia="ru-RU"/>
        </w:rPr>
        <w:t>1 (один) год с момента заключения договора:</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начало оказания услуг – 15 января 2016 г.;</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окончание оказания услуг – 14 января 2017 г.</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sz w:val="28"/>
          <w:szCs w:val="28"/>
          <w:lang w:eastAsia="ru-RU"/>
        </w:rPr>
        <w:t xml:space="preserve">Место оказания услуг:  в </w:t>
      </w:r>
      <w:proofErr w:type="gramStart"/>
      <w:r w:rsidRPr="00B0597B">
        <w:rPr>
          <w:rFonts w:ascii="Times New Roman" w:eastAsia="Times New Roman" w:hAnsi="Times New Roman" w:cs="Times New Roman"/>
          <w:sz w:val="28"/>
          <w:szCs w:val="28"/>
          <w:lang w:eastAsia="ru-RU"/>
        </w:rPr>
        <w:t>соответствии</w:t>
      </w:r>
      <w:proofErr w:type="gramEnd"/>
      <w:r w:rsidRPr="00B0597B">
        <w:rPr>
          <w:rFonts w:ascii="Times New Roman" w:eastAsia="Times New Roman" w:hAnsi="Times New Roman" w:cs="Times New Roman"/>
          <w:sz w:val="28"/>
          <w:szCs w:val="28"/>
          <w:lang w:eastAsia="ru-RU"/>
        </w:rPr>
        <w:t xml:space="preserve"> с техническим заданием (Том 2 «Техническая часть»).</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Состав и объем услуг:</w:t>
      </w:r>
      <w:r w:rsidRPr="00B0597B">
        <w:rPr>
          <w:rFonts w:ascii="Times New Roman" w:eastAsia="Times New Roman" w:hAnsi="Times New Roman" w:cs="Times New Roman"/>
          <w:sz w:val="24"/>
          <w:szCs w:val="24"/>
          <w:lang w:eastAsia="ru-RU"/>
        </w:rPr>
        <w:t xml:space="preserve"> </w:t>
      </w:r>
      <w:r w:rsidRPr="00B0597B">
        <w:rPr>
          <w:rFonts w:ascii="Times New Roman" w:eastAsia="Times New Roman" w:hAnsi="Times New Roman" w:cs="Times New Roman"/>
          <w:sz w:val="28"/>
          <w:szCs w:val="28"/>
          <w:lang w:eastAsia="ru-RU"/>
        </w:rPr>
        <w:t>все необходимые сведения приведены в </w:t>
      </w:r>
      <w:proofErr w:type="gramStart"/>
      <w:r w:rsidRPr="00B0597B">
        <w:rPr>
          <w:rFonts w:ascii="Times New Roman" w:eastAsia="Times New Roman" w:hAnsi="Times New Roman" w:cs="Times New Roman"/>
          <w:sz w:val="28"/>
          <w:szCs w:val="28"/>
          <w:lang w:eastAsia="ru-RU"/>
        </w:rPr>
        <w:t>Томе</w:t>
      </w:r>
      <w:proofErr w:type="gramEnd"/>
      <w:r w:rsidRPr="00B0597B">
        <w:rPr>
          <w:rFonts w:ascii="Times New Roman" w:eastAsia="Times New Roman" w:hAnsi="Times New Roman" w:cs="Times New Roman"/>
          <w:sz w:val="28"/>
          <w:szCs w:val="28"/>
          <w:lang w:eastAsia="ru-RU"/>
        </w:rPr>
        <w:t> 2 закупочной документации.</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sz w:val="28"/>
          <w:szCs w:val="28"/>
          <w:lang w:eastAsia="ru-RU"/>
        </w:rPr>
        <w:lastRenderedPageBreak/>
        <w:t>Предложение частичного выполнения поставок не допускается</w:t>
      </w:r>
      <w:r w:rsidRPr="00B0597B">
        <w:rPr>
          <w:rFonts w:ascii="Times New Roman" w:eastAsia="Times New Roman" w:hAnsi="Times New Roman" w:cs="Times New Roman"/>
          <w:b/>
          <w:i/>
          <w:sz w:val="24"/>
          <w:szCs w:val="24"/>
          <w:lang w:eastAsia="ru-RU"/>
        </w:rPr>
        <w:t>.</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b/>
          <w:i/>
          <w:sz w:val="24"/>
          <w:szCs w:val="24"/>
          <w:lang w:eastAsia="ru-RU"/>
        </w:rPr>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 xml:space="preserve">Условия оплаты: в </w:t>
      </w:r>
      <w:proofErr w:type="gramStart"/>
      <w:r w:rsidRPr="00B0597B">
        <w:rPr>
          <w:rFonts w:ascii="Times New Roman" w:eastAsia="Calibri" w:hAnsi="Times New Roman" w:cs="Times New Roman"/>
          <w:sz w:val="28"/>
          <w:szCs w:val="28"/>
        </w:rPr>
        <w:t>соответствии</w:t>
      </w:r>
      <w:proofErr w:type="gramEnd"/>
      <w:r w:rsidRPr="00B0597B">
        <w:rPr>
          <w:rFonts w:ascii="Times New Roman" w:eastAsia="Calibri" w:hAnsi="Times New Roman" w:cs="Times New Roman"/>
          <w:sz w:val="28"/>
          <w:szCs w:val="28"/>
        </w:rPr>
        <w:t xml:space="preserve"> с проектом договора (Часть 3 «Проект договора»).</w:t>
      </w:r>
    </w:p>
    <w:p w:rsidR="00B0597B" w:rsidRPr="00B0597B" w:rsidRDefault="00B0597B" w:rsidP="00B0597B">
      <w:pPr>
        <w:spacing w:after="0" w:line="240" w:lineRule="auto"/>
        <w:ind w:right="153" w:firstLine="567"/>
        <w:jc w:val="both"/>
        <w:rPr>
          <w:rFonts w:ascii="Times New Roman" w:eastAsia="Times New Roman" w:hAnsi="Times New Roman" w:cs="Times New Roman"/>
          <w:sz w:val="28"/>
          <w:szCs w:val="28"/>
          <w:lang w:eastAsia="ru-RU"/>
        </w:rPr>
      </w:pPr>
    </w:p>
    <w:p w:rsidR="00B0597B" w:rsidRPr="00B0597B" w:rsidRDefault="00B0597B" w:rsidP="00B0597B">
      <w:pPr>
        <w:spacing w:after="0" w:line="240" w:lineRule="auto"/>
        <w:ind w:right="153" w:firstLine="567"/>
        <w:jc w:val="both"/>
        <w:rPr>
          <w:rFonts w:ascii="Times New Roman" w:eastAsia="Times New Roman" w:hAnsi="Times New Roman" w:cs="Times New Roman"/>
          <w:sz w:val="24"/>
          <w:szCs w:val="24"/>
          <w:lang w:eastAsia="ru-RU"/>
        </w:rPr>
      </w:pPr>
      <w:r w:rsidRPr="00B0597B">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B0597B">
        <w:rPr>
          <w:rFonts w:ascii="Times New Roman" w:eastAsia="Times New Roman" w:hAnsi="Times New Roman" w:cs="Times New Roman"/>
          <w:sz w:val="24"/>
          <w:szCs w:val="24"/>
          <w:lang w:eastAsia="ru-RU"/>
        </w:rPr>
        <w:t>.</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 xml:space="preserve">Начальная (максимальная) цена договора: </w:t>
      </w:r>
    </w:p>
    <w:p w:rsidR="00B0597B" w:rsidRPr="00B0597B" w:rsidRDefault="00B0597B" w:rsidP="00B0597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ab/>
      </w:r>
      <w:r w:rsidRPr="00B0597B">
        <w:rPr>
          <w:rFonts w:ascii="Times New Roman" w:eastAsia="Calibri" w:hAnsi="Times New Roman" w:cs="Times New Roman"/>
          <w:b/>
          <w:sz w:val="28"/>
          <w:szCs w:val="28"/>
        </w:rPr>
        <w:t xml:space="preserve">2 872 857 </w:t>
      </w:r>
      <w:r w:rsidRPr="00B0597B">
        <w:rPr>
          <w:rFonts w:ascii="Times New Roman" w:eastAsia="Calibri" w:hAnsi="Times New Roman" w:cs="Times New Roman"/>
          <w:sz w:val="28"/>
          <w:szCs w:val="28"/>
        </w:rPr>
        <w:t xml:space="preserve">(Два миллиона восемьсот семьдесят две тысячи восемьсот пятьдесят семь) рублей </w:t>
      </w:r>
      <w:r w:rsidRPr="00B0597B">
        <w:rPr>
          <w:rFonts w:ascii="Times New Roman" w:eastAsia="Calibri" w:hAnsi="Times New Roman" w:cs="Times New Roman"/>
          <w:b/>
          <w:sz w:val="28"/>
          <w:szCs w:val="28"/>
        </w:rPr>
        <w:t>58</w:t>
      </w:r>
      <w:r w:rsidRPr="00B0597B">
        <w:rPr>
          <w:rFonts w:ascii="Times New Roman" w:eastAsia="Calibri" w:hAnsi="Times New Roman" w:cs="Times New Roman"/>
          <w:sz w:val="28"/>
          <w:szCs w:val="28"/>
        </w:rPr>
        <w:t xml:space="preserve"> копеек, включая НДС.</w:t>
      </w:r>
    </w:p>
    <w:p w:rsidR="00B0597B" w:rsidRPr="00B0597B" w:rsidRDefault="00B0597B" w:rsidP="00B0597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ab/>
      </w:r>
      <w:r w:rsidRPr="00B0597B">
        <w:rPr>
          <w:rFonts w:ascii="Times New Roman" w:eastAsia="Calibri" w:hAnsi="Times New Roman" w:cs="Times New Roman"/>
          <w:b/>
          <w:sz w:val="28"/>
          <w:szCs w:val="28"/>
        </w:rPr>
        <w:t>2 434 625</w:t>
      </w:r>
      <w:r w:rsidRPr="00B0597B">
        <w:rPr>
          <w:rFonts w:ascii="Times New Roman" w:eastAsia="Calibri" w:hAnsi="Times New Roman" w:cs="Times New Roman"/>
          <w:sz w:val="28"/>
          <w:szCs w:val="28"/>
        </w:rPr>
        <w:t xml:space="preserve"> (Два миллиона четыреста тридцать четыре тысячи шестьсот двадцать пять) рублей </w:t>
      </w:r>
      <w:r w:rsidRPr="00B0597B">
        <w:rPr>
          <w:rFonts w:ascii="Times New Roman" w:eastAsia="Calibri" w:hAnsi="Times New Roman" w:cs="Times New Roman"/>
          <w:b/>
          <w:sz w:val="28"/>
          <w:szCs w:val="28"/>
        </w:rPr>
        <w:t>07</w:t>
      </w:r>
      <w:r w:rsidRPr="00B0597B">
        <w:rPr>
          <w:rFonts w:ascii="Times New Roman" w:eastAsia="Calibri" w:hAnsi="Times New Roman" w:cs="Times New Roman"/>
          <w:sz w:val="28"/>
          <w:szCs w:val="28"/>
        </w:rPr>
        <w:t xml:space="preserve"> копеек, без учета НДС.</w:t>
      </w:r>
    </w:p>
    <w:p w:rsidR="00B0597B" w:rsidRPr="00B0597B" w:rsidRDefault="00B0597B" w:rsidP="00B0597B">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B0597B" w:rsidRPr="00B0597B" w:rsidRDefault="00B0597B" w:rsidP="00B0597B">
      <w:pPr>
        <w:tabs>
          <w:tab w:val="left" w:pos="0"/>
        </w:tabs>
        <w:spacing w:after="0" w:line="240" w:lineRule="auto"/>
        <w:ind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Исполнителя, а также все налоги (включая НДС) и другие обязательные платежи в соответствии с действующим законодательством Российской Федерации</w:t>
      </w:r>
    </w:p>
    <w:p w:rsidR="00B0597B" w:rsidRPr="00B0597B" w:rsidRDefault="00B0597B" w:rsidP="00B0597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B0597B" w:rsidRPr="00B0597B" w:rsidRDefault="00B0597B" w:rsidP="00B0597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b/>
          <w:i/>
          <w:sz w:val="24"/>
          <w:szCs w:val="24"/>
          <w:lang w:eastAsia="ru-RU"/>
        </w:rPr>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B0597B">
        <w:rPr>
          <w:rFonts w:ascii="Times New Roman" w:eastAsia="Calibri" w:hAnsi="Times New Roman" w:cs="Times New Roman"/>
          <w:sz w:val="28"/>
          <w:szCs w:val="28"/>
        </w:rPr>
        <w:t>Официальный язык закупки: русский.</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B0597B">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0597B">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b/>
          <w:i/>
          <w:sz w:val="24"/>
          <w:szCs w:val="24"/>
          <w:lang w:eastAsia="ru-RU"/>
        </w:rPr>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B0597B">
        <w:rPr>
          <w:rFonts w:ascii="Times New Roman" w:eastAsia="Calibri" w:hAnsi="Times New Roman" w:cs="Times New Roman"/>
          <w:sz w:val="28"/>
          <w:szCs w:val="28"/>
        </w:rPr>
        <w:t>Валюта закупки: российский рубль.</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i/>
          <w:sz w:val="24"/>
        </w:rPr>
      </w:pPr>
      <w:r w:rsidRPr="00B0597B">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B0597B">
        <w:rPr>
          <w:rFonts w:ascii="Times New Roman" w:eastAsia="Calibri" w:hAnsi="Times New Roman" w:cs="Times New Roman"/>
          <w:sz w:val="28"/>
          <w:szCs w:val="28"/>
        </w:rPr>
        <w:t>Обеспечение заявки на участие в закупке</w:t>
      </w:r>
      <w:r w:rsidRPr="00B0597B">
        <w:rPr>
          <w:rFonts w:ascii="Times New Roman" w:eastAsia="Calibri" w:hAnsi="Times New Roman" w:cs="Times New Roman"/>
          <w:sz w:val="28"/>
        </w:rPr>
        <w:t>: не требуется.</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
          <w:i/>
          <w:sz w:val="24"/>
          <w:szCs w:val="24"/>
        </w:rPr>
      </w:pPr>
      <w:r w:rsidRPr="00B0597B">
        <w:rPr>
          <w:rFonts w:ascii="Times New Roman" w:eastAsia="Calibri" w:hAnsi="Times New Roman" w:cs="Times New Roman"/>
          <w:b/>
          <w:i/>
          <w:sz w:val="24"/>
          <w:szCs w:val="24"/>
        </w:rPr>
        <w:tab/>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
          <w:i/>
          <w:sz w:val="24"/>
          <w:szCs w:val="24"/>
        </w:rPr>
      </w:pPr>
      <w:r w:rsidRPr="00B0597B">
        <w:rPr>
          <w:rFonts w:ascii="Times New Roman" w:eastAsia="Calibri" w:hAnsi="Times New Roman" w:cs="Times New Roman"/>
          <w:b/>
          <w:i/>
          <w:sz w:val="24"/>
          <w:szCs w:val="24"/>
        </w:rPr>
        <w:lastRenderedPageBreak/>
        <w:t xml:space="preserve"> </w:t>
      </w: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B0597B">
          <w:rPr>
            <w:rFonts w:ascii="Times New Roman" w:eastAsia="Times New Roman" w:hAnsi="Times New Roman" w:cs="Times New Roman"/>
            <w:color w:val="0000FF"/>
            <w:sz w:val="28"/>
            <w:szCs w:val="28"/>
            <w:u w:val="single"/>
            <w:lang w:val="en-US" w:eastAsia="ru-RU"/>
          </w:rPr>
          <w:t>www</w:t>
        </w:r>
        <w:r w:rsidRPr="00B0597B">
          <w:rPr>
            <w:rFonts w:ascii="Times New Roman" w:eastAsia="Times New Roman" w:hAnsi="Times New Roman" w:cs="Times New Roman"/>
            <w:color w:val="0000FF"/>
            <w:sz w:val="28"/>
            <w:szCs w:val="28"/>
            <w:u w:val="single"/>
            <w:lang w:eastAsia="ru-RU"/>
          </w:rPr>
          <w:t>.</w:t>
        </w:r>
        <w:r w:rsidRPr="00B0597B">
          <w:rPr>
            <w:rFonts w:ascii="Times New Roman" w:eastAsia="Times New Roman" w:hAnsi="Times New Roman" w:cs="Times New Roman"/>
            <w:color w:val="0000FF"/>
            <w:sz w:val="28"/>
            <w:szCs w:val="28"/>
            <w:u w:val="single"/>
            <w:lang w:val="en-US" w:eastAsia="ru-RU"/>
          </w:rPr>
          <w:t>a</w:t>
        </w:r>
        <w:r w:rsidRPr="00B0597B">
          <w:rPr>
            <w:rFonts w:ascii="Times New Roman" w:eastAsia="Times New Roman" w:hAnsi="Times New Roman" w:cs="Times New Roman"/>
            <w:color w:val="0000FF"/>
            <w:sz w:val="28"/>
            <w:szCs w:val="28"/>
            <w:u w:val="single"/>
            <w:lang w:eastAsia="ru-RU"/>
          </w:rPr>
          <w:t>-</w:t>
        </w:r>
        <w:r w:rsidRPr="00B0597B">
          <w:rPr>
            <w:rFonts w:ascii="Times New Roman" w:eastAsia="Times New Roman" w:hAnsi="Times New Roman" w:cs="Times New Roman"/>
            <w:color w:val="0000FF"/>
            <w:sz w:val="28"/>
            <w:szCs w:val="28"/>
            <w:u w:val="single"/>
            <w:lang w:val="en-US" w:eastAsia="ru-RU"/>
          </w:rPr>
          <w:t>k</w:t>
        </w:r>
        <w:r w:rsidRPr="00B0597B">
          <w:rPr>
            <w:rFonts w:ascii="Times New Roman" w:eastAsia="Times New Roman" w:hAnsi="Times New Roman" w:cs="Times New Roman"/>
            <w:color w:val="0000FF"/>
            <w:sz w:val="28"/>
            <w:szCs w:val="28"/>
            <w:u w:val="single"/>
            <w:lang w:eastAsia="ru-RU"/>
          </w:rPr>
          <w:t>-</w:t>
        </w:r>
        <w:r w:rsidRPr="00B0597B">
          <w:rPr>
            <w:rFonts w:ascii="Times New Roman" w:eastAsia="Times New Roman" w:hAnsi="Times New Roman" w:cs="Times New Roman"/>
            <w:color w:val="0000FF"/>
            <w:sz w:val="28"/>
            <w:szCs w:val="28"/>
            <w:u w:val="single"/>
            <w:lang w:val="en-US" w:eastAsia="ru-RU"/>
          </w:rPr>
          <w:t>d</w:t>
        </w:r>
        <w:r w:rsidRPr="00B0597B">
          <w:rPr>
            <w:rFonts w:ascii="Times New Roman" w:eastAsia="Times New Roman" w:hAnsi="Times New Roman" w:cs="Times New Roman"/>
            <w:color w:val="0000FF"/>
            <w:sz w:val="28"/>
            <w:szCs w:val="28"/>
            <w:u w:val="single"/>
            <w:lang w:eastAsia="ru-RU"/>
          </w:rPr>
          <w:t>.</w:t>
        </w:r>
        <w:proofErr w:type="spellStart"/>
        <w:r w:rsidRPr="00B0597B">
          <w:rPr>
            <w:rFonts w:ascii="Times New Roman" w:eastAsia="Times New Roman" w:hAnsi="Times New Roman" w:cs="Times New Roman"/>
            <w:color w:val="0000FF"/>
            <w:sz w:val="28"/>
            <w:szCs w:val="28"/>
            <w:u w:val="single"/>
            <w:lang w:val="en-US" w:eastAsia="ru-RU"/>
          </w:rPr>
          <w:t>ru</w:t>
        </w:r>
        <w:proofErr w:type="spellEnd"/>
      </w:hyperlink>
      <w:r w:rsidRPr="00B0597B">
        <w:rPr>
          <w:rFonts w:ascii="Times New Roman" w:eastAsia="Times New Roman" w:hAnsi="Times New Roman" w:cs="Times New Roman"/>
          <w:color w:val="0000FF"/>
          <w:sz w:val="28"/>
          <w:szCs w:val="28"/>
          <w:lang w:eastAsia="ru-RU"/>
        </w:rPr>
        <w:t xml:space="preserve"> </w:t>
      </w:r>
      <w:r w:rsidRPr="00B0597B">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bCs/>
          <w:sz w:val="28"/>
          <w:szCs w:val="28"/>
        </w:rPr>
      </w:pPr>
      <w:r w:rsidRPr="00B0597B">
        <w:rPr>
          <w:rFonts w:ascii="Times New Roman" w:eastAsia="Calibri" w:hAnsi="Times New Roman" w:cs="Times New Roman"/>
          <w:sz w:val="28"/>
          <w:szCs w:val="28"/>
        </w:rPr>
        <w:t>В </w:t>
      </w:r>
      <w:proofErr w:type="gramStart"/>
      <w:r w:rsidRPr="00B0597B">
        <w:rPr>
          <w:rFonts w:ascii="Times New Roman" w:eastAsia="Calibri" w:hAnsi="Times New Roman" w:cs="Times New Roman"/>
          <w:sz w:val="28"/>
          <w:szCs w:val="28"/>
        </w:rPr>
        <w:t>соответствии</w:t>
      </w:r>
      <w:proofErr w:type="gramEnd"/>
      <w:r w:rsidRPr="00B0597B">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B0597B" w:rsidDel="00EC0238">
        <w:rPr>
          <w:rFonts w:ascii="Times New Roman" w:eastAsia="Calibri" w:hAnsi="Times New Roman" w:cs="Times New Roman"/>
          <w:sz w:val="28"/>
          <w:szCs w:val="28"/>
        </w:rPr>
        <w:t xml:space="preserve"> статьей 4 Федерального закона о</w:t>
      </w:r>
      <w:r w:rsidRPr="00B0597B">
        <w:rPr>
          <w:rFonts w:ascii="Times New Roman" w:eastAsia="Calibri" w:hAnsi="Times New Roman" w:cs="Times New Roman"/>
          <w:sz w:val="28"/>
          <w:szCs w:val="28"/>
        </w:rPr>
        <w:t>т 24 июля 2007 года № 209-ФЗ «О </w:t>
      </w:r>
      <w:r w:rsidRPr="00B0597B"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B0597B">
        <w:rPr>
          <w:rFonts w:ascii="Times New Roman" w:eastAsia="Calibri" w:hAnsi="Times New Roman" w:cs="Times New Roman"/>
          <w:sz w:val="28"/>
          <w:szCs w:val="28"/>
        </w:rPr>
        <w:t>.</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B0597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Порядок получения закупочной документации:</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B0597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B0597B">
        <w:rPr>
          <w:rFonts w:ascii="Times New Roman" w:eastAsia="Times New Roman" w:hAnsi="Times New Roman" w:cs="Times New Roman"/>
          <w:sz w:val="28"/>
          <w:szCs w:val="28"/>
          <w:lang w:eastAsia="ru-RU"/>
        </w:rPr>
        <w:t>с даты</w:t>
      </w:r>
      <w:proofErr w:type="gramEnd"/>
      <w:r w:rsidRPr="00B0597B">
        <w:rPr>
          <w:rFonts w:ascii="Times New Roman" w:eastAsia="Times New Roman" w:hAnsi="Times New Roman" w:cs="Times New Roman"/>
          <w:sz w:val="28"/>
          <w:szCs w:val="28"/>
          <w:lang w:eastAsia="ru-RU"/>
        </w:rPr>
        <w:t xml:space="preserve"> официальной публикации.</w:t>
      </w:r>
      <w:r w:rsidRPr="00B0597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B0597B">
        <w:rPr>
          <w:rFonts w:ascii="Times New Roman" w:eastAsia="Times New Roman" w:hAnsi="Times New Roman" w:cs="Times New Roman"/>
          <w:sz w:val="28"/>
          <w:szCs w:val="28"/>
          <w:lang w:eastAsia="ru-RU"/>
        </w:rPr>
        <w:t>Официальный</w:t>
      </w:r>
      <w:r w:rsidRPr="00B0597B">
        <w:rPr>
          <w:rFonts w:ascii="Times New Roman" w:eastAsia="Times New Roman" w:hAnsi="Times New Roman" w:cs="Times New Roman"/>
          <w:spacing w:val="-6"/>
          <w:sz w:val="28"/>
          <w:szCs w:val="28"/>
          <w:lang w:eastAsia="ru-RU"/>
        </w:rPr>
        <w:t xml:space="preserve"> государственный сайт </w:t>
      </w:r>
      <w:r w:rsidRPr="00B0597B">
        <w:rPr>
          <w:rFonts w:ascii="Times New Roman" w:eastAsia="Times New Roman" w:hAnsi="Times New Roman" w:cs="Times New Roman"/>
          <w:sz w:val="28"/>
          <w:szCs w:val="28"/>
          <w:lang w:eastAsia="ru-RU"/>
        </w:rPr>
        <w:t>(</w:t>
      </w:r>
      <w:hyperlink r:id="rId8" w:history="1">
        <w:r w:rsidRPr="00B0597B">
          <w:rPr>
            <w:rFonts w:ascii="Times New Roman" w:eastAsia="Calibri" w:hAnsi="Times New Roman" w:cs="Times New Roman"/>
            <w:color w:val="0000FF"/>
            <w:sz w:val="28"/>
            <w:szCs w:val="28"/>
            <w:u w:val="single"/>
          </w:rPr>
          <w:t>http://www.zakupki.gov.ru</w:t>
        </w:r>
      </w:hyperlink>
      <w:r w:rsidRPr="00B0597B">
        <w:rPr>
          <w:rFonts w:ascii="Times New Roman" w:eastAsia="Times New Roman" w:hAnsi="Times New Roman" w:cs="Times New Roman"/>
          <w:sz w:val="28"/>
          <w:szCs w:val="28"/>
          <w:lang w:eastAsia="ru-RU"/>
        </w:rPr>
        <w:t>),</w:t>
      </w:r>
      <w:bookmarkEnd w:id="5"/>
      <w:r w:rsidRPr="00B0597B">
        <w:rPr>
          <w:rFonts w:ascii="Times New Roman" w:eastAsia="Times New Roman" w:hAnsi="Times New Roman" w:cs="Times New Roman"/>
          <w:sz w:val="28"/>
          <w:szCs w:val="28"/>
          <w:lang w:eastAsia="ru-RU"/>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Копии публикации документов по данной закупке:</w:t>
      </w:r>
    </w:p>
    <w:p w:rsidR="00B0597B" w:rsidRPr="00B0597B" w:rsidRDefault="00B0597B" w:rsidP="00B0597B">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B0597B">
        <w:rPr>
          <w:rFonts w:ascii="Times New Roman" w:eastAsia="Calibri" w:hAnsi="Times New Roman" w:cs="Times New Roman"/>
          <w:sz w:val="28"/>
          <w:szCs w:val="28"/>
        </w:rPr>
        <w:t xml:space="preserve">Официальный сайт по закупкам атомной отрасли </w:t>
      </w:r>
      <w:r w:rsidRPr="00B0597B">
        <w:rPr>
          <w:rFonts w:ascii="Times New Roman" w:eastAsia="Calibri" w:hAnsi="Times New Roman" w:cs="Times New Roman"/>
          <w:spacing w:val="-6"/>
          <w:sz w:val="28"/>
          <w:szCs w:val="28"/>
        </w:rPr>
        <w:t>(</w:t>
      </w:r>
      <w:hyperlink r:id="rId9" w:history="1">
        <w:r w:rsidRPr="00B0597B">
          <w:rPr>
            <w:rFonts w:ascii="Times New Roman" w:eastAsia="Calibri" w:hAnsi="Times New Roman" w:cs="Times New Roman"/>
            <w:color w:val="0000FF"/>
            <w:sz w:val="28"/>
            <w:szCs w:val="28"/>
            <w:u w:val="single"/>
          </w:rPr>
          <w:t>http://zakupki.rosatom.ru</w:t>
        </w:r>
      </w:hyperlink>
      <w:r w:rsidRPr="00B0597B">
        <w:rPr>
          <w:rFonts w:ascii="Times New Roman" w:eastAsia="Calibri" w:hAnsi="Times New Roman" w:cs="Times New Roman"/>
          <w:spacing w:val="-6"/>
          <w:sz w:val="28"/>
          <w:szCs w:val="28"/>
        </w:rPr>
        <w:t>);</w:t>
      </w:r>
    </w:p>
    <w:p w:rsidR="00B0597B" w:rsidRPr="00B0597B" w:rsidRDefault="00B0597B" w:rsidP="00B0597B">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B0597B">
        <w:rPr>
          <w:rFonts w:ascii="Times New Roman" w:eastAsia="Calibri" w:hAnsi="Times New Roman" w:cs="Times New Roman"/>
          <w:sz w:val="28"/>
          <w:szCs w:val="28"/>
        </w:rPr>
        <w:t>ЭТП «Аукционный Конкурсный Дом» (</w:t>
      </w:r>
      <w:hyperlink r:id="rId10" w:history="1">
        <w:r w:rsidRPr="00B0597B">
          <w:rPr>
            <w:rFonts w:ascii="Times New Roman" w:eastAsia="Calibri" w:hAnsi="Times New Roman" w:cs="Times New Roman"/>
            <w:color w:val="0000FF"/>
            <w:sz w:val="28"/>
            <w:szCs w:val="28"/>
            <w:u w:val="single"/>
            <w:lang w:val="en-US"/>
          </w:rPr>
          <w:t>www</w:t>
        </w:r>
        <w:r w:rsidRPr="00B0597B">
          <w:rPr>
            <w:rFonts w:ascii="Times New Roman" w:eastAsia="Calibri" w:hAnsi="Times New Roman" w:cs="Times New Roman"/>
            <w:color w:val="0000FF"/>
            <w:sz w:val="28"/>
            <w:szCs w:val="28"/>
            <w:u w:val="single"/>
          </w:rPr>
          <w:t>.</w:t>
        </w:r>
        <w:r w:rsidRPr="00B0597B">
          <w:rPr>
            <w:rFonts w:ascii="Times New Roman" w:eastAsia="Calibri" w:hAnsi="Times New Roman" w:cs="Times New Roman"/>
            <w:color w:val="0000FF"/>
            <w:sz w:val="28"/>
            <w:szCs w:val="28"/>
            <w:u w:val="single"/>
            <w:lang w:val="en-US"/>
          </w:rPr>
          <w:t>a</w:t>
        </w:r>
        <w:r w:rsidRPr="00B0597B">
          <w:rPr>
            <w:rFonts w:ascii="Times New Roman" w:eastAsia="Calibri" w:hAnsi="Times New Roman" w:cs="Times New Roman"/>
            <w:color w:val="0000FF"/>
            <w:sz w:val="28"/>
            <w:szCs w:val="28"/>
            <w:u w:val="single"/>
          </w:rPr>
          <w:t>-</w:t>
        </w:r>
        <w:r w:rsidRPr="00B0597B">
          <w:rPr>
            <w:rFonts w:ascii="Times New Roman" w:eastAsia="Calibri" w:hAnsi="Times New Roman" w:cs="Times New Roman"/>
            <w:color w:val="0000FF"/>
            <w:sz w:val="28"/>
            <w:szCs w:val="28"/>
            <w:u w:val="single"/>
            <w:lang w:val="en-US"/>
          </w:rPr>
          <w:t>k</w:t>
        </w:r>
        <w:r w:rsidRPr="00B0597B">
          <w:rPr>
            <w:rFonts w:ascii="Times New Roman" w:eastAsia="Calibri" w:hAnsi="Times New Roman" w:cs="Times New Roman"/>
            <w:color w:val="0000FF"/>
            <w:sz w:val="28"/>
            <w:szCs w:val="28"/>
            <w:u w:val="single"/>
          </w:rPr>
          <w:t>-</w:t>
        </w:r>
        <w:r w:rsidRPr="00B0597B">
          <w:rPr>
            <w:rFonts w:ascii="Times New Roman" w:eastAsia="Calibri" w:hAnsi="Times New Roman" w:cs="Times New Roman"/>
            <w:color w:val="0000FF"/>
            <w:sz w:val="28"/>
            <w:szCs w:val="28"/>
            <w:u w:val="single"/>
            <w:lang w:val="en-US"/>
          </w:rPr>
          <w:t>d</w:t>
        </w:r>
        <w:r w:rsidRPr="00B0597B">
          <w:rPr>
            <w:rFonts w:ascii="Times New Roman" w:eastAsia="Calibri" w:hAnsi="Times New Roman" w:cs="Times New Roman"/>
            <w:color w:val="0000FF"/>
            <w:sz w:val="28"/>
            <w:szCs w:val="28"/>
            <w:u w:val="single"/>
          </w:rPr>
          <w:t>.</w:t>
        </w:r>
        <w:proofErr w:type="spellStart"/>
        <w:r w:rsidRPr="00B0597B">
          <w:rPr>
            <w:rFonts w:ascii="Times New Roman" w:eastAsia="Calibri" w:hAnsi="Times New Roman" w:cs="Times New Roman"/>
            <w:color w:val="0000FF"/>
            <w:sz w:val="28"/>
            <w:szCs w:val="28"/>
            <w:u w:val="single"/>
            <w:lang w:val="en-US"/>
          </w:rPr>
          <w:t>ru</w:t>
        </w:r>
        <w:proofErr w:type="spellEnd"/>
      </w:hyperlink>
      <w:r w:rsidRPr="00B0597B">
        <w:rPr>
          <w:rFonts w:ascii="Times New Roman" w:eastAsia="Calibri" w:hAnsi="Times New Roman" w:cs="Times New Roman"/>
          <w:sz w:val="28"/>
          <w:szCs w:val="28"/>
        </w:rPr>
        <w:t>)</w:t>
      </w:r>
    </w:p>
    <w:p w:rsidR="00B0597B" w:rsidRPr="00B0597B" w:rsidRDefault="00B0597B" w:rsidP="00B0597B">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B0597B" w:rsidRPr="00B0597B" w:rsidRDefault="00B0597B" w:rsidP="00B0597B">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0597B">
        <w:rPr>
          <w:rFonts w:ascii="Times New Roman" w:eastAsia="Calibri" w:hAnsi="Times New Roman" w:cs="Times New Roman"/>
          <w:spacing w:val="-6"/>
          <w:sz w:val="28"/>
          <w:szCs w:val="28"/>
        </w:rPr>
        <w:t xml:space="preserve">Срок </w:t>
      </w:r>
      <w:r w:rsidRPr="00B0597B">
        <w:rPr>
          <w:rFonts w:ascii="Times New Roman" w:eastAsia="Calibri" w:hAnsi="Times New Roman" w:cs="Times New Roman"/>
          <w:sz w:val="28"/>
          <w:szCs w:val="28"/>
        </w:rPr>
        <w:t>окончания</w:t>
      </w:r>
      <w:r w:rsidRPr="00B0597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B0597B">
        <w:rPr>
          <w:rFonts w:ascii="Times New Roman" w:eastAsia="Calibri" w:hAnsi="Times New Roman" w:cs="Times New Roman"/>
          <w:spacing w:val="-6"/>
          <w:sz w:val="28"/>
          <w:szCs w:val="28"/>
          <w:highlight w:val="yellow"/>
        </w:rPr>
        <w:t>«0</w:t>
      </w:r>
      <w:r w:rsidR="00FD11C1">
        <w:rPr>
          <w:rFonts w:ascii="Times New Roman" w:eastAsia="Calibri" w:hAnsi="Times New Roman" w:cs="Times New Roman"/>
          <w:spacing w:val="-6"/>
          <w:sz w:val="28"/>
          <w:szCs w:val="28"/>
          <w:highlight w:val="yellow"/>
        </w:rPr>
        <w:t>7</w:t>
      </w:r>
      <w:r w:rsidRPr="00B0597B">
        <w:rPr>
          <w:rFonts w:ascii="Times New Roman" w:eastAsia="Calibri" w:hAnsi="Times New Roman" w:cs="Times New Roman"/>
          <w:spacing w:val="-6"/>
          <w:sz w:val="28"/>
          <w:szCs w:val="28"/>
          <w:highlight w:val="yellow"/>
        </w:rPr>
        <w:t>» декабря 2015 года.</w:t>
      </w:r>
      <w:r w:rsidRPr="00B0597B">
        <w:rPr>
          <w:rFonts w:ascii="Times New Roman" w:eastAsia="Calibri" w:hAnsi="Times New Roman" w:cs="Times New Roman"/>
          <w:spacing w:val="-6"/>
          <w:sz w:val="28"/>
          <w:szCs w:val="28"/>
        </w:rPr>
        <w:t xml:space="preserve"> </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B0597B">
        <w:rPr>
          <w:rFonts w:ascii="Times New Roman" w:eastAsia="Calibri" w:hAnsi="Times New Roman" w:cs="Times New Roman"/>
          <w:spacing w:val="-6"/>
          <w:sz w:val="28"/>
          <w:szCs w:val="28"/>
        </w:rPr>
        <w:t xml:space="preserve"> </w:t>
      </w:r>
      <w:r w:rsidRPr="00B0597B">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B0597B">
        <w:rPr>
          <w:rFonts w:ascii="Times New Roman" w:eastAsia="Calibri" w:hAnsi="Times New Roman" w:cs="Times New Roman"/>
          <w:spacing w:val="-6"/>
          <w:sz w:val="28"/>
          <w:szCs w:val="28"/>
        </w:rPr>
        <w:t>г</w:t>
      </w:r>
      <w:r w:rsidRPr="00B0597B">
        <w:rPr>
          <w:rFonts w:ascii="Times New Roman" w:eastAsia="Calibri" w:hAnsi="Times New Roman" w:cs="Times New Roman"/>
          <w:sz w:val="28"/>
          <w:szCs w:val="28"/>
        </w:rPr>
        <w:t xml:space="preserve">. Нижний Новгород, пл. Свободы, д. 3, не позднее </w:t>
      </w:r>
      <w:r w:rsidRPr="00B0597B">
        <w:rPr>
          <w:rFonts w:ascii="Times New Roman" w:eastAsia="Calibri" w:hAnsi="Times New Roman" w:cs="Times New Roman"/>
          <w:sz w:val="28"/>
          <w:szCs w:val="28"/>
          <w:highlight w:val="yellow"/>
        </w:rPr>
        <w:t>«2</w:t>
      </w:r>
      <w:r w:rsidR="00FD11C1">
        <w:rPr>
          <w:rFonts w:ascii="Times New Roman" w:eastAsia="Calibri" w:hAnsi="Times New Roman" w:cs="Times New Roman"/>
          <w:sz w:val="28"/>
          <w:szCs w:val="28"/>
          <w:highlight w:val="yellow"/>
        </w:rPr>
        <w:t>5</w:t>
      </w:r>
      <w:r w:rsidRPr="00B0597B">
        <w:rPr>
          <w:rFonts w:ascii="Times New Roman" w:eastAsia="Calibri" w:hAnsi="Times New Roman" w:cs="Times New Roman"/>
          <w:sz w:val="28"/>
          <w:szCs w:val="28"/>
          <w:highlight w:val="yellow"/>
        </w:rPr>
        <w:t>» декабря 2015 года</w:t>
      </w:r>
      <w:r w:rsidRPr="00B0597B">
        <w:rPr>
          <w:rFonts w:ascii="Times New Roman" w:eastAsia="Calibri" w:hAnsi="Times New Roman" w:cs="Times New Roman"/>
          <w:sz w:val="28"/>
          <w:szCs w:val="28"/>
        </w:rPr>
        <w:t>.</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B0597B">
        <w:rPr>
          <w:rFonts w:ascii="Times New Roman" w:eastAsia="Calibri" w:hAnsi="Times New Roman" w:cs="Times New Roman"/>
          <w:spacing w:val="-6"/>
          <w:sz w:val="28"/>
          <w:szCs w:val="28"/>
        </w:rPr>
        <w:t xml:space="preserve">Срок </w:t>
      </w:r>
      <w:r w:rsidRPr="00B0597B">
        <w:rPr>
          <w:rFonts w:ascii="Times New Roman" w:eastAsia="Calibri" w:hAnsi="Times New Roman" w:cs="Times New Roman"/>
          <w:sz w:val="28"/>
          <w:szCs w:val="28"/>
        </w:rPr>
        <w:t>заключения</w:t>
      </w:r>
      <w:r w:rsidRPr="00B0597B">
        <w:rPr>
          <w:rFonts w:ascii="Times New Roman" w:eastAsia="Calibri" w:hAnsi="Times New Roman" w:cs="Times New Roman"/>
          <w:spacing w:val="-6"/>
          <w:sz w:val="28"/>
          <w:szCs w:val="28"/>
        </w:rPr>
        <w:t xml:space="preserve"> договора: </w:t>
      </w:r>
      <w:r w:rsidRPr="00B0597B">
        <w:rPr>
          <w:rFonts w:ascii="Times New Roman" w:eastAsia="Calibri" w:hAnsi="Times New Roman" w:cs="Times New Roman"/>
          <w:sz w:val="28"/>
        </w:rPr>
        <w:t>в течение </w:t>
      </w:r>
      <w:r w:rsidRPr="00B0597B">
        <w:rPr>
          <w:rFonts w:ascii="Times New Roman" w:eastAsia="Calibri" w:hAnsi="Times New Roman" w:cs="Times New Roman"/>
          <w:sz w:val="28"/>
          <w:szCs w:val="28"/>
        </w:rPr>
        <w:t>20 (двадцати)</w:t>
      </w:r>
      <w:r w:rsidRPr="00B0597B">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B0597B">
        <w:rPr>
          <w:rFonts w:ascii="Times New Roman" w:eastAsia="Calibri" w:hAnsi="Times New Roman" w:cs="Times New Roman"/>
          <w:spacing w:val="-6"/>
          <w:sz w:val="28"/>
          <w:szCs w:val="28"/>
        </w:rPr>
        <w:t xml:space="preserve">в </w:t>
      </w:r>
      <w:proofErr w:type="gramStart"/>
      <w:r w:rsidRPr="00B0597B">
        <w:rPr>
          <w:rFonts w:ascii="Times New Roman" w:eastAsia="Calibri" w:hAnsi="Times New Roman" w:cs="Times New Roman"/>
          <w:spacing w:val="-6"/>
          <w:sz w:val="28"/>
          <w:szCs w:val="28"/>
        </w:rPr>
        <w:t>соответствии</w:t>
      </w:r>
      <w:proofErr w:type="gramEnd"/>
      <w:r w:rsidRPr="00B0597B">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B0597B">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B0597B">
        <w:rPr>
          <w:rFonts w:ascii="Times New Roman" w:eastAsia="Calibri" w:hAnsi="Times New Roman" w:cs="Times New Roman"/>
          <w:spacing w:val="-6"/>
          <w:sz w:val="28"/>
          <w:szCs w:val="28"/>
        </w:rPr>
        <w:t xml:space="preserve">Заказчик в течение </w:t>
      </w:r>
      <w:r w:rsidRPr="00B0597B">
        <w:rPr>
          <w:rFonts w:ascii="Times New Roman" w:eastAsia="Times New Roman" w:hAnsi="Times New Roman" w:cs="Times New Roman"/>
          <w:bCs/>
          <w:iCs/>
          <w:sz w:val="28"/>
          <w:szCs w:val="28"/>
          <w:lang w:eastAsia="ru-RU"/>
        </w:rPr>
        <w:t>3 (трех) рабочих дней</w:t>
      </w:r>
      <w:r w:rsidRPr="00B0597B">
        <w:rPr>
          <w:rFonts w:ascii="Times New Roman" w:eastAsia="Times New Roman" w:hAnsi="Times New Roman" w:cs="Times New Roman"/>
          <w:sz w:val="24"/>
          <w:szCs w:val="24"/>
          <w:lang w:eastAsia="ru-RU"/>
        </w:rPr>
        <w:t xml:space="preserve"> </w:t>
      </w:r>
      <w:r w:rsidRPr="00B0597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0597B">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B0597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B0597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B0597B">
        <w:rPr>
          <w:rFonts w:ascii="Times New Roman" w:eastAsia="Times New Roman" w:hAnsi="Times New Roman" w:cs="Times New Roman"/>
          <w:sz w:val="24"/>
          <w:szCs w:val="24"/>
          <w:lang w:eastAsia="ru-RU"/>
        </w:rPr>
        <w:t xml:space="preserve">  </w:t>
      </w:r>
      <w:r w:rsidRPr="00B0597B">
        <w:rPr>
          <w:rFonts w:ascii="Times New Roman" w:eastAsia="Times New Roman" w:hAnsi="Times New Roman" w:cs="Times New Roman"/>
          <w:sz w:val="28"/>
          <w:szCs w:val="28"/>
          <w:lang w:eastAsia="ru-RU"/>
        </w:rPr>
        <w:t>рабочих дней</w:t>
      </w:r>
      <w:r w:rsidRPr="00B0597B">
        <w:rPr>
          <w:rFonts w:ascii="Times New Roman" w:eastAsia="Times New Roman" w:hAnsi="Times New Roman" w:cs="Times New Roman"/>
          <w:sz w:val="24"/>
          <w:szCs w:val="24"/>
          <w:lang w:eastAsia="ru-RU"/>
        </w:rPr>
        <w:t xml:space="preserve"> </w:t>
      </w:r>
      <w:r w:rsidRPr="00B0597B">
        <w:rPr>
          <w:rFonts w:ascii="Times New Roman" w:eastAsia="Calibri" w:hAnsi="Times New Roman" w:cs="Times New Roman"/>
          <w:spacing w:val="-6"/>
          <w:sz w:val="28"/>
          <w:szCs w:val="28"/>
        </w:rPr>
        <w:t>со дня направления указанного договора.</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B0597B">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B0597B" w:rsidRPr="00B0597B" w:rsidRDefault="00B0597B" w:rsidP="00B0597B">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 xml:space="preserve"> Процедура запроса цен</w:t>
      </w:r>
      <w:r w:rsidRPr="00B0597B">
        <w:rPr>
          <w:rFonts w:ascii="Times New Roman" w:eastAsia="Times New Roman" w:hAnsi="Times New Roman" w:cs="Times New Roman"/>
          <w:b/>
          <w:i/>
          <w:sz w:val="24"/>
          <w:szCs w:val="24"/>
          <w:lang w:eastAsia="ru-RU"/>
        </w:rPr>
        <w:t xml:space="preserve"> </w:t>
      </w:r>
      <w:r w:rsidRPr="00B0597B">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B0597B" w:rsidRPr="00B0597B" w:rsidRDefault="00B0597B" w:rsidP="00B0597B">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B0597B">
        <w:rPr>
          <w:rFonts w:ascii="Times New Roman" w:eastAsia="Calibri" w:hAnsi="Times New Roman" w:cs="Times New Roman"/>
          <w:sz w:val="28"/>
          <w:szCs w:val="28"/>
        </w:rPr>
        <w:t>случаях</w:t>
      </w:r>
      <w:proofErr w:type="gramEnd"/>
      <w:r w:rsidRPr="00B0597B">
        <w:rPr>
          <w:rFonts w:ascii="Times New Roman" w:eastAsia="Calibri" w:hAnsi="Times New Roman" w:cs="Times New Roman"/>
          <w:sz w:val="28"/>
          <w:szCs w:val="28"/>
        </w:rPr>
        <w:t xml:space="preserve"> не приводит к каким-либо последствиям для организатора</w:t>
      </w:r>
      <w:r w:rsidRPr="00B0597B">
        <w:rPr>
          <w:rFonts w:ascii="Times New Roman" w:eastAsia="Calibri" w:hAnsi="Times New Roman" w:cs="Times New Roman"/>
          <w:sz w:val="28"/>
        </w:rPr>
        <w:t xml:space="preserve"> закупки</w:t>
      </w:r>
      <w:r w:rsidRPr="00B0597B">
        <w:rPr>
          <w:rFonts w:ascii="Times New Roman" w:eastAsia="Calibri" w:hAnsi="Times New Roman" w:cs="Times New Roman"/>
          <w:sz w:val="28"/>
          <w:szCs w:val="28"/>
        </w:rPr>
        <w:t>:</w:t>
      </w:r>
    </w:p>
    <w:p w:rsidR="00B0597B" w:rsidRPr="00B0597B" w:rsidRDefault="00B0597B" w:rsidP="00B0597B">
      <w:pPr>
        <w:spacing w:after="0" w:line="240" w:lineRule="auto"/>
        <w:ind w:firstLine="567"/>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B0597B" w:rsidRPr="00B0597B" w:rsidRDefault="00B0597B" w:rsidP="00B0597B">
      <w:pPr>
        <w:spacing w:after="0" w:line="240" w:lineRule="auto"/>
        <w:ind w:firstLine="567"/>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0597B" w:rsidRPr="00B0597B" w:rsidRDefault="00B0597B" w:rsidP="00B0597B">
      <w:pPr>
        <w:spacing w:after="0" w:line="240" w:lineRule="auto"/>
        <w:ind w:firstLine="567"/>
        <w:jc w:val="both"/>
        <w:rPr>
          <w:rFonts w:ascii="Times New Roman" w:eastAsia="Times New Roman" w:hAnsi="Times New Roman" w:cs="Times New Roman"/>
          <w:sz w:val="28"/>
          <w:szCs w:val="28"/>
          <w:lang w:eastAsia="ru-RU"/>
        </w:rPr>
      </w:pPr>
      <w:r w:rsidRPr="00B0597B">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B0597B" w:rsidRPr="00B0597B" w:rsidRDefault="00B0597B" w:rsidP="00B0597B">
      <w:pPr>
        <w:spacing w:after="0" w:line="240" w:lineRule="auto"/>
        <w:ind w:firstLine="567"/>
        <w:jc w:val="both"/>
        <w:rPr>
          <w:rFonts w:ascii="Times New Roman" w:eastAsia="Times New Roman" w:hAnsi="Times New Roman" w:cs="Times New Roman"/>
          <w:sz w:val="28"/>
          <w:szCs w:val="28"/>
          <w:lang w:eastAsia="ru-RU"/>
        </w:rPr>
      </w:pPr>
      <w:proofErr w:type="gramStart"/>
      <w:r w:rsidRPr="00B0597B">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B0597B">
        <w:rPr>
          <w:rFonts w:ascii="Times New Roman" w:eastAsia="Times New Roman" w:hAnsi="Times New Roman" w:cs="Times New Roman"/>
          <w:sz w:val="28"/>
          <w:szCs w:val="28"/>
          <w:lang w:eastAsia="ru-RU"/>
        </w:rPr>
        <w:t xml:space="preserve"> закупочной документации.</w:t>
      </w:r>
    </w:p>
    <w:p w:rsidR="00B0597B" w:rsidRPr="00B0597B" w:rsidRDefault="00B0597B" w:rsidP="00B0597B">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B0597B" w:rsidRPr="00B0597B" w:rsidRDefault="00B0597B" w:rsidP="00B0597B">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B0597B">
        <w:rPr>
          <w:rFonts w:ascii="Times New Roman" w:eastAsia="Calibri" w:hAnsi="Times New Roman" w:cs="Times New Roman"/>
          <w:sz w:val="28"/>
          <w:szCs w:val="28"/>
        </w:rPr>
        <w:t>котором</w:t>
      </w:r>
      <w:proofErr w:type="gramEnd"/>
      <w:r w:rsidRPr="00B0597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B0597B" w:rsidRPr="00B0597B" w:rsidRDefault="00B0597B" w:rsidP="00B0597B">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B0597B">
        <w:rPr>
          <w:rFonts w:ascii="Times New Roman" w:eastAsia="Calibri" w:hAnsi="Times New Roman" w:cs="Times New Roman"/>
          <w:sz w:val="28"/>
          <w:szCs w:val="28"/>
        </w:rPr>
        <w:t xml:space="preserve">Центральный арбитражный комитет (ЦАК) - </w:t>
      </w:r>
      <w:hyperlink r:id="rId11" w:history="1">
        <w:r w:rsidRPr="00B0597B">
          <w:rPr>
            <w:rFonts w:ascii="Times New Roman" w:eastAsia="Calibri" w:hAnsi="Times New Roman" w:cs="Times New Roman"/>
            <w:sz w:val="28"/>
            <w:szCs w:val="28"/>
          </w:rPr>
          <w:t>arbitration@rosatom.ru</w:t>
        </w:r>
      </w:hyperlink>
      <w:r w:rsidRPr="00B0597B">
        <w:rPr>
          <w:rFonts w:ascii="Times New Roman" w:eastAsia="Calibri" w:hAnsi="Times New Roman" w:cs="Times New Roman"/>
          <w:sz w:val="28"/>
          <w:szCs w:val="28"/>
        </w:rPr>
        <w:t>.</w:t>
      </w:r>
    </w:p>
    <w:p w:rsidR="00340863" w:rsidRDefault="00FD11C1" w:rsidP="00B0597B">
      <w:pPr>
        <w:ind w:firstLine="567"/>
      </w:pPr>
    </w:p>
    <w:sectPr w:rsidR="00340863" w:rsidSect="00B0597B">
      <w:pgSz w:w="11906" w:h="16838"/>
      <w:pgMar w:top="709"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97B"/>
    <w:rsid w:val="001C2438"/>
    <w:rsid w:val="003C7FC4"/>
    <w:rsid w:val="004C179F"/>
    <w:rsid w:val="009F568D"/>
    <w:rsid w:val="00AC02BD"/>
    <w:rsid w:val="00B0597B"/>
    <w:rsid w:val="00D84B32"/>
    <w:rsid w:val="00E3061E"/>
    <w:rsid w:val="00FD11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1408</Words>
  <Characters>8026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2015-11-24T11:17:00Z</dcterms:created>
  <dcterms:modified xsi:type="dcterms:W3CDTF">2015-11-30T12:46:00Z</dcterms:modified>
</cp:coreProperties>
</file>