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82" w:rsidRDefault="00FE6082" w:rsidP="00FE6082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9A185E4" wp14:editId="549A5BF6">
            <wp:extent cx="1574800" cy="567055"/>
            <wp:effectExtent l="0" t="0" r="0" b="4445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082" w:rsidRDefault="00FE6082" w:rsidP="00FE6082">
      <w:pPr>
        <w:pStyle w:val="2"/>
        <w:rPr>
          <w:b/>
        </w:rPr>
      </w:pPr>
    </w:p>
    <w:p w:rsidR="00FE6082" w:rsidRDefault="00FE6082" w:rsidP="00FE6082">
      <w:pPr>
        <w:pStyle w:val="a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FE6082" w:rsidRDefault="00FE6082" w:rsidP="00FE6082">
      <w:pPr>
        <w:pStyle w:val="a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FE6082" w:rsidRDefault="00FE6082" w:rsidP="00FE6082">
      <w:pPr>
        <w:pStyle w:val="a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(ОАО «Вента»)</w:t>
      </w:r>
    </w:p>
    <w:p w:rsidR="00FE6082" w:rsidRDefault="00717D5E" w:rsidP="00FE6082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FE6082">
        <w:rPr>
          <w:sz w:val="22"/>
        </w:rPr>
        <w:t xml:space="preserve"> </w:t>
      </w:r>
    </w:p>
    <w:p w:rsidR="00FE6082" w:rsidRDefault="00FE6082" w:rsidP="00FE6082">
      <w:pPr>
        <w:ind w:left="5279"/>
        <w:rPr>
          <w:sz w:val="22"/>
        </w:rPr>
      </w:pPr>
    </w:p>
    <w:p w:rsidR="00FE6082" w:rsidRDefault="00FE6082" w:rsidP="00FE6082">
      <w:pPr>
        <w:ind w:left="5279"/>
        <w:rPr>
          <w:sz w:val="22"/>
        </w:rPr>
      </w:pPr>
    </w:p>
    <w:p w:rsidR="00FE6082" w:rsidRDefault="00FE6082" w:rsidP="00FE6082">
      <w:pPr>
        <w:ind w:left="4963" w:firstLine="709"/>
        <w:rPr>
          <w:b/>
        </w:rPr>
      </w:pPr>
      <w:r>
        <w:rPr>
          <w:b/>
        </w:rPr>
        <w:t xml:space="preserve">УТВЕРЖДАЮ </w:t>
      </w:r>
    </w:p>
    <w:p w:rsidR="00FE6082" w:rsidRDefault="00FE6082" w:rsidP="00FE6082">
      <w:pPr>
        <w:ind w:left="5279"/>
        <w:rPr>
          <w:b/>
        </w:rPr>
      </w:pPr>
    </w:p>
    <w:p w:rsidR="00FE6082" w:rsidRDefault="00FE6082" w:rsidP="00FE6082">
      <w:pPr>
        <w:ind w:left="4963" w:firstLine="709"/>
      </w:pPr>
      <w:r>
        <w:t>Генеральный директор</w:t>
      </w:r>
    </w:p>
    <w:p w:rsidR="00FE6082" w:rsidRDefault="00FE6082" w:rsidP="00FE6082">
      <w:pPr>
        <w:ind w:left="5279" w:hanging="317"/>
      </w:pPr>
    </w:p>
    <w:p w:rsidR="00FE6082" w:rsidRDefault="00FE6082" w:rsidP="00FE6082">
      <w:pPr>
        <w:ind w:left="4963" w:firstLine="709"/>
      </w:pPr>
      <w:r>
        <w:t xml:space="preserve">__________________ Н. А. Азаров </w:t>
      </w:r>
    </w:p>
    <w:p w:rsidR="00FE6082" w:rsidRDefault="00FE6082" w:rsidP="00FE6082">
      <w:pPr>
        <w:ind w:left="5280"/>
      </w:pPr>
    </w:p>
    <w:p w:rsidR="00FE6082" w:rsidRDefault="00FE6082" w:rsidP="00FE6082">
      <w:pPr>
        <w:ind w:left="4963" w:firstLine="709"/>
      </w:pPr>
      <w:r>
        <w:t>«</w:t>
      </w:r>
      <w:r w:rsidR="00717D5E">
        <w:t>12</w:t>
      </w:r>
      <w:r>
        <w:t>» ию</w:t>
      </w:r>
      <w:r w:rsidR="00717D5E">
        <w:t>л</w:t>
      </w:r>
      <w:r>
        <w:t>я 2013 г.</w:t>
      </w: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outlineLvl w:val="0"/>
        <w:rPr>
          <w:bCs/>
          <w:sz w:val="28"/>
          <w:szCs w:val="28"/>
        </w:rPr>
      </w:pPr>
      <w:bookmarkStart w:id="0" w:name="_Toc359532076"/>
      <w:r>
        <w:rPr>
          <w:bCs/>
          <w:sz w:val="28"/>
          <w:szCs w:val="28"/>
        </w:rPr>
        <w:t>ДОКУМЕНТАЦИЯ ПО ЗАПРОСУ ЦЕН</w:t>
      </w:r>
      <w:bookmarkEnd w:id="0"/>
    </w:p>
    <w:p w:rsidR="00FE6082" w:rsidRDefault="00FE6082" w:rsidP="00FE60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приобретение множительного аппарата с </w:t>
      </w:r>
      <w:proofErr w:type="spellStart"/>
      <w:r>
        <w:rPr>
          <w:sz w:val="28"/>
          <w:szCs w:val="28"/>
        </w:rPr>
        <w:t>автоподатчиком</w:t>
      </w:r>
      <w:proofErr w:type="spellEnd"/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="00D13786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</w:t>
      </w:r>
      <w:r w:rsidR="00D13786">
        <w:rPr>
          <w:caps/>
          <w:sz w:val="28"/>
          <w:szCs w:val="28"/>
        </w:rPr>
        <w:t>ТЕХНИ</w:t>
      </w:r>
      <w:r>
        <w:rPr>
          <w:caps/>
          <w:sz w:val="28"/>
          <w:szCs w:val="28"/>
        </w:rPr>
        <w:t>ческая част</w:t>
      </w:r>
      <w:r w:rsidR="00D13786">
        <w:rPr>
          <w:caps/>
          <w:sz w:val="28"/>
          <w:szCs w:val="28"/>
        </w:rPr>
        <w:t>Ь</w:t>
      </w:r>
      <w:r>
        <w:rPr>
          <w:caps/>
          <w:sz w:val="28"/>
          <w:szCs w:val="28"/>
        </w:rPr>
        <w:t>»</w:t>
      </w: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</w:pPr>
    </w:p>
    <w:p w:rsidR="00FE6082" w:rsidRDefault="00FE6082" w:rsidP="00FE6082">
      <w:pPr>
        <w:ind w:left="3545" w:firstLine="709"/>
      </w:pPr>
      <w:r>
        <w:rPr>
          <w:sz w:val="28"/>
          <w:szCs w:val="28"/>
        </w:rPr>
        <w:t>2013</w:t>
      </w: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53587B" w:rsidRDefault="0053587B" w:rsidP="0053587B">
      <w:pPr>
        <w:pStyle w:val="a3"/>
        <w:ind w:firstLine="567"/>
        <w:jc w:val="center"/>
        <w:outlineLvl w:val="0"/>
        <w:rPr>
          <w:b/>
        </w:rPr>
      </w:pPr>
      <w:r>
        <w:rPr>
          <w:b/>
        </w:rPr>
        <w:t>ТЕХНИЧЕСКОЕ ЗАДАНИЕ</w:t>
      </w:r>
    </w:p>
    <w:p w:rsidR="00030CD8" w:rsidRDefault="00030CD8" w:rsidP="0053587B">
      <w:pPr>
        <w:pStyle w:val="a3"/>
        <w:ind w:firstLine="567"/>
        <w:jc w:val="center"/>
        <w:outlineLvl w:val="0"/>
        <w:rPr>
          <w:b/>
        </w:rPr>
      </w:pPr>
    </w:p>
    <w:p w:rsidR="003F3246" w:rsidRPr="003F3246" w:rsidRDefault="0053587B" w:rsidP="0053587B">
      <w:pPr>
        <w:pStyle w:val="a3"/>
        <w:numPr>
          <w:ilvl w:val="0"/>
          <w:numId w:val="1"/>
        </w:numPr>
        <w:jc w:val="both"/>
      </w:pPr>
      <w:r w:rsidRPr="00AC0203">
        <w:rPr>
          <w:b/>
        </w:rPr>
        <w:t xml:space="preserve"> Наименование:</w:t>
      </w:r>
      <w:r>
        <w:t xml:space="preserve"> поставка копировально-множительн</w:t>
      </w:r>
      <w:r w:rsidR="00030CD8">
        <w:t>ого</w:t>
      </w:r>
      <w:r>
        <w:t xml:space="preserve"> аппарат</w:t>
      </w:r>
      <w:r w:rsidR="00030CD8">
        <w:t>а</w:t>
      </w:r>
      <w:r w:rsidRPr="002625C1">
        <w:t xml:space="preserve"> </w:t>
      </w:r>
    </w:p>
    <w:p w:rsidR="0053587B" w:rsidRDefault="0053587B" w:rsidP="003F3246">
      <w:pPr>
        <w:pStyle w:val="a3"/>
        <w:ind w:left="927"/>
        <w:jc w:val="both"/>
      </w:pPr>
      <w:r w:rsidRPr="002625C1">
        <w:t xml:space="preserve">                                  </w:t>
      </w:r>
      <w:r>
        <w:t xml:space="preserve">                     </w:t>
      </w:r>
    </w:p>
    <w:p w:rsidR="0053587B" w:rsidRPr="003F3246" w:rsidRDefault="0053587B" w:rsidP="0053587B">
      <w:pPr>
        <w:pStyle w:val="a3"/>
        <w:numPr>
          <w:ilvl w:val="0"/>
          <w:numId w:val="1"/>
        </w:numPr>
        <w:jc w:val="both"/>
      </w:pPr>
      <w:r w:rsidRPr="00AC0203">
        <w:rPr>
          <w:b/>
        </w:rPr>
        <w:t xml:space="preserve"> Технические характеристики:</w:t>
      </w:r>
    </w:p>
    <w:p w:rsidR="003F3246" w:rsidRDefault="003F3246" w:rsidP="003F3246">
      <w:pPr>
        <w:pStyle w:val="a4"/>
      </w:pPr>
    </w:p>
    <w:tbl>
      <w:tblPr>
        <w:tblW w:w="9229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7"/>
        <w:gridCol w:w="5812"/>
      </w:tblGrid>
      <w:tr w:rsidR="00030CD8" w:rsidRPr="00030CD8" w:rsidTr="00030CD8">
        <w:trPr>
          <w:trHeight w:val="468"/>
          <w:tblCellSpacing w:w="0" w:type="dxa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imageRUNNER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2525</w:t>
            </w:r>
            <w:r w:rsidR="003F3246">
              <w:rPr>
                <w:color w:val="000000"/>
                <w:sz w:val="20"/>
                <w:szCs w:val="20"/>
                <w:lang w:val="en-US"/>
              </w:rPr>
              <w:t>i</w:t>
            </w:r>
            <w:r w:rsidR="003F3246">
              <w:rPr>
                <w:color w:val="000000"/>
                <w:sz w:val="20"/>
                <w:szCs w:val="20"/>
              </w:rPr>
              <w:t xml:space="preserve"> с </w:t>
            </w:r>
            <w:proofErr w:type="spellStart"/>
            <w:r w:rsidR="003F3246">
              <w:rPr>
                <w:color w:val="000000"/>
                <w:sz w:val="20"/>
                <w:szCs w:val="20"/>
              </w:rPr>
              <w:t>автоподатчиком</w:t>
            </w:r>
            <w:proofErr w:type="spellEnd"/>
            <w:r w:rsidR="003F3246">
              <w:rPr>
                <w:color w:val="000000"/>
                <w:sz w:val="20"/>
                <w:szCs w:val="20"/>
              </w:rPr>
              <w:t xml:space="preserve"> DADE-AB1</w:t>
            </w:r>
          </w:p>
        </w:tc>
      </w:tr>
      <w:tr w:rsidR="00030CD8" w:rsidRPr="00030CD8" w:rsidTr="00030CD8">
        <w:trPr>
          <w:trHeight w:val="276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gramStart"/>
            <w:r w:rsidRPr="00030CD8">
              <w:rPr>
                <w:color w:val="000000"/>
                <w:sz w:val="20"/>
                <w:szCs w:val="20"/>
              </w:rPr>
              <w:t>Настольный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или напольный (устройства скан</w:t>
            </w:r>
            <w:r>
              <w:rPr>
                <w:color w:val="000000"/>
                <w:sz w:val="20"/>
                <w:szCs w:val="20"/>
              </w:rPr>
              <w:t>ирован</w:t>
            </w:r>
            <w:r w:rsidRPr="00030CD8">
              <w:rPr>
                <w:color w:val="000000"/>
                <w:sz w:val="20"/>
                <w:szCs w:val="20"/>
              </w:rPr>
              <w:t>ия и печати объединены)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Максимальный формат оригинала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A3</w:t>
            </w:r>
          </w:p>
        </w:tc>
      </w:tr>
      <w:tr w:rsidR="00030CD8" w:rsidRPr="00717D5E" w:rsidTr="00030CD8">
        <w:trPr>
          <w:trHeight w:val="204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Форматы копий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</w:rPr>
              <w:t>Кассета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1, 3 </w:t>
            </w:r>
            <w:r w:rsidRPr="00030CD8">
              <w:rPr>
                <w:color w:val="000000"/>
                <w:sz w:val="20"/>
                <w:szCs w:val="20"/>
              </w:rPr>
              <w:t>и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4: A3, A4, A4R, A5R;  139,7-297</w:t>
            </w:r>
            <w:r w:rsidR="003F324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мм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>x182-432</w:t>
            </w:r>
            <w:r w:rsidRPr="00030CD8">
              <w:rPr>
                <w:color w:val="000000"/>
                <w:sz w:val="20"/>
                <w:szCs w:val="20"/>
              </w:rPr>
              <w:t>мм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Кассета 2: A3, A4, A4R, A5R, конверты (с доп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стр</w:t>
            </w:r>
            <w:r>
              <w:rPr>
                <w:color w:val="000000"/>
                <w:sz w:val="20"/>
                <w:szCs w:val="20"/>
              </w:rPr>
              <w:t>ойст</w:t>
            </w:r>
            <w:r w:rsidRPr="00030CD8">
              <w:rPr>
                <w:color w:val="000000"/>
                <w:sz w:val="20"/>
                <w:szCs w:val="20"/>
              </w:rPr>
              <w:t>вом подачи конвертов D1)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3246" w:rsidRPr="00FE6082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Устройство ручной подачи: A3, A4, A4R, A5R, конверты; </w:t>
            </w:r>
          </w:p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 99-297ммx148-432мм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Разрешение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При чтении и копировании:  600 x 600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При печати: 600 x 600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, 1200 x 1200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Скорость копирования/печати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A4- 2</w:t>
            </w:r>
            <w:r w:rsidR="003F3246" w:rsidRPr="003F3246">
              <w:rPr>
                <w:color w:val="000000"/>
                <w:sz w:val="20"/>
                <w:szCs w:val="20"/>
              </w:rPr>
              <w:t>5</w:t>
            </w:r>
            <w:r w:rsidRPr="00030CD8">
              <w:rPr>
                <w:color w:val="000000"/>
                <w:sz w:val="20"/>
                <w:szCs w:val="20"/>
              </w:rPr>
              <w:t xml:space="preserve"> стр./мин (ч-б режим)  A3 - 15 стр./мин (ч-б режим)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Увеличение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Масштабирование: 25-400%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Время выхода первой копии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Для ч-б документов: 5,4 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Время разогрева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30 с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Количество копий/отпечатков за цикл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от 1 до 999 листов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Двусторонняя печать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Стандарт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Плотность бумаги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Кассета: 64-90 г/м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   Двусторонняя печать: 64-80 г/м2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Ресурс бумаги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Кассета 1: 250л (80 г/м2);  Устройство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ручн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одачи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: 100л (A4, A4R, A5; 80 г/м2), 50л (A3; 80 г/м2)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Приобрет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оп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-но: 2 кассеты на 550л (80 г/м2) каждая;  1 кассета на 550л;  Стойка для бумаги: нет   Общий ресурс: 2000 листов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Процессор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Custom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, 400 МГц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Объём памяти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256 Мб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Жёсткий диск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Интерфейс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(100Base-TX/10Base-T), 1 порт для основного интерфейса USB 2.0, 1 порт для устройств USB 1.0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Источник питания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220-240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постоянного тока, 50/60 Гц, 3,3 А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Потребляемая мощность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1,345 кВт 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Габариты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565 x 689 x 896 мм (с устройством АДПД),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Вес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прибл. 50,5 кг</w:t>
            </w:r>
          </w:p>
        </w:tc>
      </w:tr>
      <w:tr w:rsidR="00030CD8" w:rsidRPr="00030CD8" w:rsidTr="00030CD8">
        <w:trPr>
          <w:trHeight w:val="300"/>
          <w:tblCellSpacing w:w="0" w:type="dxa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Комплект для сетевой печати</w:t>
            </w:r>
          </w:p>
        </w:tc>
      </w:tr>
      <w:tr w:rsidR="00030CD8" w:rsidRPr="00030CD8" w:rsidTr="003F3246">
        <w:trPr>
          <w:trHeight w:val="54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Языки драйвера принтера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UFRII-LT, PCL5e/6 (в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станд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омплектации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для моделей с «i», приобретается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доп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-но для моделей без «i»),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PostScript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Level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Emulation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Разрешение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600 x 600dpi, 1200 x 1200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(только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UFRll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-LT)</w:t>
            </w:r>
          </w:p>
        </w:tc>
      </w:tr>
      <w:tr w:rsidR="00030CD8" w:rsidRPr="00030CD8" w:rsidTr="003F3246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Объём памяти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512 МБ (модели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imageRUNNER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2500 с индексом «i»)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Процессор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Custom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, 400 МГц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Шрифты PS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Roman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136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Шрифты PCL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Roman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93</w:t>
            </w:r>
          </w:p>
        </w:tc>
      </w:tr>
      <w:tr w:rsidR="00030CD8" w:rsidRPr="00717D5E" w:rsidTr="003F3246">
        <w:trPr>
          <w:trHeight w:val="204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gramStart"/>
            <w:r w:rsidRPr="00030CD8">
              <w:rPr>
                <w:color w:val="000000"/>
                <w:sz w:val="20"/>
                <w:szCs w:val="20"/>
              </w:rPr>
              <w:t>Поддерживаемые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ОС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PCL: Windows 2000/ XP/ Server 2003/ Vista/ Server 2008/ Windows 7</w:t>
            </w:r>
          </w:p>
        </w:tc>
      </w:tr>
      <w:tr w:rsidR="00030CD8" w:rsidRPr="00717D5E" w:rsidTr="003F3246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Postscript Level 3 Emulation: Windows 2000/ XP/ Server 2003/ Vista/ Server 2008/ Windows 7, Mac OS X (</w:t>
            </w:r>
            <w:r w:rsidRPr="00030CD8">
              <w:rPr>
                <w:color w:val="000000"/>
                <w:sz w:val="20"/>
                <w:szCs w:val="20"/>
              </w:rPr>
              <w:t>версия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10.4 </w:t>
            </w:r>
            <w:r w:rsidRPr="00030CD8">
              <w:rPr>
                <w:color w:val="000000"/>
                <w:sz w:val="20"/>
                <w:szCs w:val="20"/>
              </w:rPr>
              <w:t>или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более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новая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030CD8" w:rsidRPr="00717D5E" w:rsidTr="003F3246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UFRII-LT: Windows 2000/ XP/ Server 2003/ Vista/ Server 2008/ Windows 7, Mac OS X (</w:t>
            </w:r>
            <w:r w:rsidRPr="00030CD8">
              <w:rPr>
                <w:color w:val="000000"/>
                <w:sz w:val="20"/>
                <w:szCs w:val="20"/>
              </w:rPr>
              <w:t>версия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10.4 </w:t>
            </w:r>
            <w:r w:rsidRPr="00030CD8">
              <w:rPr>
                <w:color w:val="000000"/>
                <w:sz w:val="20"/>
                <w:szCs w:val="20"/>
              </w:rPr>
              <w:t>или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более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новая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>), Linux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-PPD: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OS X версия 10.4 или более новая</w:t>
            </w:r>
          </w:p>
        </w:tc>
      </w:tr>
      <w:tr w:rsidR="00030CD8" w:rsidRPr="00717D5E" w:rsidTr="003F3246">
        <w:trPr>
          <w:trHeight w:val="216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Интерфейс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Ethernet (100Base-TX/10Base-T)</w:t>
            </w:r>
          </w:p>
        </w:tc>
      </w:tr>
    </w:tbl>
    <w:p w:rsidR="0053587B" w:rsidRPr="00030CD8" w:rsidRDefault="0053587B" w:rsidP="0053587B">
      <w:pPr>
        <w:pStyle w:val="a3"/>
        <w:jc w:val="both"/>
        <w:rPr>
          <w:b/>
          <w:lang w:val="en-US"/>
        </w:rPr>
      </w:pPr>
    </w:p>
    <w:p w:rsidR="003F3246" w:rsidRDefault="003F3246" w:rsidP="0053587B">
      <w:pPr>
        <w:pStyle w:val="a3"/>
        <w:ind w:firstLine="567"/>
        <w:jc w:val="both"/>
        <w:rPr>
          <w:b/>
          <w:lang w:val="en-US"/>
        </w:rPr>
      </w:pPr>
    </w:p>
    <w:p w:rsidR="00FE6082" w:rsidRPr="00FE6082" w:rsidRDefault="00FE6082" w:rsidP="00FE6082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/>
        </w:rPr>
      </w:pPr>
      <w:r w:rsidRPr="00FE6082">
        <w:rPr>
          <w:b/>
        </w:rPr>
        <w:t>Требования к сроку и (или) объему предоставления гарантий качества, обслуживанию и расходам на эксплуатацию</w:t>
      </w:r>
    </w:p>
    <w:p w:rsidR="00FE6082" w:rsidRDefault="00FE6082" w:rsidP="00FE6082">
      <w:pPr>
        <w:pStyle w:val="a3"/>
        <w:ind w:firstLine="567"/>
        <w:jc w:val="both"/>
      </w:pPr>
      <w:r>
        <w:t>Гарантия на поставляемый Товар составляет не менее 12 месяцев с момента подписания акта о вводе в эксплуатацию.</w:t>
      </w:r>
    </w:p>
    <w:p w:rsidR="00717D5E" w:rsidRDefault="00717D5E" w:rsidP="00717D5E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bookmarkStart w:id="1" w:name="_GoBack"/>
      <w:bookmarkEnd w:id="1"/>
      <w:r w:rsidRPr="00951C9F">
        <w:rPr>
          <w:b/>
        </w:rPr>
        <w:t>Требования к поставке:</w:t>
      </w:r>
      <w:r w:rsidRPr="00951C9F">
        <w:t xml:space="preserve"> Поставщик должен осуществить совместно с Заказчиком пуск поставляемого оборудования в эксплуатацию.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Комплект поставки</w:t>
      </w:r>
    </w:p>
    <w:p w:rsidR="0053587B" w:rsidRDefault="0053587B" w:rsidP="0053587B">
      <w:pPr>
        <w:pStyle w:val="a3"/>
        <w:ind w:firstLine="567"/>
        <w:jc w:val="both"/>
      </w:pPr>
      <w:r>
        <w:t>Техническая документация (паспорт, инструкция по эксплуатации) и документы, удостоверяющие качество оборудования.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Требования к упаковке  </w:t>
      </w:r>
    </w:p>
    <w:p w:rsidR="0053587B" w:rsidRPr="00587CE2" w:rsidRDefault="0053587B" w:rsidP="0053587B">
      <w:pPr>
        <w:pStyle w:val="a3"/>
        <w:ind w:firstLine="567"/>
        <w:jc w:val="both"/>
      </w:pPr>
      <w: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оборудования на весь срок его транспортировки с учетом перегрузок и длительного хранения.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Требования к технической документации </w:t>
      </w:r>
    </w:p>
    <w:p w:rsidR="0053587B" w:rsidRDefault="0053587B" w:rsidP="0053587B">
      <w:pPr>
        <w:pStyle w:val="a3"/>
        <w:ind w:firstLine="567"/>
        <w:jc w:val="both"/>
      </w:pPr>
      <w:r>
        <w:t>Поставщик обязуется предоставить полный комплект Технической документации на русском языке.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Прочие условия </w:t>
      </w:r>
    </w:p>
    <w:p w:rsidR="0053587B" w:rsidRDefault="0053587B" w:rsidP="0053587B">
      <w:pPr>
        <w:pStyle w:val="a3"/>
        <w:ind w:firstLine="567"/>
        <w:jc w:val="both"/>
      </w:pPr>
      <w:r>
        <w:t xml:space="preserve">Поставляемое оборудование должно быть новым, не допускается поставка выставочных образцов, а также оборудования, собранного из восстановленных узлов и агрегатов. Оборудование поставляется комплектно. Комплектность обеспечивает конструктивную и функциональную совместимость. </w:t>
      </w:r>
    </w:p>
    <w:p w:rsidR="00717D5E" w:rsidRDefault="00FE6082" w:rsidP="00717D5E">
      <w:r>
        <w:tab/>
      </w:r>
    </w:p>
    <w:p w:rsidR="00FE6082" w:rsidRDefault="00FE6082" w:rsidP="00FE6082">
      <w:pPr>
        <w:pStyle w:val="a3"/>
        <w:ind w:firstLine="567"/>
        <w:jc w:val="both"/>
      </w:pPr>
    </w:p>
    <w:p w:rsidR="00FE6082" w:rsidRDefault="00FE6082" w:rsidP="00FE6082">
      <w:pPr>
        <w:pStyle w:val="a3"/>
        <w:ind w:firstLine="567"/>
        <w:jc w:val="both"/>
      </w:pPr>
    </w:p>
    <w:p w:rsidR="00FE6082" w:rsidRDefault="00FE6082">
      <w:pPr>
        <w:pStyle w:val="a3"/>
        <w:ind w:firstLine="567"/>
        <w:jc w:val="both"/>
      </w:pPr>
    </w:p>
    <w:sectPr w:rsidR="00FE6082" w:rsidSect="00E24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91822"/>
    <w:multiLevelType w:val="hybridMultilevel"/>
    <w:tmpl w:val="EBB4DACC"/>
    <w:lvl w:ilvl="0" w:tplc="93D499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587B"/>
    <w:rsid w:val="00030CD8"/>
    <w:rsid w:val="0017425E"/>
    <w:rsid w:val="003F3246"/>
    <w:rsid w:val="00461C37"/>
    <w:rsid w:val="0053587B"/>
    <w:rsid w:val="00717D5E"/>
    <w:rsid w:val="007E32BA"/>
    <w:rsid w:val="008121BC"/>
    <w:rsid w:val="00D13786"/>
    <w:rsid w:val="00E2482A"/>
    <w:rsid w:val="00E30EAA"/>
    <w:rsid w:val="00F039AB"/>
    <w:rsid w:val="00F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  <w:style w:type="paragraph" w:styleId="a4">
    <w:name w:val="List Paragraph"/>
    <w:basedOn w:val="a"/>
    <w:uiPriority w:val="34"/>
    <w:qFormat/>
    <w:rsid w:val="003F3246"/>
    <w:pPr>
      <w:ind w:left="720"/>
      <w:contextualSpacing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FE6082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FE6082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FE608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E60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FE6082"/>
    <w:pPr>
      <w:ind w:left="240"/>
    </w:pPr>
  </w:style>
  <w:style w:type="paragraph" w:styleId="a9">
    <w:name w:val="Balloon Text"/>
    <w:basedOn w:val="a"/>
    <w:link w:val="aa"/>
    <w:uiPriority w:val="99"/>
    <w:semiHidden/>
    <w:unhideWhenUsed/>
    <w:rsid w:val="00FE608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0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2013-06-28T04:29:00Z</cp:lastPrinted>
  <dcterms:created xsi:type="dcterms:W3CDTF">2013-06-20T16:57:00Z</dcterms:created>
  <dcterms:modified xsi:type="dcterms:W3CDTF">2013-07-11T15:01:00Z</dcterms:modified>
</cp:coreProperties>
</file>