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5B9" w:rsidRPr="00876A2E" w:rsidRDefault="00CA25B9" w:rsidP="00CA25B9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Elektra Text Pro" w:eastAsia="Times New Roman" w:hAnsi="Elektra Text Pro" w:cs="Arial"/>
          <w:b/>
          <w:bCs/>
          <w:sz w:val="28"/>
          <w:szCs w:val="28"/>
          <w:lang w:eastAsia="ru-RU"/>
        </w:rPr>
        <w:t xml:space="preserve">                                                  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A25B9" w:rsidRDefault="00CA25B9" w:rsidP="00CA25B9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И.о. первого заместителя </w:t>
      </w:r>
    </w:p>
    <w:p w:rsidR="00CA25B9" w:rsidRDefault="00CA25B9" w:rsidP="00CA25B9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генерального директора –</w:t>
      </w:r>
    </w:p>
    <w:p w:rsidR="00CA25B9" w:rsidRPr="00876A2E" w:rsidRDefault="00CA25B9" w:rsidP="00CA25B9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главного инженера</w:t>
      </w:r>
    </w:p>
    <w:p w:rsidR="00CA25B9" w:rsidRPr="00876A2E" w:rsidRDefault="00CA25B9" w:rsidP="00CA25B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CA25B9" w:rsidRPr="00876A2E" w:rsidRDefault="00CA25B9" w:rsidP="00CA25B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CA25B9" w:rsidRPr="00876A2E" w:rsidRDefault="00CA25B9" w:rsidP="00CA25B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________________   2014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CA25B9" w:rsidRPr="00876A2E" w:rsidRDefault="00CA25B9" w:rsidP="00CA25B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502FD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02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закупки: </w:t>
      </w: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CA25B9" w:rsidRDefault="00CA25B9" w:rsidP="00CA25B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A25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муфельная печь </w:t>
      </w:r>
      <w:r w:rsidRPr="00CA25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SNOL</w:t>
      </w:r>
      <w:r w:rsidRPr="00CA25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30/1100</w:t>
      </w:r>
      <w:r w:rsidRPr="00CA25B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B9" w:rsidRPr="00876A2E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CA25B9" w:rsidRPr="00005402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25B9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муфельная печь </w:t>
      </w:r>
      <w:r>
        <w:rPr>
          <w:rFonts w:ascii="Times New Roman" w:eastAsia="Times New Roman" w:hAnsi="Times New Roman" w:cs="Times New Roman"/>
          <w:lang w:val="en-US" w:eastAsia="ru-RU"/>
        </w:rPr>
        <w:t>SNOL</w:t>
      </w:r>
      <w:r w:rsidRPr="00CA25B9">
        <w:rPr>
          <w:rFonts w:ascii="Times New Roman" w:eastAsia="Times New Roman" w:hAnsi="Times New Roman" w:cs="Times New Roman"/>
          <w:lang w:eastAsia="ru-RU"/>
        </w:rPr>
        <w:t xml:space="preserve"> 30</w:t>
      </w:r>
      <w:r>
        <w:rPr>
          <w:rFonts w:ascii="Times New Roman" w:eastAsia="Times New Roman" w:hAnsi="Times New Roman" w:cs="Times New Roman"/>
          <w:lang w:eastAsia="ru-RU"/>
        </w:rPr>
        <w:t>/1100</w:t>
      </w:r>
      <w:r w:rsidRPr="00677FA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0407C4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ЗАО «РУСБУРМАШ»</w:t>
      </w:r>
    </w:p>
    <w:p w:rsidR="00CA25B9" w:rsidRPr="00005402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A25B9" w:rsidRPr="00005402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CA25B9" w:rsidRPr="00005402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CA25B9" w:rsidRPr="00005402" w:rsidRDefault="00CA25B9" w:rsidP="00CA25B9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CA25B9" w:rsidRPr="00005402" w:rsidRDefault="00CA25B9" w:rsidP="00CA25B9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CA25B9" w:rsidRPr="00005402" w:rsidRDefault="00CA25B9" w:rsidP="00CA25B9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CA25B9" w:rsidRPr="00005402" w:rsidRDefault="00CA25B9" w:rsidP="00CA25B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CA25B9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A25B9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A25B9" w:rsidRPr="00005402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1. ОБЩИЕ СВЕДЕНИЯ</w:t>
            </w:r>
          </w:p>
        </w:tc>
      </w:tr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BA467F" w:rsidRDefault="00CA25B9" w:rsidP="000A76C5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муфельная печь </w:t>
            </w:r>
            <w:r w:rsidR="00BA46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предназначена для проведения термической обработки температурой до 110 градусов Цельсия в камере объёмом 30 литров</w:t>
            </w:r>
          </w:p>
          <w:p w:rsidR="00CA25B9" w:rsidRPr="00CA25B9" w:rsidRDefault="00CA25B9" w:rsidP="000A76C5">
            <w:pPr>
              <w:rPr>
                <w:rFonts w:ascii="Arial" w:hAnsi="Arial" w:cs="Arial"/>
                <w:sz w:val="16"/>
                <w:szCs w:val="16"/>
              </w:rPr>
            </w:pPr>
          </w:p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CA25B9" w:rsidRPr="005F7E29" w:rsidRDefault="00CA25B9" w:rsidP="000A7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наличие паспорта оформленного в соответствии с ГОСТ </w:t>
            </w:r>
            <w:r w:rsidRPr="005F7E2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2.610-2006.</w:t>
            </w:r>
          </w:p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5F7E29">
              <w:rPr>
                <w:rStyle w:val="FontStyle184"/>
                <w:i/>
              </w:rPr>
              <w:t xml:space="preserve"> Год в</w:t>
            </w:r>
            <w:r>
              <w:rPr>
                <w:rStyle w:val="FontStyle184"/>
                <w:i/>
              </w:rPr>
              <w:t>ы</w:t>
            </w:r>
            <w:r w:rsidR="00BA467F">
              <w:rPr>
                <w:rStyle w:val="FontStyle184"/>
                <w:i/>
              </w:rPr>
              <w:t>пуска оборудования не ранее 2013</w:t>
            </w:r>
            <w:r w:rsidRPr="005F7E29">
              <w:rPr>
                <w:rStyle w:val="FontStyle184"/>
                <w:i/>
              </w:rPr>
              <w:t>.</w:t>
            </w:r>
          </w:p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CA25B9" w:rsidRPr="005F7E29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CA25B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A25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Применяется для </w:t>
            </w:r>
            <w:r w:rsidRPr="00CA25B9">
              <w:rPr>
                <w:i/>
                <w:sz w:val="24"/>
                <w:szCs w:val="24"/>
              </w:rPr>
              <w:t>проведения таких технологических операций как: закалка и старение, также печь может использоваться для обжига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</w:tr>
      <w:tr w:rsidR="00CA25B9" w:rsidRPr="005F7E29" w:rsidTr="000A76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CA25B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25B9">
              <w:rPr>
                <w:rFonts w:ascii="Times New Roman" w:hAnsi="Times New Roman" w:cs="Times New Roman"/>
                <w:i/>
                <w:sz w:val="24"/>
                <w:szCs w:val="24"/>
              </w:rPr>
              <w:t>Климатическое исполнение</w:t>
            </w:r>
            <w:r w:rsidRPr="00CA25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муфельная печь</w:t>
            </w:r>
            <w:r w:rsidRPr="00CA25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– </w:t>
            </w:r>
            <w:r w:rsidRPr="00CA25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муфельная печь</w:t>
            </w:r>
            <w:r w:rsidRPr="00CA25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находится в отапливаемом помещении</w:t>
            </w:r>
          </w:p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1"/>
            </w:tblGrid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Мощность: </w:t>
            </w:r>
            <w:r w:rsidRPr="007572D3">
              <w:rPr>
                <w:rFonts w:ascii="Arial" w:hAnsi="Arial" w:cs="Arial"/>
                <w:b/>
                <w:bCs/>
              </w:rPr>
              <w:t>3,4 кВт</w:t>
            </w:r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>Диапазон температур:</w:t>
            </w:r>
            <w:r w:rsidRPr="007572D3">
              <w:rPr>
                <w:rFonts w:ascii="Arial" w:hAnsi="Arial" w:cs="Arial"/>
                <w:b/>
                <w:bCs/>
              </w:rPr>
              <w:t xml:space="preserve"> 50÷110</w:t>
            </w:r>
            <w:r w:rsidRPr="007572D3">
              <w:rPr>
                <w:rFonts w:ascii="Arial" w:hAnsi="Arial" w:cs="Arial"/>
                <w:b/>
                <w:bCs/>
                <w:lang w:val="lt-LT"/>
              </w:rPr>
              <w:t>0</w:t>
            </w:r>
            <w:proofErr w:type="gramStart"/>
            <w:r w:rsidRPr="007572D3">
              <w:rPr>
                <w:rFonts w:ascii="Arial" w:hAnsi="Arial" w:cs="Arial"/>
                <w:b/>
                <w:bCs/>
              </w:rPr>
              <w:t xml:space="preserve"> °С</w:t>
            </w:r>
            <w:proofErr w:type="gramEnd"/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Размеры рабочей камеры, </w:t>
            </w:r>
            <w:proofErr w:type="gramStart"/>
            <w:r w:rsidRPr="007572D3">
              <w:rPr>
                <w:rFonts w:ascii="Arial" w:hAnsi="Arial" w:cs="Arial"/>
              </w:rPr>
              <w:t>мм</w:t>
            </w:r>
            <w:proofErr w:type="gramEnd"/>
            <w:r w:rsidRPr="007572D3">
              <w:rPr>
                <w:rFonts w:ascii="Arial" w:hAnsi="Arial" w:cs="Arial"/>
              </w:rPr>
              <w:t>:</w:t>
            </w:r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ширина - </w:t>
            </w:r>
            <w:r w:rsidRPr="007572D3">
              <w:rPr>
                <w:rFonts w:ascii="Arial" w:hAnsi="Arial" w:cs="Arial"/>
                <w:b/>
                <w:bCs/>
              </w:rPr>
              <w:t>300</w:t>
            </w:r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длина - </w:t>
            </w:r>
            <w:r w:rsidRPr="007572D3">
              <w:rPr>
                <w:rFonts w:ascii="Arial" w:hAnsi="Arial" w:cs="Arial"/>
                <w:b/>
                <w:bCs/>
              </w:rPr>
              <w:t>450</w:t>
            </w:r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высота - </w:t>
            </w:r>
            <w:r w:rsidRPr="007572D3">
              <w:rPr>
                <w:rFonts w:ascii="Arial" w:hAnsi="Arial" w:cs="Arial"/>
                <w:b/>
                <w:bCs/>
              </w:rPr>
              <w:t>300</w:t>
            </w:r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Габаритные размеры, </w:t>
            </w:r>
            <w:proofErr w:type="gramStart"/>
            <w:r w:rsidRPr="007572D3">
              <w:rPr>
                <w:rFonts w:ascii="Arial" w:hAnsi="Arial" w:cs="Arial"/>
              </w:rPr>
              <w:t>мм</w:t>
            </w:r>
            <w:proofErr w:type="gramEnd"/>
            <w:r w:rsidRPr="007572D3">
              <w:rPr>
                <w:rFonts w:ascii="Arial" w:hAnsi="Arial" w:cs="Arial"/>
              </w:rPr>
              <w:t>:</w:t>
            </w:r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ширина - </w:t>
            </w:r>
            <w:r w:rsidRPr="007572D3">
              <w:rPr>
                <w:rFonts w:ascii="Arial" w:hAnsi="Arial" w:cs="Arial"/>
                <w:b/>
                <w:bCs/>
              </w:rPr>
              <w:t>640</w:t>
            </w:r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длина - </w:t>
            </w:r>
            <w:r w:rsidRPr="007572D3">
              <w:rPr>
                <w:rFonts w:ascii="Arial" w:hAnsi="Arial" w:cs="Arial"/>
                <w:b/>
                <w:bCs/>
              </w:rPr>
              <w:t>800</w:t>
            </w:r>
          </w:p>
          <w:p w:rsidR="00CA25B9" w:rsidRPr="007572D3" w:rsidRDefault="00CA25B9" w:rsidP="00CA25B9">
            <w:pPr>
              <w:pStyle w:val="a4"/>
              <w:spacing w:before="0" w:beforeAutospacing="0" w:after="0" w:afterAutospacing="0"/>
            </w:pPr>
            <w:r w:rsidRPr="007572D3">
              <w:rPr>
                <w:rFonts w:ascii="Arial" w:hAnsi="Arial" w:cs="Arial"/>
              </w:rPr>
              <w:t xml:space="preserve">высота - </w:t>
            </w:r>
            <w:r w:rsidRPr="007572D3">
              <w:rPr>
                <w:rFonts w:ascii="Arial" w:hAnsi="Arial" w:cs="Arial"/>
                <w:b/>
                <w:bCs/>
              </w:rPr>
              <w:t>830</w:t>
            </w:r>
          </w:p>
          <w:p w:rsidR="00BA467F" w:rsidRDefault="00CA25B9" w:rsidP="00CA25B9">
            <w:pPr>
              <w:pStyle w:val="a4"/>
              <w:spacing w:before="0" w:beforeAutospacing="0" w:after="0" w:afterAutospacing="0"/>
              <w:rPr>
                <w:rFonts w:ascii="Arial" w:hAnsi="Arial" w:cs="Arial"/>
                <w:b/>
                <w:bCs/>
              </w:rPr>
            </w:pPr>
            <w:r w:rsidRPr="007572D3">
              <w:rPr>
                <w:rFonts w:ascii="Arial" w:hAnsi="Arial" w:cs="Arial"/>
              </w:rPr>
              <w:t xml:space="preserve">Масса, </w:t>
            </w:r>
            <w:proofErr w:type="gramStart"/>
            <w:r w:rsidRPr="007572D3">
              <w:rPr>
                <w:rFonts w:ascii="Arial" w:hAnsi="Arial" w:cs="Arial"/>
              </w:rPr>
              <w:t>кг</w:t>
            </w:r>
            <w:proofErr w:type="gramEnd"/>
            <w:r w:rsidRPr="007572D3">
              <w:rPr>
                <w:rFonts w:ascii="Arial" w:hAnsi="Arial" w:cs="Arial"/>
              </w:rPr>
              <w:t xml:space="preserve"> </w:t>
            </w:r>
            <w:r w:rsidR="00BA467F">
              <w:rPr>
                <w:rFonts w:ascii="Arial" w:hAnsi="Arial" w:cs="Arial"/>
              </w:rPr>
              <w:t>–</w:t>
            </w:r>
            <w:r w:rsidRPr="007572D3">
              <w:rPr>
                <w:rFonts w:ascii="Arial" w:hAnsi="Arial" w:cs="Arial"/>
              </w:rPr>
              <w:t xml:space="preserve"> </w:t>
            </w:r>
            <w:r w:rsidRPr="007572D3">
              <w:rPr>
                <w:rFonts w:ascii="Arial" w:hAnsi="Arial" w:cs="Arial"/>
                <w:b/>
                <w:bCs/>
              </w:rPr>
              <w:t>100</w:t>
            </w:r>
          </w:p>
          <w:p w:rsidR="00BA467F" w:rsidRPr="00BA467F" w:rsidRDefault="00BA467F" w:rsidP="00CA25B9">
            <w:pPr>
              <w:pStyle w:val="a4"/>
              <w:spacing w:before="0" w:beforeAutospacing="0" w:after="0" w:afterAutospacing="0"/>
              <w:rPr>
                <w:rFonts w:ascii="Arial" w:hAnsi="Arial" w:cs="Arial"/>
              </w:rPr>
            </w:pPr>
            <w:r w:rsidRPr="00BA467F">
              <w:rPr>
                <w:rFonts w:ascii="Arial" w:hAnsi="Arial" w:cs="Arial"/>
              </w:rPr>
              <w:t xml:space="preserve"> </w:t>
            </w:r>
            <w:r w:rsidRPr="00BA467F">
              <w:rPr>
                <w:rFonts w:ascii="Arial" w:hAnsi="Arial" w:cs="Arial"/>
              </w:rPr>
              <w:t>Напряжение, В </w:t>
            </w:r>
            <w:r w:rsidRPr="00BA467F">
              <w:rPr>
                <w:rFonts w:ascii="Arial" w:hAnsi="Arial" w:cs="Arial"/>
                <w:b/>
              </w:rPr>
              <w:t>220</w:t>
            </w:r>
            <w:r w:rsidRPr="00BA467F">
              <w:rPr>
                <w:rFonts w:ascii="Arial" w:hAnsi="Arial" w:cs="Arial"/>
              </w:rPr>
              <w:t xml:space="preserve"> Частота, </w:t>
            </w:r>
            <w:proofErr w:type="gramStart"/>
            <w:r w:rsidRPr="00BA467F">
              <w:rPr>
                <w:rFonts w:ascii="Arial" w:hAnsi="Arial" w:cs="Arial"/>
              </w:rPr>
              <w:t>Гц</w:t>
            </w:r>
            <w:proofErr w:type="gramEnd"/>
            <w:r w:rsidRPr="00BA467F">
              <w:rPr>
                <w:rFonts w:ascii="Arial" w:hAnsi="Arial" w:cs="Arial"/>
                <w:b/>
              </w:rPr>
              <w:t> 50</w:t>
            </w:r>
            <w:r w:rsidRPr="00BA467F">
              <w:rPr>
                <w:rFonts w:ascii="Arial" w:hAnsi="Arial" w:cs="Arial"/>
              </w:rPr>
              <w:t xml:space="preserve"> Число фаз </w:t>
            </w:r>
            <w:r w:rsidRPr="00BA467F">
              <w:rPr>
                <w:rFonts w:ascii="Arial" w:hAnsi="Arial" w:cs="Arial"/>
                <w:b/>
              </w:rPr>
              <w:t>1</w:t>
            </w:r>
          </w:p>
          <w:p w:rsidR="00BA467F" w:rsidRPr="00BA467F" w:rsidRDefault="00BA467F" w:rsidP="00CA25B9">
            <w:pPr>
              <w:pStyle w:val="a4"/>
              <w:spacing w:before="0" w:beforeAutospacing="0" w:after="0" w:afterAutospacing="0"/>
              <w:rPr>
                <w:rFonts w:ascii="Arial" w:hAnsi="Arial" w:cs="Arial"/>
              </w:rPr>
            </w:pPr>
            <w:r w:rsidRPr="00BA467F">
              <w:rPr>
                <w:rFonts w:ascii="Arial" w:hAnsi="Arial" w:cs="Arial"/>
              </w:rPr>
              <w:t xml:space="preserve">Время </w:t>
            </w:r>
            <w:r w:rsidRPr="00BA467F">
              <w:rPr>
                <w:rFonts w:ascii="Arial" w:hAnsi="Arial" w:cs="Arial"/>
              </w:rPr>
              <w:t>разогрева электропечи до номинальной температуры без садки, мин, не более </w:t>
            </w:r>
            <w:r w:rsidRPr="00BA467F">
              <w:rPr>
                <w:rFonts w:ascii="Arial" w:hAnsi="Arial" w:cs="Arial"/>
                <w:b/>
              </w:rPr>
              <w:t>150</w:t>
            </w:r>
          </w:p>
          <w:p w:rsidR="00BA467F" w:rsidRPr="00BA467F" w:rsidRDefault="00BA467F" w:rsidP="00CA25B9">
            <w:pPr>
              <w:pStyle w:val="a4"/>
              <w:spacing w:before="0" w:beforeAutospacing="0" w:after="0" w:afterAutospacing="0"/>
              <w:rPr>
                <w:rFonts w:ascii="Arial" w:hAnsi="Arial" w:cs="Arial"/>
              </w:rPr>
            </w:pPr>
            <w:r w:rsidRPr="00BA467F">
              <w:rPr>
                <w:rFonts w:ascii="Arial" w:hAnsi="Arial" w:cs="Arial"/>
              </w:rPr>
              <w:t>Стабильность температуры в установившемся режиме, без садки, °</w:t>
            </w:r>
            <w:proofErr w:type="gramStart"/>
            <w:r w:rsidRPr="00BA467F">
              <w:rPr>
                <w:rFonts w:ascii="Arial" w:hAnsi="Arial" w:cs="Arial"/>
              </w:rPr>
              <w:t>С</w:t>
            </w:r>
            <w:proofErr w:type="gramEnd"/>
            <w:r w:rsidRPr="00BA467F">
              <w:rPr>
                <w:rFonts w:ascii="Arial" w:hAnsi="Arial" w:cs="Arial"/>
              </w:rPr>
              <w:t>, не хуже</w:t>
            </w:r>
            <w:r w:rsidRPr="00BA467F">
              <w:rPr>
                <w:rFonts w:ascii="Arial" w:hAnsi="Arial" w:cs="Arial"/>
                <w:b/>
              </w:rPr>
              <w:t>±4</w:t>
            </w:r>
          </w:p>
          <w:p w:rsidR="00CA25B9" w:rsidRPr="005F7E29" w:rsidRDefault="00CA25B9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CA25B9" w:rsidRPr="005F7E29" w:rsidRDefault="00CA25B9" w:rsidP="000A76C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CA25B9" w:rsidRPr="005F7E29" w:rsidRDefault="00CA25B9" w:rsidP="000A76C5">
            <w:pPr>
              <w:spacing w:after="0" w:line="240" w:lineRule="auto"/>
              <w:ind w:left="454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Ресурс до первого капитального ремонта, часов</w:t>
            </w:r>
            <w:proofErr w:type="gramStart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не менее  6000;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Наработка на отказ, час – не менее 2000.          </w:t>
            </w:r>
          </w:p>
          <w:p w:rsidR="00CA25B9" w:rsidRPr="005F7E29" w:rsidRDefault="00CA25B9" w:rsidP="000A76C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A25B9" w:rsidRDefault="007572D3" w:rsidP="000A76C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     </w:t>
            </w:r>
          </w:p>
          <w:p w:rsidR="007572D3" w:rsidRDefault="007572D3" w:rsidP="000A76C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</w:p>
          <w:p w:rsidR="007572D3" w:rsidRPr="005F7E29" w:rsidRDefault="007572D3" w:rsidP="000A76C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</w:p>
          <w:p w:rsidR="00CA25B9" w:rsidRDefault="007572D3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Конструкция </w:t>
            </w:r>
            <w:r w:rsidRPr="00C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572D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муфельная печь </w:t>
            </w:r>
            <w:r w:rsidRPr="007572D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SNOL</w:t>
            </w:r>
            <w:r w:rsidRPr="007572D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30/1100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CA25B9" w:rsidRPr="005F7E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должна предусматрив</w:t>
            </w:r>
          </w:p>
          <w:p w:rsidR="007572D3" w:rsidRPr="007572D3" w:rsidRDefault="007572D3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CA25B9" w:rsidRPr="007572D3" w:rsidRDefault="00CA25B9" w:rsidP="000A76C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572D3">
              <w:rPr>
                <w:rStyle w:val="FontStyle184"/>
              </w:rPr>
              <w:t xml:space="preserve">. </w:t>
            </w:r>
            <w:r w:rsidR="007572D3" w:rsidRPr="007572D3">
              <w:rPr>
                <w:sz w:val="24"/>
                <w:szCs w:val="24"/>
              </w:rPr>
              <w:t xml:space="preserve">  Рабочая камера электропечи сделана из волокна </w:t>
            </w:r>
            <w:hyperlink r:id="rId5" w:history="1">
              <w:r w:rsidR="007572D3" w:rsidRPr="007572D3">
                <w:rPr>
                  <w:rStyle w:val="a3"/>
                  <w:b/>
                  <w:bCs/>
                  <w:sz w:val="24"/>
                  <w:szCs w:val="24"/>
                </w:rPr>
                <w:t>КТМ</w:t>
              </w:r>
            </w:hyperlink>
            <w:r w:rsidR="007572D3" w:rsidRPr="007572D3">
              <w:rPr>
                <w:sz w:val="24"/>
                <w:szCs w:val="24"/>
              </w:rPr>
              <w:t>, нагревательные элементы вакуумированы. Нагрев в печи происходит с четырех сторон</w:t>
            </w:r>
          </w:p>
          <w:p w:rsidR="00CA25B9" w:rsidRPr="005F7E29" w:rsidRDefault="00CA25B9" w:rsidP="000A76C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highlight w:val="yellow"/>
              </w:rPr>
            </w:pP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10"/>
              <w:gridCol w:w="1228"/>
            </w:tblGrid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Обороты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6500 </w:t>
                  </w:r>
                  <w:proofErr w:type="gramStart"/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об</w:t>
                  </w:r>
                  <w:proofErr w:type="gramEnd"/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/мин</w:t>
                  </w:r>
                </w:p>
              </w:tc>
            </w:tr>
            <w:tr w:rsidR="00CA25B9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Расход воздуха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25B9" w:rsidRPr="005165FE" w:rsidRDefault="00CA25B9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198 л/мин.</w:t>
                  </w:r>
                </w:p>
              </w:tc>
            </w:tr>
          </w:tbl>
          <w:p w:rsidR="00CA25B9" w:rsidRPr="005F7E29" w:rsidRDefault="00CA25B9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572D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</w:t>
            </w:r>
            <w:r w:rsidR="007572D3" w:rsidRPr="007572D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уфельная печь </w:t>
            </w:r>
            <w:r w:rsidR="007572D3" w:rsidRPr="007572D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SNOL</w:t>
            </w:r>
            <w:r w:rsidR="007572D3" w:rsidRPr="007572D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30/1100</w:t>
            </w:r>
            <w:r w:rsidR="007572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должен отвечать требованиям надёжности. </w:t>
            </w:r>
          </w:p>
          <w:p w:rsidR="00CA25B9" w:rsidRPr="005F7E29" w:rsidRDefault="00CA25B9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CA25B9" w:rsidRPr="005F7E29" w:rsidRDefault="00CA25B9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Срок службы станка, лет – не менее 48 месяцев.</w:t>
            </w:r>
          </w:p>
          <w:p w:rsidR="00CA25B9" w:rsidRPr="005F7E29" w:rsidRDefault="00CA25B9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Наработка до капитального ремонта – не менее 6000 часов</w:t>
            </w:r>
          </w:p>
          <w:p w:rsidR="00CA25B9" w:rsidRPr="005F7E29" w:rsidRDefault="00CA25B9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Наработка на отказ - не менее 2000 часов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Конструкция </w:t>
            </w:r>
            <w:proofErr w:type="spellStart"/>
            <w:r w:rsidR="00BA467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печи</w:t>
            </w: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должна</w:t>
            </w:r>
            <w:proofErr w:type="spellEnd"/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обеспечивать выполнение монтажных и демонтажных работ с помощью 2 человек.</w:t>
            </w:r>
          </w:p>
          <w:p w:rsidR="00CA25B9" w:rsidRPr="009E2A5D" w:rsidRDefault="00BA467F" w:rsidP="009E2A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Ремонтные </w:t>
            </w:r>
            <w:r w:rsidR="00CA25B9"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работы выполняются с помощью слесарного инструмента, с ограничением количества размеров под ключ</w:t>
            </w:r>
            <w:r w:rsidR="00CA25B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– не более 6</w:t>
            </w:r>
            <w:r w:rsidR="00CA25B9"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</w:t>
            </w:r>
          </w:p>
          <w:p w:rsidR="00CA25B9" w:rsidRPr="005F7E29" w:rsidRDefault="00CA25B9" w:rsidP="009E2A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Органы управления</w:t>
            </w:r>
            <w:r w:rsidR="009E2A5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Муфельная печь 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SNOL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30/1100</w:t>
            </w:r>
            <w:r w:rsidRPr="009E2A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должны иметь надписи, поясняющие их назначение и показывающие направление включения с учетом требований </w:t>
            </w:r>
            <w:hyperlink r:id="rId6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21753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A25B9" w:rsidRPr="005F7E29" w:rsidRDefault="00CA25B9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7572D3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572D3" w:rsidRPr="007572D3">
              <w:rPr>
                <w:i/>
                <w:sz w:val="24"/>
                <w:szCs w:val="24"/>
              </w:rPr>
              <w:t>В комплектацию электропечи входят две керамические подовые плитки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9E2A5D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Муфельная печь </w:t>
            </w:r>
            <w:r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SNOL</w:t>
            </w:r>
            <w:r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30/1100</w:t>
            </w:r>
            <w:r w:rsidRPr="009E2A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A25B9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A25B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 быть устойчив к воздействию внешних природных факторов, наличие воды абразивных материалов при  температурных режимах от +10 до +35ºС.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E47262" w:rsidRDefault="00CA25B9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hyperlink r:id="rId7" w:history="1">
              <w:proofErr w:type="spellStart"/>
              <w:r w:rsidR="00E47262" w:rsidRPr="00E47262">
                <w:rPr>
                  <w:rStyle w:val="a3"/>
                  <w:b/>
                  <w:bCs/>
                  <w:i/>
                  <w:sz w:val="24"/>
                  <w:szCs w:val="24"/>
                </w:rPr>
                <w:t>Omron</w:t>
              </w:r>
              <w:proofErr w:type="spellEnd"/>
              <w:r w:rsidR="00E47262" w:rsidRPr="00E47262">
                <w:rPr>
                  <w:rStyle w:val="a3"/>
                  <w:b/>
                  <w:bCs/>
                  <w:i/>
                  <w:sz w:val="24"/>
                  <w:szCs w:val="24"/>
                </w:rPr>
                <w:t xml:space="preserve"> E5CSV</w:t>
              </w:r>
            </w:hyperlink>
            <w:r w:rsidR="00E47262" w:rsidRPr="00E47262">
              <w:rPr>
                <w:i/>
                <w:sz w:val="24"/>
                <w:szCs w:val="24"/>
              </w:rPr>
              <w:t xml:space="preserve"> (электронный простой)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9E2A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Муфельная печь 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SNOL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30/1100</w:t>
            </w:r>
            <w:r w:rsidR="009E2A5D" w:rsidRPr="009E2A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A5D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должна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быть укомплектован</w:t>
            </w:r>
            <w:r w:rsid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:.</w:t>
            </w:r>
            <w:proofErr w:type="gramEnd"/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- Комплект быстроизнашивающихся деталей, РТИ для обеспечения работы 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Муфельная печь 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SNOL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30/1100</w:t>
            </w:r>
            <w:r w:rsidR="009E2A5D" w:rsidRPr="009E2A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A5D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 наработки 6000 часов.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машин и оборудования»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Подраздел 4.10 Требования к маркировке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Маркировку вып</w:t>
            </w:r>
            <w:r w:rsidR="009E2A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олняют на прикрепленной к 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</w:t>
            </w:r>
            <w:r w:rsid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уфельной печи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SNOL</w:t>
            </w:r>
            <w:r w:rsidR="009E2A5D"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30/1100</w:t>
            </w:r>
            <w:r w:rsidR="009E2A5D" w:rsidRPr="009E2A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A5D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металлической табличке,  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выполненной по </w:t>
            </w:r>
            <w:hyperlink r:id="rId8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12969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hyperlink r:id="rId9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12971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содержащей следующие данные: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товарный знак (или наименование)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условное обозначение станка и номер технических условий на станок;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       порядковый номер гайковёрта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по системе нумерации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год и месяц выпуска.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CA25B9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9E2A5D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агрегаты и элементы</w:t>
            </w:r>
            <w:r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Муфельная печь </w:t>
            </w:r>
            <w:r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SNOL</w:t>
            </w:r>
            <w:r w:rsidRPr="009E2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30/1100</w:t>
            </w:r>
            <w:r w:rsidRPr="009E2A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A25B9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A25B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ПРИЕМКИ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 приёмке осуществляется проверка комплектности поставки и соответствие требованиям настоящего ТЗ, с подписанием акта приёма-передачи.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Поставщик обязан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предоставить следующие  документы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Каталог запасных частей </w:t>
            </w:r>
            <w:r w:rsidR="00BA46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комплектующих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 русском языке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транспортирования - "Ж" по </w:t>
            </w:r>
            <w:hyperlink r:id="rId10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9.014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Категория условий хранения</w:t>
            </w:r>
            <w:proofErr w:type="gramStart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С</w:t>
            </w:r>
            <w:proofErr w:type="gramEnd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11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15150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467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BA467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AutoShape 1" o:spid="_x0000_s1026" alt="Описание: ГОСТ 26698.2-93 Станки буровые подземные. Общие технические условия" style="width:17.25pt;height:17.25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" filled="f" stroked="f">
                  <o:lock v:ext="edit" aspectratio="t"/>
                  <w10:wrap type="none"/>
                  <w10:anchorlock/>
                </v:rect>
              </w:pict>
            </w: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срок 12 месяцев или 2 000 часов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работы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 первого отказа (что наступит ранее), но не менее срока и объема гарантии, установленных предприятием изготовителем.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наработки до капитального ремонта 6000 часов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период наступает с момента ввода оборудования в эксплуатацию. 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При наступлении гарантийного случая в период действия гарантийного срока, Продавец обеспечивает замену вышедших из строя деталей </w:t>
            </w:r>
            <w:r w:rsidR="00BA46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узлов за свой счёт в течение 2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0 рабочих дней.</w:t>
            </w:r>
          </w:p>
        </w:tc>
      </w:tr>
    </w:tbl>
    <w:p w:rsidR="00CA25B9" w:rsidRPr="005F7E29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основные узлы и агрегаты должны быть ремонтно пригодны. 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Их компоновка должна предусматривать возможность применения агрегатно- 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CA25B9" w:rsidRPr="005F7E29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BA467F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Обслуживание </w:t>
            </w:r>
            <w:r w:rsidR="00BA46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печи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должно предусматривать наличие запыленности на рабочем месте и влаги. 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Общие ги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гиенические требования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12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12.2.106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О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бщие требования б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езопасности к конструкции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соответствовать </w:t>
            </w:r>
            <w:hyperlink r:id="rId13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12.2.003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Поставщик обеспечивает поставку оборудования в  технически исправном сост</w:t>
            </w:r>
            <w:r w:rsidR="00BA46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оянии без дефектов изготовления или </w:t>
            </w:r>
            <w:proofErr w:type="spellStart"/>
            <w:r w:rsidR="00BA46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трансопртировки</w:t>
            </w:r>
            <w:proofErr w:type="spellEnd"/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поставке оборудования Поставщик обязан провести комплекс работ, включающий проверку, настройку и испытания оборудования с целью обеспечения его проектных параметров и режимов.</w:t>
            </w:r>
          </w:p>
        </w:tc>
      </w:tr>
    </w:tbl>
    <w:p w:rsidR="00CA25B9" w:rsidRPr="005F7E29" w:rsidRDefault="00CA25B9" w:rsidP="00CA25B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BA467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Проведение пусконаладочных работ в промышленных условиях, в соответствие с техническими характеристиками </w:t>
            </w:r>
            <w:proofErr w:type="spellStart"/>
            <w:r w:rsidR="00BA46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печи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</w:t>
            </w:r>
            <w:proofErr w:type="spellEnd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техническим заданием.</w:t>
            </w:r>
          </w:p>
        </w:tc>
      </w:tr>
    </w:tbl>
    <w:p w:rsidR="00CA25B9" w:rsidRPr="005F7E29" w:rsidRDefault="00CA25B9" w:rsidP="00CA25B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5B9" w:rsidRPr="005F7E29" w:rsidRDefault="00CA25B9" w:rsidP="00CA25B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ДОПОЛНИТЕЛЬНЫЕ (ИНЫЕ) ТРЕБОВАНИЯ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Дополнительных требований не предусмотрено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Количество –</w:t>
            </w:r>
            <w:r w:rsidR="00BA46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шт.</w:t>
            </w:r>
          </w:p>
          <w:p w:rsidR="00CA25B9" w:rsidRPr="005F7E29" w:rsidRDefault="00CA25B9" w:rsidP="00BA467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Срок поставки – </w:t>
            </w:r>
            <w:r w:rsidR="00BA46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апрель-май</w:t>
            </w:r>
            <w:bookmarkStart w:id="0" w:name="_GoBack"/>
            <w:bookmarkEnd w:id="0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2014  года.</w:t>
            </w:r>
          </w:p>
        </w:tc>
      </w:tr>
    </w:tbl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25B9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Руководство по эксплуатации и каталог запасных частей должны быть на русском языке на бумажном и электронном носителе.</w:t>
            </w:r>
          </w:p>
          <w:p w:rsidR="00CA25B9" w:rsidRPr="005F7E29" w:rsidRDefault="00CA25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остальные документы в бумажном виде.</w:t>
            </w:r>
          </w:p>
        </w:tc>
      </w:tr>
    </w:tbl>
    <w:p w:rsidR="00CA25B9" w:rsidRPr="005F7E29" w:rsidRDefault="00CA25B9" w:rsidP="00CA25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18. ПЕРЕЧЕНЬ ПРИНЯТЫХ СОКРАЩЕНИЙ</w:t>
      </w:r>
    </w:p>
    <w:p w:rsidR="00CA25B9" w:rsidRPr="005F7E29" w:rsidRDefault="00CA25B9" w:rsidP="00CA25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A25B9" w:rsidRPr="005F7E29" w:rsidTr="000A76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A25B9" w:rsidRPr="005F7E29" w:rsidTr="000A76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CA25B9" w:rsidRPr="005F7E29" w:rsidRDefault="00CA25B9" w:rsidP="00CA25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5B9" w:rsidRPr="005F7E29" w:rsidRDefault="00CA25B9" w:rsidP="00CA2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19. ПЕРЕЧЕНЬ ПРИЛОЖЕНИЙ</w:t>
      </w:r>
    </w:p>
    <w:p w:rsidR="00CA25B9" w:rsidRPr="005F7E29" w:rsidRDefault="00CA25B9" w:rsidP="00CA25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A25B9" w:rsidRPr="005F7E29" w:rsidTr="000A76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B9" w:rsidRPr="005F7E29" w:rsidRDefault="00CA25B9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CA25B9" w:rsidRPr="005F7E29" w:rsidTr="000A76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B9" w:rsidRPr="005F7E29" w:rsidRDefault="00CA25B9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CA25B9" w:rsidRPr="005F7E29" w:rsidRDefault="00CA25B9" w:rsidP="00CA25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25B9" w:rsidRPr="005F7E29" w:rsidRDefault="00CA25B9" w:rsidP="00CA25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25B9" w:rsidRPr="005F7E29" w:rsidRDefault="00CA25B9" w:rsidP="00CA25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lastRenderedPageBreak/>
        <w:t xml:space="preserve">Начальник ОСП   </w:t>
      </w:r>
    </w:p>
    <w:p w:rsidR="00CA25B9" w:rsidRPr="005F7E29" w:rsidRDefault="00CA25B9" w:rsidP="00CA25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A25B9" w:rsidRPr="005F7E29" w:rsidRDefault="00CA25B9" w:rsidP="00CA25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>Главный технолог ЗАО «РУСБУРМАШ»</w:t>
      </w:r>
    </w:p>
    <w:p w:rsidR="00CA25B9" w:rsidRPr="005F7E29" w:rsidRDefault="00CA25B9" w:rsidP="00CA25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25B9" w:rsidRPr="005F7E29" w:rsidRDefault="00CA25B9" w:rsidP="00CA25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25B9" w:rsidRPr="005F7E29" w:rsidRDefault="00CA25B9" w:rsidP="00CA25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Главный механик ЗАО «РУСБУРМАШ»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Ковалёв П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3787A" w:rsidRDefault="00D3787A" w:rsidP="00CA25B9">
      <w:pPr>
        <w:jc w:val="center"/>
      </w:pPr>
    </w:p>
    <w:sectPr w:rsidR="00D3787A" w:rsidSect="00D37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lektra Text Pro">
    <w:altName w:val="Corbel"/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25B9"/>
    <w:rsid w:val="007572D3"/>
    <w:rsid w:val="009E2A5D"/>
    <w:rsid w:val="00BA467F"/>
    <w:rsid w:val="00BB2DB3"/>
    <w:rsid w:val="00CA25B9"/>
    <w:rsid w:val="00D3787A"/>
    <w:rsid w:val="00E4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4">
    <w:name w:val="Font Style184"/>
    <w:rsid w:val="00CA25B9"/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A25B9"/>
    <w:rPr>
      <w:color w:val="0000FF"/>
      <w:u w:val="single"/>
    </w:rPr>
  </w:style>
  <w:style w:type="paragraph" w:styleId="3">
    <w:name w:val="Body Text Indent 3"/>
    <w:basedOn w:val="a"/>
    <w:link w:val="30"/>
    <w:rsid w:val="00CA25B9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A25B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rmal (Web)"/>
    <w:basedOn w:val="a"/>
    <w:uiPriority w:val="99"/>
    <w:semiHidden/>
    <w:unhideWhenUsed/>
    <w:rsid w:val="00CA2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A46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3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1614" TargetMode="External"/><Relationship Id="rId13" Type="http://schemas.openxmlformats.org/officeDocument/2006/relationships/hyperlink" Target="http://docs.cntd.ru/document/9017024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ab-term.ru/omron_e5csv.html" TargetMode="External"/><Relationship Id="rId12" Type="http://schemas.openxmlformats.org/officeDocument/2006/relationships/hyperlink" Target="http://docs.cntd.ru/document/120001257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1200012829" TargetMode="External"/><Relationship Id="rId11" Type="http://schemas.openxmlformats.org/officeDocument/2006/relationships/hyperlink" Target="http://docs.cntd.ru/document/1200003320" TargetMode="External"/><Relationship Id="rId5" Type="http://schemas.openxmlformats.org/officeDocument/2006/relationships/hyperlink" Target="http://www.lab-term.ru/fire-material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12000049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12000116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Бардин Владимир Игоревич</cp:lastModifiedBy>
  <cp:revision>4</cp:revision>
  <dcterms:created xsi:type="dcterms:W3CDTF">2014-02-21T03:27:00Z</dcterms:created>
  <dcterms:modified xsi:type="dcterms:W3CDTF">2014-03-20T12:56:00Z</dcterms:modified>
</cp:coreProperties>
</file>