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4"/>
        <w:tblW w:w="10173" w:type="dxa"/>
        <w:tblLook w:val="0000"/>
      </w:tblPr>
      <w:tblGrid>
        <w:gridCol w:w="4077"/>
        <w:gridCol w:w="6096"/>
      </w:tblGrid>
      <w:tr w:rsidR="00BD4503" w:rsidRPr="009A2A7C" w:rsidTr="00BD4503">
        <w:trPr>
          <w:trHeight w:val="1424"/>
        </w:trPr>
        <w:tc>
          <w:tcPr>
            <w:tcW w:w="4077" w:type="dxa"/>
          </w:tcPr>
          <w:p w:rsidR="00BD4503" w:rsidRPr="00A23F3C" w:rsidRDefault="00BD4503" w:rsidP="00BD4503">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BD4503" w:rsidRPr="00A23F3C" w:rsidRDefault="00BD4503" w:rsidP="00BD4503">
            <w:pPr>
              <w:pStyle w:val="a8"/>
              <w:rPr>
                <w:sz w:val="28"/>
                <w:szCs w:val="28"/>
              </w:rPr>
            </w:pPr>
            <w:r w:rsidRPr="00A23F3C">
              <w:rPr>
                <w:sz w:val="28"/>
                <w:szCs w:val="28"/>
              </w:rPr>
              <w:t>Руководитель подразделения</w:t>
            </w:r>
            <w:r w:rsidRPr="00A23F3C">
              <w:rPr>
                <w:sz w:val="28"/>
                <w:szCs w:val="28"/>
              </w:rPr>
              <w:tab/>
            </w:r>
          </w:p>
          <w:p w:rsidR="00BD4503" w:rsidRPr="00A23F3C" w:rsidRDefault="00BD4503" w:rsidP="00BD4503">
            <w:pPr>
              <w:pStyle w:val="a8"/>
              <w:rPr>
                <w:sz w:val="28"/>
                <w:szCs w:val="28"/>
              </w:rPr>
            </w:pPr>
            <w:r w:rsidRPr="00A23F3C">
              <w:rPr>
                <w:sz w:val="28"/>
                <w:szCs w:val="28"/>
              </w:rPr>
              <w:t>Заказчика</w:t>
            </w:r>
            <w:r w:rsidRPr="00A23F3C">
              <w:rPr>
                <w:sz w:val="28"/>
                <w:szCs w:val="28"/>
              </w:rPr>
              <w:tab/>
            </w:r>
            <w:r w:rsidRPr="00A23F3C">
              <w:rPr>
                <w:sz w:val="28"/>
                <w:szCs w:val="28"/>
              </w:rPr>
              <w:tab/>
            </w:r>
          </w:p>
          <w:p w:rsidR="00BD4503" w:rsidRPr="00A23F3C" w:rsidRDefault="00BD4503" w:rsidP="00BD4503">
            <w:pPr>
              <w:pStyle w:val="a8"/>
              <w:rPr>
                <w:sz w:val="28"/>
                <w:szCs w:val="28"/>
              </w:rPr>
            </w:pPr>
          </w:p>
          <w:p w:rsidR="00BD4503" w:rsidRPr="00A23F3C" w:rsidRDefault="00BD4503" w:rsidP="00BD4503">
            <w:pPr>
              <w:pStyle w:val="a8"/>
              <w:rPr>
                <w:sz w:val="28"/>
                <w:szCs w:val="28"/>
              </w:rPr>
            </w:pPr>
            <w:r w:rsidRPr="00A23F3C">
              <w:rPr>
                <w:sz w:val="28"/>
                <w:szCs w:val="28"/>
              </w:rPr>
              <w:t>______________</w:t>
            </w:r>
            <w:r w:rsidR="006803A5">
              <w:rPr>
                <w:sz w:val="28"/>
                <w:szCs w:val="28"/>
              </w:rPr>
              <w:t xml:space="preserve"> Р.З.Чапаев</w:t>
            </w:r>
            <w:r w:rsidRPr="00A23F3C">
              <w:rPr>
                <w:sz w:val="28"/>
                <w:szCs w:val="28"/>
              </w:rPr>
              <w:tab/>
            </w:r>
          </w:p>
          <w:p w:rsidR="00BD4503" w:rsidRPr="00A23F3C" w:rsidRDefault="00BD4503" w:rsidP="00BD4503">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BD4503" w:rsidRPr="00A23F3C" w:rsidRDefault="00BD4503" w:rsidP="00BD4503">
            <w:pPr>
              <w:pStyle w:val="a8"/>
              <w:ind w:right="-4862" w:firstLine="1168"/>
              <w:rPr>
                <w:sz w:val="28"/>
                <w:szCs w:val="28"/>
              </w:rPr>
            </w:pPr>
            <w:r w:rsidRPr="00A23F3C">
              <w:rPr>
                <w:sz w:val="28"/>
                <w:szCs w:val="28"/>
              </w:rPr>
              <w:t>УТВЕРЖДАЮ:</w:t>
            </w:r>
          </w:p>
          <w:p w:rsidR="00BD4503" w:rsidRPr="00A23F3C" w:rsidRDefault="00BD4503" w:rsidP="00BD4503">
            <w:pPr>
              <w:pStyle w:val="a8"/>
              <w:ind w:left="1168"/>
              <w:rPr>
                <w:sz w:val="28"/>
                <w:szCs w:val="28"/>
              </w:rPr>
            </w:pPr>
            <w:r w:rsidRPr="00A23F3C">
              <w:rPr>
                <w:sz w:val="28"/>
                <w:szCs w:val="28"/>
              </w:rPr>
              <w:t>Заместитель Председателя</w:t>
            </w:r>
          </w:p>
          <w:p w:rsidR="00BD4503" w:rsidRPr="00A23F3C" w:rsidRDefault="00BD4503" w:rsidP="00BD4503">
            <w:pPr>
              <w:pStyle w:val="a8"/>
              <w:ind w:firstLine="1168"/>
              <w:rPr>
                <w:sz w:val="28"/>
                <w:szCs w:val="28"/>
              </w:rPr>
            </w:pPr>
            <w:r w:rsidRPr="00A23F3C">
              <w:rPr>
                <w:sz w:val="28"/>
                <w:szCs w:val="28"/>
              </w:rPr>
              <w:t>Закупочного комитета</w:t>
            </w:r>
          </w:p>
          <w:p w:rsidR="00BD4503" w:rsidRPr="00A23F3C" w:rsidRDefault="00BD4503" w:rsidP="00BD4503">
            <w:pPr>
              <w:pStyle w:val="a8"/>
              <w:rPr>
                <w:sz w:val="28"/>
                <w:szCs w:val="28"/>
              </w:rPr>
            </w:pPr>
          </w:p>
          <w:p w:rsidR="00BD4503" w:rsidRPr="00A23F3C" w:rsidRDefault="00BD4503" w:rsidP="00BD4503">
            <w:pPr>
              <w:pStyle w:val="a8"/>
              <w:ind w:left="1168"/>
              <w:rPr>
                <w:sz w:val="28"/>
                <w:szCs w:val="28"/>
              </w:rPr>
            </w:pPr>
            <w:r w:rsidRPr="00A23F3C">
              <w:rPr>
                <w:sz w:val="28"/>
                <w:szCs w:val="28"/>
              </w:rPr>
              <w:t>______________</w:t>
            </w:r>
            <w:r w:rsidR="006803A5">
              <w:rPr>
                <w:sz w:val="28"/>
                <w:szCs w:val="28"/>
              </w:rPr>
              <w:t xml:space="preserve"> И.З.Мусин</w:t>
            </w:r>
            <w:r w:rsidRPr="00A23F3C">
              <w:rPr>
                <w:sz w:val="28"/>
                <w:szCs w:val="28"/>
              </w:rPr>
              <w:tab/>
            </w:r>
            <w:r w:rsidRPr="00A23F3C">
              <w:rPr>
                <w:sz w:val="28"/>
                <w:szCs w:val="28"/>
              </w:rPr>
              <w:tab/>
            </w:r>
          </w:p>
          <w:p w:rsidR="00BD4503" w:rsidRPr="00A23F3C" w:rsidRDefault="00BD4503" w:rsidP="00BD4503">
            <w:pPr>
              <w:pStyle w:val="a8"/>
              <w:ind w:left="1168"/>
              <w:rPr>
                <w:sz w:val="28"/>
                <w:szCs w:val="28"/>
              </w:rPr>
            </w:pPr>
            <w:r w:rsidRPr="00A23F3C">
              <w:rPr>
                <w:sz w:val="28"/>
                <w:szCs w:val="28"/>
              </w:rPr>
              <w:t xml:space="preserve">«   »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BD4503" w:rsidRDefault="00BD4503"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p>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5C0B5F">
        <w:rPr>
          <w:rFonts w:ascii="Times New Roman" w:hAnsi="Times New Roman" w:cs="Times New Roman"/>
          <w:spacing w:val="-6"/>
          <w:sz w:val="28"/>
          <w:szCs w:val="28"/>
        </w:rPr>
        <w:t>ремонт зданий</w:t>
      </w:r>
      <w:r w:rsidRPr="002163A7">
        <w:rPr>
          <w:rFonts w:ascii="Times New Roman" w:hAnsi="Times New Roman" w:cs="Times New Roman"/>
          <w:b/>
          <w:spacing w:val="-6"/>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5C0B5F">
      <w:pPr>
        <w:pStyle w:val="a8"/>
        <w:tabs>
          <w:tab w:val="left" w:pos="142"/>
          <w:tab w:val="left" w:pos="851"/>
        </w:tabs>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Контактное лицо:</w:t>
      </w:r>
      <w:r w:rsidRPr="002163A7">
        <w:rPr>
          <w:sz w:val="28"/>
          <w:szCs w:val="28"/>
        </w:rPr>
        <w:t xml:space="preserve"> </w:t>
      </w:r>
      <w:r w:rsidR="005C0B5F">
        <w:rPr>
          <w:sz w:val="28"/>
          <w:szCs w:val="28"/>
        </w:rPr>
        <w:t>Майорова Ольга Вячеславовна</w:t>
      </w:r>
    </w:p>
    <w:p w:rsidR="002163A7" w:rsidRPr="002163A7" w:rsidRDefault="002163A7" w:rsidP="005C0B5F">
      <w:pPr>
        <w:pStyle w:val="a8"/>
        <w:tabs>
          <w:tab w:val="left" w:pos="142"/>
          <w:tab w:val="left" w:pos="851"/>
        </w:tabs>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2163A7" w:rsidRDefault="002163A7" w:rsidP="005C0B5F">
      <w:pPr>
        <w:pStyle w:val="a8"/>
        <w:tabs>
          <w:tab w:val="left" w:pos="142"/>
          <w:tab w:val="left" w:pos="851"/>
        </w:tabs>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5C0B5F">
        <w:rPr>
          <w:sz w:val="28"/>
          <w:szCs w:val="28"/>
        </w:rPr>
        <w:t>23010</w:t>
      </w:r>
    </w:p>
    <w:p w:rsidR="002163A7" w:rsidRPr="005C0B5F" w:rsidRDefault="002163A7" w:rsidP="005C0B5F">
      <w:pPr>
        <w:pStyle w:val="a8"/>
        <w:tabs>
          <w:tab w:val="left" w:pos="142"/>
        </w:tabs>
        <w:rPr>
          <w:b/>
          <w:sz w:val="28"/>
          <w:szCs w:val="28"/>
          <w:lang w:val="en-US"/>
        </w:rPr>
      </w:pPr>
      <w:r w:rsidRPr="002163A7">
        <w:rPr>
          <w:b/>
          <w:sz w:val="28"/>
          <w:szCs w:val="28"/>
          <w:lang w:val="en-US"/>
        </w:rPr>
        <w:t>E</w:t>
      </w:r>
      <w:r w:rsidRPr="005C0B5F">
        <w:rPr>
          <w:sz w:val="28"/>
          <w:szCs w:val="28"/>
          <w:lang w:val="en-US"/>
        </w:rPr>
        <w:t xml:space="preserve">: </w:t>
      </w:r>
      <w:hyperlink r:id="rId8" w:history="1">
        <w:r w:rsidR="005C0B5F" w:rsidRPr="006F0618">
          <w:rPr>
            <w:rStyle w:val="a6"/>
            <w:sz w:val="28"/>
            <w:szCs w:val="28"/>
            <w:lang w:val="en-US"/>
          </w:rPr>
          <w:t>ovm</w:t>
        </w:r>
        <w:r w:rsidR="005C0B5F" w:rsidRPr="005C0B5F">
          <w:rPr>
            <w:rStyle w:val="a6"/>
            <w:sz w:val="28"/>
            <w:szCs w:val="28"/>
            <w:lang w:val="en-US"/>
          </w:rPr>
          <w:t>@</w:t>
        </w:r>
        <w:r w:rsidR="005C0B5F" w:rsidRPr="006F0618">
          <w:rPr>
            <w:rStyle w:val="a6"/>
            <w:sz w:val="28"/>
            <w:szCs w:val="28"/>
            <w:lang w:val="en-US"/>
          </w:rPr>
          <w:t>usis</w:t>
        </w:r>
        <w:r w:rsidR="005C0B5F" w:rsidRPr="005C0B5F">
          <w:rPr>
            <w:rStyle w:val="a6"/>
            <w:sz w:val="28"/>
            <w:szCs w:val="28"/>
            <w:lang w:val="en-US"/>
          </w:rPr>
          <w:t>.</w:t>
        </w:r>
        <w:r w:rsidR="005C0B5F" w:rsidRPr="006F0618">
          <w:rPr>
            <w:rStyle w:val="a6"/>
            <w:sz w:val="28"/>
            <w:szCs w:val="28"/>
            <w:lang w:val="en-US"/>
          </w:rPr>
          <w:t>sar</w:t>
        </w:r>
        <w:r w:rsidR="005C0B5F" w:rsidRPr="005C0B5F">
          <w:rPr>
            <w:rStyle w:val="a6"/>
            <w:sz w:val="28"/>
            <w:szCs w:val="28"/>
            <w:lang w:val="en-US"/>
          </w:rPr>
          <w:t>.</w:t>
        </w:r>
        <w:r w:rsidR="005C0B5F" w:rsidRPr="006F0618">
          <w:rPr>
            <w:rStyle w:val="a6"/>
            <w:sz w:val="28"/>
            <w:szCs w:val="28"/>
            <w:lang w:val="en-US"/>
          </w:rPr>
          <w:t>ru</w:t>
        </w:r>
      </w:hyperlink>
      <w:r w:rsidRPr="005C0B5F">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5C0B5F" w:rsidRPr="005C0B5F" w:rsidRDefault="002163A7" w:rsidP="005C0B5F">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5C0B5F">
        <w:rPr>
          <w:sz w:val="28"/>
          <w:szCs w:val="28"/>
        </w:rPr>
        <w:t>ремонт зданий</w:t>
      </w:r>
      <w:r w:rsidRPr="002163A7">
        <w:rPr>
          <w:sz w:val="28"/>
          <w:szCs w:val="28"/>
        </w:rPr>
        <w:t>.</w:t>
      </w:r>
    </w:p>
    <w:p w:rsidR="005C0B5F" w:rsidRDefault="002163A7" w:rsidP="005C0B5F">
      <w:pPr>
        <w:pStyle w:val="a8"/>
        <w:numPr>
          <w:ilvl w:val="0"/>
          <w:numId w:val="3"/>
        </w:numPr>
        <w:tabs>
          <w:tab w:val="left" w:pos="0"/>
        </w:tabs>
        <w:ind w:left="0" w:firstLine="426"/>
        <w:jc w:val="both"/>
        <w:rPr>
          <w:sz w:val="28"/>
          <w:szCs w:val="28"/>
        </w:rPr>
      </w:pPr>
      <w:r w:rsidRPr="005C0B5F">
        <w:rPr>
          <w:b/>
          <w:sz w:val="28"/>
          <w:szCs w:val="28"/>
        </w:rPr>
        <w:t>Срок выполнения работ</w:t>
      </w:r>
      <w:r w:rsidRPr="005C0B5F">
        <w:rPr>
          <w:b/>
          <w:i/>
          <w:sz w:val="28"/>
          <w:szCs w:val="28"/>
        </w:rPr>
        <w:t xml:space="preserve">: </w:t>
      </w:r>
      <w:r w:rsidR="005C0B5F" w:rsidRPr="005C0B5F">
        <w:rPr>
          <w:sz w:val="28"/>
          <w:szCs w:val="28"/>
        </w:rPr>
        <w:t xml:space="preserve">начало работ –  </w:t>
      </w:r>
      <w:r w:rsidR="00005218">
        <w:rPr>
          <w:sz w:val="28"/>
          <w:szCs w:val="28"/>
        </w:rPr>
        <w:t>с момента заключения договора</w:t>
      </w:r>
      <w:r w:rsidR="005C0B5F" w:rsidRPr="005C0B5F">
        <w:rPr>
          <w:sz w:val="28"/>
          <w:szCs w:val="28"/>
        </w:rPr>
        <w:t xml:space="preserve">, </w:t>
      </w:r>
      <w:r w:rsidR="005C0B5F">
        <w:rPr>
          <w:sz w:val="28"/>
          <w:szCs w:val="28"/>
        </w:rPr>
        <w:t>о</w:t>
      </w:r>
      <w:r w:rsidR="005C0B5F" w:rsidRPr="005C0B5F">
        <w:rPr>
          <w:sz w:val="28"/>
          <w:szCs w:val="28"/>
        </w:rPr>
        <w:t xml:space="preserve">кончание работ: согласно дефектной ведомости № 014-158/1–  </w:t>
      </w:r>
      <w:r w:rsidR="009F573A">
        <w:rPr>
          <w:sz w:val="28"/>
          <w:szCs w:val="28"/>
        </w:rPr>
        <w:t>октябрь</w:t>
      </w:r>
      <w:r w:rsidR="005C0B5F" w:rsidRPr="005C0B5F">
        <w:rPr>
          <w:sz w:val="28"/>
          <w:szCs w:val="28"/>
        </w:rPr>
        <w:t xml:space="preserve"> 2015 года, согласно дефектной ведомости № 15-040эз – апрель 2016 года.</w:t>
      </w:r>
      <w:r w:rsidR="005C0B5F">
        <w:rPr>
          <w:sz w:val="28"/>
          <w:szCs w:val="28"/>
        </w:rPr>
        <w:t xml:space="preserve"> </w:t>
      </w:r>
    </w:p>
    <w:p w:rsidR="002163A7" w:rsidRPr="005C0B5F" w:rsidRDefault="002163A7" w:rsidP="005C0B5F">
      <w:pPr>
        <w:pStyle w:val="a8"/>
        <w:numPr>
          <w:ilvl w:val="0"/>
          <w:numId w:val="3"/>
        </w:numPr>
        <w:tabs>
          <w:tab w:val="left" w:pos="0"/>
        </w:tabs>
        <w:ind w:left="0" w:firstLine="426"/>
        <w:jc w:val="both"/>
        <w:rPr>
          <w:rFonts w:eastAsiaTheme="minorEastAsia"/>
          <w:sz w:val="28"/>
          <w:szCs w:val="28"/>
        </w:rPr>
      </w:pPr>
      <w:r w:rsidRPr="005C0B5F">
        <w:rPr>
          <w:b/>
          <w:sz w:val="28"/>
          <w:szCs w:val="28"/>
        </w:rPr>
        <w:lastRenderedPageBreak/>
        <w:t>Место и условия выполнения работ</w:t>
      </w:r>
      <w:r w:rsidRPr="005C0B5F">
        <w:rPr>
          <w:sz w:val="28"/>
          <w:szCs w:val="28"/>
        </w:rPr>
        <w:t>:</w:t>
      </w:r>
      <w:r w:rsidRPr="005C0B5F">
        <w:rPr>
          <w:b/>
          <w:sz w:val="28"/>
          <w:szCs w:val="28"/>
        </w:rPr>
        <w:t xml:space="preserve"> </w:t>
      </w:r>
      <w:r w:rsidR="005C0B5F" w:rsidRPr="005C0B5F">
        <w:rPr>
          <w:rFonts w:eastAsiaTheme="minorEastAsia"/>
          <w:sz w:val="28"/>
          <w:szCs w:val="28"/>
        </w:rPr>
        <w:t xml:space="preserve">промышленная зона </w:t>
      </w:r>
      <w:r w:rsidRPr="005C0B5F">
        <w:rPr>
          <w:rFonts w:eastAsiaTheme="minorEastAsia"/>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5C0B5F" w:rsidRPr="005C0B5F" w:rsidRDefault="005C0B5F" w:rsidP="005C0B5F">
      <w:pPr>
        <w:tabs>
          <w:tab w:val="left" w:pos="0"/>
        </w:tabs>
        <w:jc w:val="both"/>
        <w:rPr>
          <w:rFonts w:ascii="Times New Roman" w:eastAsia="Times New Roman" w:hAnsi="Times New Roman" w:cs="Times New Roman"/>
          <w:sz w:val="28"/>
          <w:szCs w:val="28"/>
        </w:rPr>
      </w:pPr>
      <w:r w:rsidRPr="005C0B5F">
        <w:rPr>
          <w:rFonts w:ascii="Times New Roman" w:eastAsia="Times New Roman" w:hAnsi="Times New Roman" w:cs="Times New Roman"/>
          <w:sz w:val="28"/>
          <w:szCs w:val="28"/>
        </w:rPr>
        <w:t>Оплата работ будет производиться Заказчиком поэтапно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5C0B5F" w:rsidRPr="005C0B5F" w:rsidRDefault="005C0B5F" w:rsidP="005C0B5F">
      <w:pPr>
        <w:tabs>
          <w:tab w:val="left" w:pos="0"/>
        </w:tabs>
        <w:jc w:val="both"/>
        <w:rPr>
          <w:rFonts w:ascii="Times New Roman" w:eastAsia="Times New Roman" w:hAnsi="Times New Roman" w:cs="Times New Roman"/>
          <w:sz w:val="28"/>
          <w:szCs w:val="28"/>
        </w:rPr>
      </w:pPr>
      <w:r w:rsidRPr="005C0B5F">
        <w:rPr>
          <w:rFonts w:ascii="Times New Roman" w:eastAsia="Times New Roman" w:hAnsi="Times New Roman" w:cs="Times New Roman"/>
          <w:sz w:val="28"/>
          <w:szCs w:val="28"/>
        </w:rPr>
        <w:t xml:space="preserve">- в 2015 году в размере не более 70 % от цены договора. </w:t>
      </w:r>
    </w:p>
    <w:p w:rsidR="005C0B5F" w:rsidRPr="005C0B5F" w:rsidRDefault="005C0B5F" w:rsidP="005C0B5F">
      <w:pPr>
        <w:tabs>
          <w:tab w:val="left" w:pos="0"/>
        </w:tabs>
        <w:jc w:val="both"/>
        <w:rPr>
          <w:rFonts w:ascii="Times New Roman" w:eastAsia="Times New Roman" w:hAnsi="Times New Roman" w:cs="Times New Roman"/>
          <w:sz w:val="28"/>
          <w:szCs w:val="28"/>
        </w:rPr>
      </w:pPr>
      <w:r w:rsidRPr="005C0B5F">
        <w:rPr>
          <w:rFonts w:ascii="Times New Roman" w:eastAsia="Times New Roman" w:hAnsi="Times New Roman" w:cs="Times New Roman"/>
          <w:sz w:val="28"/>
          <w:szCs w:val="28"/>
        </w:rPr>
        <w:t xml:space="preserve">- окончательный расчет будет производиться в 2016 году, согласно этапам выполнения работ </w:t>
      </w:r>
    </w:p>
    <w:p w:rsidR="002163A7" w:rsidRPr="005C0B5F" w:rsidRDefault="002163A7" w:rsidP="004F54A0">
      <w:pPr>
        <w:pStyle w:val="a8"/>
        <w:jc w:val="both"/>
        <w:rPr>
          <w:sz w:val="28"/>
          <w:szCs w:val="28"/>
        </w:rPr>
      </w:pPr>
      <w:r w:rsidRPr="004F54A0">
        <w:rPr>
          <w:sz w:val="28"/>
          <w:szCs w:val="28"/>
        </w:rPr>
        <w:t>в соответствии с проектом договора (Часть 3 Тома 1 закупочной документации).</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5C0B5F" w:rsidRDefault="002163A7" w:rsidP="005C0B5F">
      <w:pPr>
        <w:pStyle w:val="30"/>
        <w:numPr>
          <w:ilvl w:val="0"/>
          <w:numId w:val="3"/>
        </w:numPr>
        <w:ind w:right="153"/>
        <w:rPr>
          <w:sz w:val="28"/>
          <w:szCs w:val="28"/>
        </w:rPr>
      </w:pPr>
      <w:r w:rsidRPr="002163A7">
        <w:rPr>
          <w:b/>
          <w:sz w:val="28"/>
          <w:szCs w:val="28"/>
        </w:rPr>
        <w:t>Начальная (максимальная) цена договора:</w:t>
      </w:r>
      <w:r w:rsidRPr="002163A7">
        <w:rPr>
          <w:sz w:val="28"/>
          <w:szCs w:val="28"/>
        </w:rPr>
        <w:t xml:space="preserve">  </w:t>
      </w:r>
    </w:p>
    <w:p w:rsidR="005C0B5F" w:rsidRPr="005C0B5F" w:rsidRDefault="005C0B5F" w:rsidP="005C0B5F">
      <w:pPr>
        <w:pStyle w:val="30"/>
        <w:tabs>
          <w:tab w:val="clear" w:pos="1307"/>
        </w:tabs>
        <w:ind w:left="0" w:right="153"/>
        <w:rPr>
          <w:sz w:val="28"/>
          <w:szCs w:val="28"/>
        </w:rPr>
      </w:pPr>
      <w:r w:rsidRPr="005C0B5F">
        <w:rPr>
          <w:sz w:val="28"/>
          <w:szCs w:val="28"/>
        </w:rPr>
        <w:t>в базисном уровне цен 2001 года: 2 674 794 руб.;</w:t>
      </w:r>
    </w:p>
    <w:p w:rsidR="005C0B5F" w:rsidRPr="005C0B5F" w:rsidRDefault="005C0B5F" w:rsidP="005C0B5F">
      <w:pPr>
        <w:pStyle w:val="30"/>
        <w:tabs>
          <w:tab w:val="clear" w:pos="1307"/>
        </w:tabs>
        <w:ind w:left="0" w:right="153"/>
        <w:rPr>
          <w:sz w:val="28"/>
          <w:szCs w:val="28"/>
        </w:rPr>
      </w:pPr>
      <w:r w:rsidRPr="005C0B5F">
        <w:rPr>
          <w:sz w:val="28"/>
          <w:szCs w:val="28"/>
        </w:rPr>
        <w:t>в текущем уровне цен: 14 000 910 (Четырнадцать миллионов девятьсот десять) рублей</w:t>
      </w:r>
      <w:r w:rsidRPr="002163A7">
        <w:rPr>
          <w:sz w:val="28"/>
          <w:szCs w:val="28"/>
        </w:rPr>
        <w:t xml:space="preserve"> </w:t>
      </w:r>
      <w:r>
        <w:rPr>
          <w:sz w:val="28"/>
          <w:szCs w:val="28"/>
        </w:rPr>
        <w:t>00</w:t>
      </w:r>
      <w:r w:rsidRPr="002163A7">
        <w:rPr>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5C0B5F">
        <w:rPr>
          <w:rFonts w:ascii="Times New Roman" w:hAnsi="Times New Roman" w:cs="Times New Roman"/>
          <w:sz w:val="28"/>
          <w:szCs w:val="28"/>
        </w:rPr>
        <w:lastRenderedPageBreak/>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5C0B5F" w:rsidRDefault="002163A7" w:rsidP="005C0B5F">
      <w:pPr>
        <w:pStyle w:val="a9"/>
        <w:numPr>
          <w:ilvl w:val="0"/>
          <w:numId w:val="3"/>
        </w:numPr>
        <w:tabs>
          <w:tab w:val="left" w:pos="1134"/>
        </w:tabs>
        <w:jc w:val="both"/>
        <w:rPr>
          <w:rFonts w:ascii="Times New Roman" w:hAnsi="Times New Roman"/>
          <w:b/>
          <w:i/>
          <w:sz w:val="28"/>
          <w:szCs w:val="28"/>
        </w:rPr>
      </w:pPr>
      <w:r w:rsidRPr="005C0B5F">
        <w:rPr>
          <w:rFonts w:ascii="Times New Roman" w:hAnsi="Times New Roman"/>
          <w:b/>
          <w:sz w:val="28"/>
          <w:szCs w:val="28"/>
        </w:rPr>
        <w:t xml:space="preserve"> Официальный язык закупки</w:t>
      </w:r>
      <w:r w:rsidRPr="005C0B5F">
        <w:rPr>
          <w:rFonts w:ascii="Times New Roman" w:hAnsi="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5C0B5F" w:rsidRDefault="002163A7" w:rsidP="005C0B5F">
      <w:pPr>
        <w:pStyle w:val="a9"/>
        <w:numPr>
          <w:ilvl w:val="0"/>
          <w:numId w:val="3"/>
        </w:numPr>
        <w:tabs>
          <w:tab w:val="left" w:pos="1134"/>
        </w:tabs>
        <w:spacing w:after="0" w:line="240" w:lineRule="auto"/>
        <w:jc w:val="both"/>
        <w:rPr>
          <w:rFonts w:ascii="Times New Roman" w:hAnsi="Times New Roman"/>
          <w:b/>
          <w:sz w:val="28"/>
          <w:szCs w:val="28"/>
        </w:rPr>
      </w:pPr>
      <w:r w:rsidRPr="005C0B5F">
        <w:rPr>
          <w:rFonts w:ascii="Times New Roman" w:hAnsi="Times New Roman"/>
          <w:b/>
          <w:sz w:val="28"/>
          <w:szCs w:val="28"/>
        </w:rPr>
        <w:t>Валюта закупки</w:t>
      </w:r>
      <w:r w:rsidRPr="005C0B5F">
        <w:rPr>
          <w:rFonts w:ascii="Times New Roman" w:hAnsi="Times New Roman"/>
          <w:sz w:val="28"/>
          <w:szCs w:val="28"/>
        </w:rPr>
        <w:t>: российский рубль.</w:t>
      </w:r>
    </w:p>
    <w:p w:rsidR="002163A7" w:rsidRPr="005C0B5F"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5C0B5F">
        <w:rPr>
          <w:rFonts w:ascii="Times New Roman" w:hAnsi="Times New Roman" w:cs="Times New Roman"/>
          <w:sz w:val="28"/>
          <w:szCs w:val="28"/>
          <w:lang w:eastAsia="en-US"/>
        </w:rPr>
        <w:t>указанием такового курса и даты его установления.</w:t>
      </w:r>
    </w:p>
    <w:p w:rsidR="000B2D5A" w:rsidRPr="005C0B5F" w:rsidRDefault="002163A7" w:rsidP="005C0B5F">
      <w:pPr>
        <w:numPr>
          <w:ilvl w:val="0"/>
          <w:numId w:val="3"/>
        </w:numPr>
        <w:tabs>
          <w:tab w:val="left" w:pos="1134"/>
        </w:tabs>
        <w:spacing w:after="0" w:line="240" w:lineRule="auto"/>
        <w:ind w:left="0" w:firstLine="426"/>
        <w:contextualSpacing/>
        <w:jc w:val="both"/>
        <w:rPr>
          <w:rFonts w:ascii="Times New Roman" w:hAnsi="Times New Roman" w:cs="Times New Roman"/>
          <w:sz w:val="28"/>
          <w:szCs w:val="28"/>
          <w:lang w:eastAsia="en-US"/>
        </w:rPr>
      </w:pPr>
      <w:r w:rsidRPr="005C0B5F">
        <w:rPr>
          <w:rFonts w:ascii="Times New Roman" w:hAnsi="Times New Roman" w:cs="Times New Roman"/>
          <w:b/>
          <w:sz w:val="28"/>
          <w:szCs w:val="28"/>
        </w:rPr>
        <w:t xml:space="preserve">Обеспечение заявки на участие в запросе </w:t>
      </w:r>
      <w:r w:rsidR="00F75554" w:rsidRPr="005C0B5F">
        <w:rPr>
          <w:rFonts w:ascii="Times New Roman" w:hAnsi="Times New Roman" w:cs="Times New Roman"/>
          <w:b/>
          <w:sz w:val="28"/>
          <w:szCs w:val="28"/>
        </w:rPr>
        <w:t>предложений</w:t>
      </w:r>
      <w:r w:rsidRPr="005C0B5F">
        <w:rPr>
          <w:rFonts w:ascii="Times New Roman" w:hAnsi="Times New Roman" w:cs="Times New Roman"/>
          <w:b/>
          <w:sz w:val="28"/>
          <w:szCs w:val="28"/>
        </w:rPr>
        <w:t>:</w:t>
      </w:r>
      <w:r w:rsidRPr="005C0B5F">
        <w:rPr>
          <w:rFonts w:ascii="Times New Roman" w:hAnsi="Times New Roman" w:cs="Times New Roman"/>
          <w:sz w:val="28"/>
          <w:szCs w:val="28"/>
        </w:rPr>
        <w:t xml:space="preserve"> </w:t>
      </w:r>
      <w:r w:rsidR="000B2D5A" w:rsidRPr="005C0B5F">
        <w:rPr>
          <w:rFonts w:ascii="Times New Roman" w:hAnsi="Times New Roman" w:cs="Times New Roman"/>
          <w:sz w:val="28"/>
          <w:szCs w:val="28"/>
          <w:lang w:eastAsia="en-US"/>
        </w:rPr>
        <w:t>согласованно с Заказчиком.</w:t>
      </w:r>
    </w:p>
    <w:p w:rsidR="000B2D5A" w:rsidRPr="005C0B5F" w:rsidRDefault="000B2D5A" w:rsidP="000B2D5A">
      <w:pPr>
        <w:pStyle w:val="a8"/>
        <w:jc w:val="both"/>
        <w:rPr>
          <w:rFonts w:eastAsiaTheme="minorEastAsia"/>
          <w:sz w:val="28"/>
          <w:szCs w:val="28"/>
          <w:lang w:eastAsia="en-US"/>
        </w:rPr>
      </w:pPr>
      <w:r w:rsidRPr="005C0B5F">
        <w:rPr>
          <w:rFonts w:eastAsiaTheme="minorEastAsia"/>
          <w:sz w:val="28"/>
          <w:szCs w:val="28"/>
          <w:lang w:eastAsia="en-US"/>
        </w:rPr>
        <w:t>Формы обеспечения: денежные средства, такое обеспечение предоставляется путем их перечисления заказчику либо безотзывная банковская гарантия.</w:t>
      </w:r>
    </w:p>
    <w:p w:rsidR="000B2D5A" w:rsidRPr="005C0B5F" w:rsidRDefault="000B2D5A" w:rsidP="000B2D5A">
      <w:pPr>
        <w:pStyle w:val="a8"/>
        <w:ind w:firstLine="708"/>
        <w:jc w:val="both"/>
        <w:rPr>
          <w:rFonts w:eastAsiaTheme="minorEastAsia"/>
          <w:sz w:val="28"/>
          <w:szCs w:val="28"/>
          <w:lang w:eastAsia="en-US"/>
        </w:rPr>
      </w:pPr>
      <w:r w:rsidRPr="005C0B5F">
        <w:rPr>
          <w:rFonts w:eastAsiaTheme="minorEastAsia"/>
          <w:sz w:val="28"/>
          <w:szCs w:val="28"/>
          <w:lang w:eastAsia="en-US"/>
        </w:rPr>
        <w:t xml:space="preserve">Обеспечение заявки на участие в запросе </w:t>
      </w:r>
      <w:r w:rsidR="00F75554" w:rsidRPr="005C0B5F">
        <w:rPr>
          <w:rFonts w:eastAsiaTheme="minorEastAsia"/>
          <w:sz w:val="28"/>
          <w:szCs w:val="28"/>
          <w:lang w:eastAsia="en-US"/>
        </w:rPr>
        <w:t>предложений</w:t>
      </w:r>
      <w:r w:rsidRPr="005C0B5F">
        <w:rPr>
          <w:rFonts w:eastAsiaTheme="minorEastAsia"/>
          <w:sz w:val="28"/>
          <w:szCs w:val="28"/>
          <w:lang w:eastAsia="en-US"/>
        </w:rPr>
        <w:t xml:space="preserve"> в размере </w:t>
      </w:r>
      <w:r w:rsidR="00C74D4B">
        <w:rPr>
          <w:rFonts w:eastAsiaTheme="minorEastAsia"/>
          <w:sz w:val="28"/>
          <w:szCs w:val="28"/>
          <w:lang w:eastAsia="en-US"/>
        </w:rPr>
        <w:t>2</w:t>
      </w:r>
      <w:r w:rsidRPr="005C0B5F">
        <w:rPr>
          <w:rFonts w:eastAsiaTheme="minorEastAsia"/>
          <w:sz w:val="28"/>
          <w:szCs w:val="28"/>
          <w:lang w:eastAsia="en-US"/>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75554" w:rsidRPr="005C0B5F">
        <w:rPr>
          <w:rFonts w:eastAsiaTheme="minorEastAsia"/>
          <w:sz w:val="28"/>
          <w:szCs w:val="28"/>
          <w:lang w:eastAsia="en-US"/>
        </w:rPr>
        <w:t>предложений</w:t>
      </w:r>
      <w:r w:rsidRPr="005C0B5F">
        <w:rPr>
          <w:rFonts w:eastAsiaTheme="minorEastAsia"/>
          <w:sz w:val="28"/>
          <w:szCs w:val="28"/>
          <w:lang w:eastAsia="en-US"/>
        </w:rPr>
        <w:t>.</w:t>
      </w:r>
    </w:p>
    <w:p w:rsidR="000B2D5A" w:rsidRPr="005C0B5F" w:rsidRDefault="000B2D5A" w:rsidP="000B2D5A">
      <w:pPr>
        <w:pStyle w:val="a8"/>
        <w:ind w:firstLine="708"/>
        <w:jc w:val="both"/>
        <w:rPr>
          <w:rFonts w:eastAsiaTheme="minorEastAsia"/>
          <w:sz w:val="28"/>
          <w:szCs w:val="28"/>
          <w:lang w:eastAsia="en-US"/>
        </w:rPr>
      </w:pPr>
      <w:r w:rsidRPr="005C0B5F">
        <w:rPr>
          <w:rFonts w:eastAsiaTheme="minorEastAsia"/>
          <w:sz w:val="28"/>
          <w:szCs w:val="28"/>
          <w:lang w:eastAsia="en-US"/>
        </w:rPr>
        <w:t xml:space="preserve">В платежном поручении в графе «наименование платежа» необходимо указать «Обеспечение заявки на участие в запросе </w:t>
      </w:r>
      <w:r w:rsidR="00F75554" w:rsidRPr="005C0B5F">
        <w:rPr>
          <w:rFonts w:eastAsiaTheme="minorEastAsia"/>
          <w:sz w:val="28"/>
          <w:szCs w:val="28"/>
          <w:lang w:eastAsia="en-US"/>
        </w:rPr>
        <w:t>предложений</w:t>
      </w:r>
      <w:r w:rsidRPr="005C0B5F">
        <w:rPr>
          <w:rFonts w:eastAsiaTheme="minorEastAsia"/>
          <w:sz w:val="28"/>
          <w:szCs w:val="28"/>
          <w:lang w:eastAsia="en-US"/>
        </w:rPr>
        <w:t xml:space="preserve"> (наименование запроса </w:t>
      </w:r>
      <w:r w:rsidR="00F75554" w:rsidRPr="005C0B5F">
        <w:rPr>
          <w:rFonts w:eastAsiaTheme="minorEastAsia"/>
          <w:sz w:val="28"/>
          <w:szCs w:val="28"/>
          <w:lang w:eastAsia="en-US"/>
        </w:rPr>
        <w:t>предложений</w:t>
      </w:r>
      <w:r w:rsidRPr="005C0B5F">
        <w:rPr>
          <w:rFonts w:eastAsiaTheme="minorEastAsia"/>
          <w:sz w:val="28"/>
          <w:szCs w:val="28"/>
          <w:lang w:eastAsia="en-US"/>
        </w:rPr>
        <w:t>)», номер и дата извещения закупочной процедуры на ЭТП, также при перечислении средств, для обеспечения заявки на участие в процедуре закупки *НДС не предусмотрен*.</w:t>
      </w:r>
    </w:p>
    <w:p w:rsidR="000B2D5A" w:rsidRPr="005C0B5F" w:rsidRDefault="000B2D5A" w:rsidP="000B2D5A">
      <w:pPr>
        <w:pStyle w:val="a8"/>
        <w:rPr>
          <w:rFonts w:eastAsiaTheme="minorEastAsia"/>
          <w:sz w:val="28"/>
          <w:szCs w:val="28"/>
          <w:lang w:eastAsia="en-US"/>
        </w:rPr>
      </w:pP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Получатель: ФГУП «РФЯЦ-ВНИИЭФ»</w:t>
      </w:r>
      <w:r w:rsidRPr="005C0B5F">
        <w:rPr>
          <w:rFonts w:eastAsiaTheme="minorEastAsia"/>
          <w:sz w:val="28"/>
          <w:szCs w:val="28"/>
          <w:lang w:eastAsia="en-US"/>
        </w:rPr>
        <w:tab/>
        <w:t xml:space="preserve"> </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607188, Нижегородская обл. г. Саров</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пр. Мира, 37</w:t>
      </w:r>
      <w:r w:rsidRPr="005C0B5F">
        <w:rPr>
          <w:rFonts w:eastAsiaTheme="minorEastAsia"/>
          <w:sz w:val="28"/>
          <w:szCs w:val="28"/>
          <w:lang w:eastAsia="en-US"/>
        </w:rPr>
        <w:tab/>
      </w:r>
      <w:r w:rsidRPr="005C0B5F">
        <w:rPr>
          <w:rFonts w:eastAsiaTheme="minorEastAsia"/>
          <w:sz w:val="28"/>
          <w:szCs w:val="28"/>
          <w:lang w:eastAsia="en-US"/>
        </w:rPr>
        <w:tab/>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lastRenderedPageBreak/>
        <w:t>ИНН 5254001230/КПП 525350001</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Банковские реквизиты:</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р/с 40502810600000123002</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в ОАО «АКБ Саровбизнесбанк» г. Саров</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БИК 042204721</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к/с 30101810200000000721</w:t>
      </w:r>
    </w:p>
    <w:p w:rsidR="000B2D5A" w:rsidRPr="005C0B5F" w:rsidRDefault="000B2D5A" w:rsidP="000B2D5A">
      <w:pPr>
        <w:pStyle w:val="a4"/>
        <w:spacing w:before="0" w:beforeAutospacing="0" w:after="0" w:afterAutospacing="0"/>
        <w:jc w:val="both"/>
        <w:rPr>
          <w:rFonts w:eastAsiaTheme="minorEastAsia"/>
          <w:sz w:val="28"/>
          <w:szCs w:val="28"/>
          <w:lang w:eastAsia="en-US"/>
        </w:rPr>
      </w:pPr>
      <w:r w:rsidRPr="005C0B5F">
        <w:rPr>
          <w:rFonts w:eastAsiaTheme="minorEastAsia"/>
          <w:sz w:val="28"/>
          <w:szCs w:val="28"/>
          <w:lang w:eastAsia="en-US"/>
        </w:rPr>
        <w:t>Либо</w:t>
      </w:r>
    </w:p>
    <w:p w:rsidR="000B2D5A" w:rsidRPr="005C0B5F" w:rsidRDefault="000B2D5A" w:rsidP="000B2D5A">
      <w:pPr>
        <w:pStyle w:val="a4"/>
        <w:spacing w:before="0" w:beforeAutospacing="0" w:after="0" w:afterAutospacing="0"/>
        <w:jc w:val="both"/>
        <w:rPr>
          <w:rFonts w:eastAsiaTheme="minorEastAsia"/>
          <w:sz w:val="28"/>
          <w:szCs w:val="28"/>
          <w:lang w:eastAsia="en-US"/>
        </w:rPr>
      </w:pP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Получатель: ФГУП «РФЯЦ-ВНИИЭФ»</w:t>
      </w:r>
      <w:r w:rsidRPr="005C0B5F">
        <w:rPr>
          <w:rFonts w:eastAsiaTheme="minorEastAsia"/>
          <w:sz w:val="28"/>
          <w:szCs w:val="28"/>
          <w:lang w:eastAsia="en-US"/>
        </w:rPr>
        <w:tab/>
        <w:t xml:space="preserve"> </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607188, Нижегородская обл. г. Саров</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пр. Мира, 37</w:t>
      </w:r>
      <w:r w:rsidRPr="005C0B5F">
        <w:rPr>
          <w:rFonts w:eastAsiaTheme="minorEastAsia"/>
          <w:sz w:val="28"/>
          <w:szCs w:val="28"/>
          <w:lang w:eastAsia="en-US"/>
        </w:rPr>
        <w:tab/>
      </w:r>
      <w:r w:rsidRPr="005C0B5F">
        <w:rPr>
          <w:rFonts w:eastAsiaTheme="minorEastAsia"/>
          <w:sz w:val="28"/>
          <w:szCs w:val="28"/>
          <w:lang w:eastAsia="en-US"/>
        </w:rPr>
        <w:tab/>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ИНН 5254001230/КПП 525350001</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Банковские реквизиты:</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р/с 40502810242410000008</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 xml:space="preserve">в Волго-Вятский банк Сбербанка России </w:t>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г. Нижний Новгород</w:t>
      </w:r>
      <w:r w:rsidRPr="005C0B5F">
        <w:rPr>
          <w:rFonts w:eastAsiaTheme="minorEastAsia"/>
          <w:sz w:val="28"/>
          <w:szCs w:val="28"/>
          <w:lang w:eastAsia="en-US"/>
        </w:rPr>
        <w:tab/>
      </w:r>
    </w:p>
    <w:p w:rsidR="000B2D5A" w:rsidRPr="005C0B5F" w:rsidRDefault="000B2D5A" w:rsidP="000B2D5A">
      <w:pPr>
        <w:pStyle w:val="a8"/>
        <w:rPr>
          <w:rFonts w:eastAsiaTheme="minorEastAsia"/>
          <w:sz w:val="28"/>
          <w:szCs w:val="28"/>
          <w:lang w:eastAsia="en-US"/>
        </w:rPr>
      </w:pPr>
      <w:r w:rsidRPr="005C0B5F">
        <w:rPr>
          <w:rFonts w:eastAsiaTheme="minorEastAsia"/>
          <w:sz w:val="28"/>
          <w:szCs w:val="28"/>
          <w:lang w:eastAsia="en-US"/>
        </w:rPr>
        <w:t>БИК 042202603</w:t>
      </w:r>
    </w:p>
    <w:p w:rsidR="000B2D5A" w:rsidRPr="005C0B5F" w:rsidRDefault="000B2D5A" w:rsidP="000B2D5A">
      <w:pPr>
        <w:tabs>
          <w:tab w:val="left" w:pos="1134"/>
        </w:tabs>
        <w:spacing w:after="0" w:line="240" w:lineRule="auto"/>
        <w:jc w:val="both"/>
        <w:rPr>
          <w:rFonts w:ascii="Times New Roman" w:hAnsi="Times New Roman" w:cs="Times New Roman"/>
          <w:sz w:val="28"/>
          <w:szCs w:val="28"/>
          <w:lang w:eastAsia="en-US"/>
        </w:rPr>
      </w:pPr>
      <w:r w:rsidRPr="005C0B5F">
        <w:rPr>
          <w:rFonts w:ascii="Times New Roman" w:hAnsi="Times New Roman" w:cs="Times New Roman"/>
          <w:sz w:val="28"/>
          <w:szCs w:val="28"/>
          <w:lang w:eastAsia="en-US"/>
        </w:rPr>
        <w:t>к/с 30101810900000000603</w:t>
      </w:r>
    </w:p>
    <w:p w:rsidR="002163A7" w:rsidRPr="002163A7" w:rsidRDefault="002163A7" w:rsidP="005C0B5F">
      <w:pPr>
        <w:numPr>
          <w:ilvl w:val="0"/>
          <w:numId w:val="3"/>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00FB3644" w:rsidRPr="002163A7">
        <w:rPr>
          <w:rFonts w:ascii="Times New Roman" w:hAnsi="Times New Roman" w:cs="Times New Roman"/>
          <w:color w:val="FF0000"/>
          <w:sz w:val="28"/>
          <w:szCs w:val="28"/>
        </w:rPr>
        <w:t xml:space="preserve"> </w:t>
      </w:r>
      <w:r w:rsidRPr="00FB3644">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5C0B5F">
      <w:pPr>
        <w:numPr>
          <w:ilvl w:val="0"/>
          <w:numId w:val="3"/>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r w:rsidR="00FB3644" w:rsidRPr="00FB3644">
        <w:rPr>
          <w:rFonts w:ascii="Times New Roman" w:hAnsi="Times New Roman"/>
          <w:spacing w:val="-6"/>
          <w:sz w:val="28"/>
          <w:szCs w:val="28"/>
        </w:rPr>
        <w:t xml:space="preserve"> </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B3644">
        <w:rPr>
          <w:rFonts w:ascii="Times New Roman" w:hAnsi="Times New Roman"/>
          <w:sz w:val="28"/>
          <w:szCs w:val="28"/>
        </w:rPr>
        <w:t xml:space="preserve">ЭТП «Аукционный Конкурсный Дом» в сети «Интернет» по адресу </w:t>
      </w:r>
      <w:hyperlink r:id="rId12" w:history="1">
        <w:r w:rsidRPr="00FB3644">
          <w:rPr>
            <w:rStyle w:val="a6"/>
            <w:rFonts w:ascii="Times New Roman" w:hAnsi="Times New Roman"/>
            <w:sz w:val="28"/>
            <w:szCs w:val="28"/>
          </w:rPr>
          <w:t>www.</w:t>
        </w:r>
        <w:r w:rsidRPr="00FB3644">
          <w:rPr>
            <w:rStyle w:val="a6"/>
            <w:rFonts w:ascii="Times New Roman" w:hAnsi="Times New Roman"/>
            <w:sz w:val="28"/>
            <w:szCs w:val="28"/>
            <w:lang w:val="en-US"/>
          </w:rPr>
          <w:t>a</w:t>
        </w:r>
        <w:r w:rsidRPr="00FB3644">
          <w:rPr>
            <w:rStyle w:val="a6"/>
            <w:rFonts w:ascii="Times New Roman" w:hAnsi="Times New Roman"/>
            <w:sz w:val="28"/>
            <w:szCs w:val="28"/>
          </w:rPr>
          <w:t>-</w:t>
        </w:r>
        <w:r w:rsidRPr="00FB3644">
          <w:rPr>
            <w:rStyle w:val="a6"/>
            <w:rFonts w:ascii="Times New Roman" w:hAnsi="Times New Roman"/>
            <w:sz w:val="28"/>
            <w:szCs w:val="28"/>
            <w:lang w:val="en-US"/>
          </w:rPr>
          <w:t>k</w:t>
        </w:r>
        <w:r w:rsidRPr="00FB3644">
          <w:rPr>
            <w:rStyle w:val="a6"/>
            <w:rFonts w:ascii="Times New Roman" w:hAnsi="Times New Roman"/>
            <w:sz w:val="28"/>
            <w:szCs w:val="28"/>
          </w:rPr>
          <w:t>-</w:t>
        </w:r>
        <w:r w:rsidRPr="00FB3644">
          <w:rPr>
            <w:rStyle w:val="a6"/>
            <w:rFonts w:ascii="Times New Roman" w:hAnsi="Times New Roman"/>
            <w:sz w:val="28"/>
            <w:szCs w:val="28"/>
            <w:lang w:val="en-US"/>
          </w:rPr>
          <w:t>d</w:t>
        </w:r>
        <w:r w:rsidRPr="00FB3644">
          <w:rPr>
            <w:rStyle w:val="a6"/>
            <w:rFonts w:ascii="Times New Roman" w:hAnsi="Times New Roman"/>
            <w:sz w:val="28"/>
            <w:szCs w:val="28"/>
          </w:rPr>
          <w:t>.ru</w:t>
        </w:r>
      </w:hyperlink>
      <w:r w:rsidR="00FB3644" w:rsidRPr="00FB3644">
        <w:rPr>
          <w:rFonts w:ascii="Times New Roman" w:hAnsi="Times New Roman"/>
          <w:sz w:val="28"/>
          <w:szCs w:val="28"/>
        </w:rPr>
        <w:t xml:space="preserve">. </w:t>
      </w:r>
    </w:p>
    <w:p w:rsidR="002163A7" w:rsidRPr="00FB3644" w:rsidRDefault="002163A7" w:rsidP="005C0B5F">
      <w:pPr>
        <w:pStyle w:val="20"/>
        <w:numPr>
          <w:ilvl w:val="0"/>
          <w:numId w:val="3"/>
        </w:numPr>
        <w:tabs>
          <w:tab w:val="left" w:pos="386"/>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Возможность</w:t>
      </w:r>
      <w:r w:rsidRPr="00FB3644">
        <w:rPr>
          <w:rFonts w:ascii="Times New Roman" w:hAnsi="Times New Roman"/>
          <w:b/>
          <w:spacing w:val="-6"/>
          <w:sz w:val="28"/>
          <w:szCs w:val="28"/>
        </w:rPr>
        <w:t xml:space="preserve"> и условия, по которым допускается подача альтернативных предложений:</w:t>
      </w:r>
      <w:r w:rsidRPr="00FB3644">
        <w:rPr>
          <w:rFonts w:ascii="Times New Roman" w:hAnsi="Times New Roman"/>
          <w:spacing w:val="-6"/>
          <w:sz w:val="28"/>
          <w:szCs w:val="28"/>
        </w:rPr>
        <w:t xml:space="preserve"> не допускается.</w:t>
      </w:r>
      <w:r w:rsidRPr="00FB3644">
        <w:rPr>
          <w:rFonts w:ascii="Times New Roman" w:hAnsi="Times New Roman"/>
          <w:b/>
          <w:spacing w:val="-6"/>
          <w:sz w:val="28"/>
          <w:szCs w:val="28"/>
        </w:rPr>
        <w:t xml:space="preserve"> </w:t>
      </w:r>
    </w:p>
    <w:p w:rsidR="0008714C" w:rsidRPr="0008714C" w:rsidRDefault="002163A7"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FB3644" w:rsidRPr="00FB3644">
        <w:rPr>
          <w:rFonts w:ascii="Times New Roman" w:hAnsi="Times New Roman"/>
          <w:spacing w:val="-6"/>
          <w:sz w:val="28"/>
          <w:szCs w:val="28"/>
        </w:rPr>
        <w:t>09</w:t>
      </w:r>
      <w:r w:rsidR="002163A7" w:rsidRPr="002163A7">
        <w:rPr>
          <w:rFonts w:ascii="Times New Roman" w:hAnsi="Times New Roman"/>
          <w:spacing w:val="-6"/>
          <w:sz w:val="28"/>
          <w:szCs w:val="28"/>
        </w:rPr>
        <w:t>-00 (время московское) «</w:t>
      </w:r>
      <w:r w:rsidR="00CD35C2">
        <w:rPr>
          <w:rFonts w:ascii="Times New Roman" w:hAnsi="Times New Roman"/>
          <w:spacing w:val="-6"/>
          <w:sz w:val="28"/>
          <w:szCs w:val="28"/>
        </w:rPr>
        <w:t>04</w:t>
      </w:r>
      <w:r w:rsidR="002163A7" w:rsidRPr="002163A7">
        <w:rPr>
          <w:rFonts w:ascii="Times New Roman" w:hAnsi="Times New Roman"/>
          <w:spacing w:val="-6"/>
          <w:sz w:val="28"/>
          <w:szCs w:val="28"/>
        </w:rPr>
        <w:t xml:space="preserve">» </w:t>
      </w:r>
      <w:r w:rsidR="00CD35C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CD35C2">
        <w:rPr>
          <w:rFonts w:ascii="Times New Roman" w:hAnsi="Times New Roman"/>
          <w:spacing w:val="-6"/>
          <w:sz w:val="28"/>
          <w:szCs w:val="28"/>
        </w:rPr>
        <w:t>18</w:t>
      </w:r>
      <w:r w:rsidR="002163A7" w:rsidRPr="002163A7">
        <w:rPr>
          <w:rFonts w:ascii="Times New Roman" w:hAnsi="Times New Roman"/>
          <w:spacing w:val="-6"/>
          <w:sz w:val="28"/>
          <w:szCs w:val="28"/>
        </w:rPr>
        <w:t xml:space="preserve">» </w:t>
      </w:r>
      <w:r w:rsidR="00CD35C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CD35C2">
        <w:rPr>
          <w:rFonts w:ascii="Times New Roman" w:hAnsi="Times New Roman"/>
          <w:spacing w:val="-6"/>
          <w:sz w:val="28"/>
          <w:szCs w:val="28"/>
        </w:rPr>
        <w:t>25</w:t>
      </w:r>
      <w:r w:rsidR="002163A7" w:rsidRPr="002163A7">
        <w:rPr>
          <w:rFonts w:ascii="Times New Roman" w:hAnsi="Times New Roman"/>
          <w:spacing w:val="-6"/>
          <w:sz w:val="28"/>
          <w:szCs w:val="28"/>
        </w:rPr>
        <w:t xml:space="preserve">» </w:t>
      </w:r>
      <w:r w:rsidR="00CD35C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5241C6"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sidR="005241C6" w:rsidRPr="005241C6">
        <w:rPr>
          <w:rFonts w:ascii="Times New Roman" w:eastAsia="Calibri" w:hAnsi="Times New Roman" w:cs="Times New Roman"/>
          <w:b/>
          <w:i/>
          <w:highlight w:val="cyan"/>
          <w:lang w:eastAsia="en-US"/>
        </w:rPr>
        <w:t>[для закупок СМР и ПИР]</w:t>
      </w:r>
      <w:r w:rsidR="005241C6" w:rsidRPr="005241C6">
        <w:rPr>
          <w:rFonts w:ascii="Times New Roman" w:hAnsi="Times New Roman" w:cs="Times New Roman"/>
          <w:b/>
          <w:i/>
          <w:sz w:val="28"/>
          <w:szCs w:val="28"/>
        </w:rPr>
        <w:t xml:space="preserve"> </w:t>
      </w:r>
      <w:r w:rsidR="005241C6" w:rsidRPr="005241C6">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88D" w:rsidRDefault="0036188D" w:rsidP="009A2A7C">
      <w:pPr>
        <w:spacing w:after="0" w:line="240" w:lineRule="auto"/>
      </w:pPr>
      <w:r>
        <w:separator/>
      </w:r>
    </w:p>
  </w:endnote>
  <w:endnote w:type="continuationSeparator" w:id="1">
    <w:p w:rsidR="0036188D" w:rsidRDefault="0036188D"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88D" w:rsidRDefault="0036188D" w:rsidP="009A2A7C">
      <w:pPr>
        <w:spacing w:after="0" w:line="240" w:lineRule="auto"/>
      </w:pPr>
      <w:r>
        <w:separator/>
      </w:r>
    </w:p>
  </w:footnote>
  <w:footnote w:type="continuationSeparator" w:id="1">
    <w:p w:rsidR="0036188D" w:rsidRDefault="0036188D"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 xml:space="preserve">Федеральное государственное унитарное предприятие </w:t>
    </w:r>
  </w:p>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940EEE" w:rsidP="009A2A7C">
    <w:pPr>
      <w:pStyle w:val="ab"/>
    </w:pPr>
    <w:r w:rsidRPr="00940EEE">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hdrShapeDefaults>
    <o:shapedefaults v:ext="edit" spidmax="54274"/>
  </w:hdrShapeDefaults>
  <w:footnotePr>
    <w:footnote w:id="0"/>
    <w:footnote w:id="1"/>
  </w:footnotePr>
  <w:endnotePr>
    <w:endnote w:id="0"/>
    <w:endnote w:id="1"/>
  </w:endnotePr>
  <w:compat>
    <w:useFELayout/>
  </w:compat>
  <w:rsids>
    <w:rsidRoot w:val="009A2A7C"/>
    <w:rsid w:val="00005218"/>
    <w:rsid w:val="00012240"/>
    <w:rsid w:val="000501E2"/>
    <w:rsid w:val="0006792A"/>
    <w:rsid w:val="000850CB"/>
    <w:rsid w:val="0008714C"/>
    <w:rsid w:val="000B0C0E"/>
    <w:rsid w:val="000B2D5A"/>
    <w:rsid w:val="000D5CF0"/>
    <w:rsid w:val="00121E84"/>
    <w:rsid w:val="00135B88"/>
    <w:rsid w:val="001E2292"/>
    <w:rsid w:val="002163A7"/>
    <w:rsid w:val="00250107"/>
    <w:rsid w:val="0029171B"/>
    <w:rsid w:val="002C6031"/>
    <w:rsid w:val="003357DB"/>
    <w:rsid w:val="0036188D"/>
    <w:rsid w:val="003A2FF1"/>
    <w:rsid w:val="004724CE"/>
    <w:rsid w:val="00483CB9"/>
    <w:rsid w:val="004A62EC"/>
    <w:rsid w:val="004F54A0"/>
    <w:rsid w:val="005241C6"/>
    <w:rsid w:val="005C0B5F"/>
    <w:rsid w:val="005C1204"/>
    <w:rsid w:val="005C7FC1"/>
    <w:rsid w:val="006665D5"/>
    <w:rsid w:val="006803A5"/>
    <w:rsid w:val="006E7254"/>
    <w:rsid w:val="007350EF"/>
    <w:rsid w:val="00753B1F"/>
    <w:rsid w:val="00797BB5"/>
    <w:rsid w:val="00797BBF"/>
    <w:rsid w:val="007A7B8E"/>
    <w:rsid w:val="00837D31"/>
    <w:rsid w:val="00845C8B"/>
    <w:rsid w:val="00846FB2"/>
    <w:rsid w:val="008B543C"/>
    <w:rsid w:val="00940EEE"/>
    <w:rsid w:val="009A2A7C"/>
    <w:rsid w:val="009E4036"/>
    <w:rsid w:val="009F573A"/>
    <w:rsid w:val="00A21D15"/>
    <w:rsid w:val="00A23F3C"/>
    <w:rsid w:val="00A34AE9"/>
    <w:rsid w:val="00A7467A"/>
    <w:rsid w:val="00AA6474"/>
    <w:rsid w:val="00B47234"/>
    <w:rsid w:val="00B72B2E"/>
    <w:rsid w:val="00BD4503"/>
    <w:rsid w:val="00C05486"/>
    <w:rsid w:val="00C06B6D"/>
    <w:rsid w:val="00C30A36"/>
    <w:rsid w:val="00C74D4B"/>
    <w:rsid w:val="00C774FF"/>
    <w:rsid w:val="00CC408A"/>
    <w:rsid w:val="00CD35C2"/>
    <w:rsid w:val="00D5561D"/>
    <w:rsid w:val="00E023B4"/>
    <w:rsid w:val="00E376C2"/>
    <w:rsid w:val="00E870D6"/>
    <w:rsid w:val="00EB0579"/>
    <w:rsid w:val="00ED04FA"/>
    <w:rsid w:val="00F249C5"/>
    <w:rsid w:val="00F74AE8"/>
    <w:rsid w:val="00F75554"/>
    <w:rsid w:val="00F86E65"/>
    <w:rsid w:val="00FB3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alloon Text"/>
    <w:basedOn w:val="a0"/>
    <w:link w:val="af0"/>
    <w:uiPriority w:val="99"/>
    <w:semiHidden/>
    <w:unhideWhenUsed/>
    <w:rsid w:val="00C05486"/>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C054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6</Pages>
  <Words>1931</Words>
  <Characters>11013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31</cp:revision>
  <cp:lastPrinted>2015-07-17T12:30:00Z</cp:lastPrinted>
  <dcterms:created xsi:type="dcterms:W3CDTF">2015-05-28T12:43:00Z</dcterms:created>
  <dcterms:modified xsi:type="dcterms:W3CDTF">2015-07-23T12:41:00Z</dcterms:modified>
</cp:coreProperties>
</file>