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7F63" w:rsidRPr="00D67F63" w:rsidRDefault="00D67F63" w:rsidP="00D67F63">
      <w:pPr>
        <w:pStyle w:val="1"/>
        <w:jc w:val="center"/>
        <w:rPr>
          <w:sz w:val="28"/>
          <w:szCs w:val="28"/>
        </w:rPr>
      </w:pPr>
      <w:r w:rsidRPr="00D67F63">
        <w:rPr>
          <w:sz w:val="28"/>
          <w:szCs w:val="28"/>
        </w:rPr>
        <w:t xml:space="preserve">ПРОТОКОЛ № 549 </w:t>
      </w:r>
      <w:proofErr w:type="spellStart"/>
      <w:r w:rsidRPr="00D67F63">
        <w:rPr>
          <w:sz w:val="28"/>
          <w:szCs w:val="28"/>
        </w:rPr>
        <w:t>н</w:t>
      </w:r>
      <w:proofErr w:type="spellEnd"/>
      <w:r w:rsidRPr="00D67F63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D67F63">
        <w:rPr>
          <w:sz w:val="28"/>
          <w:szCs w:val="28"/>
        </w:rPr>
        <w:t>№Z022876</w:t>
      </w:r>
      <w:r>
        <w:rPr>
          <w:sz w:val="28"/>
          <w:szCs w:val="28"/>
        </w:rPr>
        <w:t>)</w:t>
      </w:r>
      <w:r w:rsidRPr="00D67F63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D67F63">
        <w:rPr>
          <w:sz w:val="28"/>
          <w:szCs w:val="28"/>
        </w:rPr>
        <w:t xml:space="preserve">«№ 549 </w:t>
      </w:r>
      <w:proofErr w:type="spellStart"/>
      <w:r w:rsidRPr="00D67F63">
        <w:rPr>
          <w:sz w:val="28"/>
          <w:szCs w:val="28"/>
        </w:rPr>
        <w:t>н</w:t>
      </w:r>
      <w:proofErr w:type="spellEnd"/>
      <w:r w:rsidRPr="00D67F63">
        <w:rPr>
          <w:sz w:val="28"/>
          <w:szCs w:val="28"/>
        </w:rPr>
        <w:t>/З-13</w:t>
      </w:r>
      <w:proofErr w:type="gramStart"/>
      <w:r w:rsidRPr="00D67F63">
        <w:rPr>
          <w:sz w:val="28"/>
          <w:szCs w:val="28"/>
        </w:rPr>
        <w:t xml:space="preserve"> Н</w:t>
      </w:r>
      <w:proofErr w:type="gramEnd"/>
      <w:r w:rsidRPr="00D67F63">
        <w:rPr>
          <w:sz w:val="28"/>
          <w:szCs w:val="28"/>
        </w:rPr>
        <w:t xml:space="preserve">а право заключения договора финансовой аренды (лизинг) санитарно-бытового комплекса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0"/>
        <w:gridCol w:w="6165"/>
      </w:tblGrid>
      <w:tr w:rsidR="00D67F63" w:rsidRPr="000B34AB" w:rsidTr="000B34AB">
        <w:trPr>
          <w:trHeight w:val="656"/>
          <w:tblCellSpacing w:w="15" w:type="dxa"/>
        </w:trPr>
        <w:tc>
          <w:tcPr>
            <w:tcW w:w="0" w:type="auto"/>
            <w:vAlign w:val="center"/>
          </w:tcPr>
          <w:p w:rsidR="00D67F63" w:rsidRPr="000B34AB" w:rsidRDefault="00D67F63" w:rsidP="00F27A5A">
            <w:pPr>
              <w:rPr>
                <w:sz w:val="26"/>
                <w:szCs w:val="26"/>
              </w:rPr>
            </w:pPr>
            <w:r w:rsidRPr="000B34AB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D67F63" w:rsidRPr="000B34AB" w:rsidRDefault="00D67F63" w:rsidP="00D67F63">
            <w:pPr>
              <w:jc w:val="right"/>
              <w:rPr>
                <w:sz w:val="26"/>
                <w:szCs w:val="26"/>
              </w:rPr>
            </w:pPr>
            <w:r w:rsidRPr="000B34AB">
              <w:rPr>
                <w:sz w:val="26"/>
                <w:szCs w:val="26"/>
              </w:rPr>
              <w:t>Дата: 21.05.2013 г.</w:t>
            </w:r>
          </w:p>
        </w:tc>
      </w:tr>
    </w:tbl>
    <w:p w:rsidR="00D67F63" w:rsidRPr="000B34AB" w:rsidRDefault="00D67F63" w:rsidP="00D67F6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B34AB">
        <w:rPr>
          <w:sz w:val="26"/>
          <w:szCs w:val="26"/>
        </w:rPr>
        <w:t>Оператор торгов: ООО "АКД"</w:t>
      </w:r>
      <w:r w:rsidRPr="000B34AB">
        <w:rPr>
          <w:sz w:val="26"/>
          <w:szCs w:val="26"/>
        </w:rPr>
        <w:br/>
        <w:t>Место проведения запроса цен: http://www.A-K-D.ru</w:t>
      </w:r>
      <w:r w:rsidRPr="000B34AB">
        <w:rPr>
          <w:sz w:val="26"/>
          <w:szCs w:val="26"/>
        </w:rPr>
        <w:br/>
        <w:t>Уникальный номер запроса цен на указанном сайте: Z022876.</w:t>
      </w:r>
      <w:r w:rsidRPr="000B34AB">
        <w:rPr>
          <w:sz w:val="26"/>
          <w:szCs w:val="26"/>
        </w:rPr>
        <w:br/>
        <w:t xml:space="preserve">Номер протокола: 549 </w:t>
      </w:r>
      <w:proofErr w:type="spellStart"/>
      <w:r w:rsidRPr="000B34AB">
        <w:rPr>
          <w:sz w:val="26"/>
          <w:szCs w:val="26"/>
        </w:rPr>
        <w:t>н</w:t>
      </w:r>
      <w:proofErr w:type="spellEnd"/>
      <w:r w:rsidRPr="000B34AB">
        <w:rPr>
          <w:sz w:val="26"/>
          <w:szCs w:val="26"/>
        </w:rPr>
        <w:t>/З-13 (Z022876).</w:t>
      </w:r>
      <w:r w:rsidRPr="000B34AB">
        <w:rPr>
          <w:sz w:val="26"/>
          <w:szCs w:val="26"/>
        </w:rPr>
        <w:br/>
        <w:t xml:space="preserve">Дата протокола: 21.05.2013 г. 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B34AB">
        <w:rPr>
          <w:sz w:val="26"/>
          <w:szCs w:val="26"/>
        </w:rPr>
        <w:t>Заказчик: ОАО «НИАЭП»</w:t>
      </w:r>
      <w:r w:rsidRPr="000B34AB">
        <w:rPr>
          <w:sz w:val="26"/>
          <w:szCs w:val="26"/>
        </w:rPr>
        <w:br/>
        <w:t xml:space="preserve">(603006, Россия, </w:t>
      </w:r>
      <w:proofErr w:type="gramStart"/>
      <w:r w:rsidRPr="000B34AB">
        <w:rPr>
          <w:sz w:val="26"/>
          <w:szCs w:val="26"/>
        </w:rPr>
        <w:t>г</w:t>
      </w:r>
      <w:proofErr w:type="gramEnd"/>
      <w:r w:rsidRPr="000B34AB">
        <w:rPr>
          <w:sz w:val="26"/>
          <w:szCs w:val="26"/>
        </w:rPr>
        <w:t xml:space="preserve">. Н. Новгород, пл. Свободы, д. 3). 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B34AB">
        <w:rPr>
          <w:sz w:val="26"/>
          <w:szCs w:val="26"/>
        </w:rPr>
        <w:t xml:space="preserve">Наименование запроса цен: № 549 </w:t>
      </w:r>
      <w:proofErr w:type="spellStart"/>
      <w:r w:rsidRPr="000B34AB">
        <w:rPr>
          <w:sz w:val="26"/>
          <w:szCs w:val="26"/>
        </w:rPr>
        <w:t>н</w:t>
      </w:r>
      <w:proofErr w:type="spellEnd"/>
      <w:r w:rsidRPr="000B34AB">
        <w:rPr>
          <w:sz w:val="26"/>
          <w:szCs w:val="26"/>
        </w:rPr>
        <w:t>/З-13</w:t>
      </w:r>
      <w:proofErr w:type="gramStart"/>
      <w:r w:rsidRPr="000B34AB">
        <w:rPr>
          <w:sz w:val="26"/>
          <w:szCs w:val="26"/>
        </w:rPr>
        <w:t xml:space="preserve"> Н</w:t>
      </w:r>
      <w:proofErr w:type="gramEnd"/>
      <w:r w:rsidRPr="000B34AB">
        <w:rPr>
          <w:sz w:val="26"/>
          <w:szCs w:val="26"/>
        </w:rPr>
        <w:t xml:space="preserve">а право заключения договора финансовой аренды (лизинг) санитарно-бытового комплекса для нужд ОАО «НИАЭП». Извещение о проведении запроса цен было размещено на сайте http://www.a-k-d.ru в сети Интернет 26.04.2013 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 xml:space="preserve">Рассмотрение и оценку заявок на участие в запросе цен осуществляет: </w:t>
      </w:r>
      <w:r w:rsidR="000B34AB">
        <w:rPr>
          <w:sz w:val="26"/>
          <w:szCs w:val="26"/>
        </w:rPr>
        <w:t>«Единая комиссия ОАО «НИАЭП»</w:t>
      </w:r>
      <w:r w:rsidRPr="000B34AB">
        <w:rPr>
          <w:sz w:val="26"/>
          <w:szCs w:val="26"/>
        </w:rPr>
        <w:t xml:space="preserve"> по размещению заказа на поставку товаров, выполнение работ или оказание услуг, необходимых для сооружения энергоблоков № 1,2 Балтийской АЭС» (далее – Единая комиссия).</w:t>
      </w:r>
      <w:r w:rsidRPr="000B34AB">
        <w:rPr>
          <w:sz w:val="26"/>
          <w:szCs w:val="26"/>
        </w:rPr>
        <w:br/>
        <w:t xml:space="preserve">На заседании Единой комиссии </w:t>
      </w:r>
      <w:r w:rsidRPr="000B34AB">
        <w:rPr>
          <w:rStyle w:val="a3"/>
          <w:sz w:val="26"/>
          <w:szCs w:val="26"/>
        </w:rPr>
        <w:t>присутствовали</w:t>
      </w:r>
      <w:r w:rsidRPr="000B34AB">
        <w:rPr>
          <w:sz w:val="26"/>
          <w:szCs w:val="26"/>
        </w:rPr>
        <w:t>: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Барова Татьяна Манвеловна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Белоусова Ольга Александровна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Казакова Елена Алексеевна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Старцев Олег Николаевич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Кувардин Сергей Алексеевич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Лимаренко Дмитрий Валерьевич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Кулаковский Сергей Васильевич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0B34AB">
        <w:rPr>
          <w:sz w:val="26"/>
          <w:szCs w:val="26"/>
        </w:rPr>
        <w:t>Некоз</w:t>
      </w:r>
      <w:proofErr w:type="spellEnd"/>
      <w:r w:rsidRPr="000B34AB">
        <w:rPr>
          <w:sz w:val="26"/>
          <w:szCs w:val="26"/>
        </w:rPr>
        <w:t xml:space="preserve"> Ирина Александровна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Карасев Александр Тимофеевич</w:t>
      </w:r>
      <w:r w:rsidR="000B34AB">
        <w:rPr>
          <w:sz w:val="26"/>
          <w:szCs w:val="26"/>
        </w:rPr>
        <w:t xml:space="preserve"> (с правом «вето»)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0B34AB">
        <w:rPr>
          <w:sz w:val="26"/>
          <w:szCs w:val="26"/>
        </w:rPr>
        <w:t>Тюкаев</w:t>
      </w:r>
      <w:proofErr w:type="spellEnd"/>
      <w:r w:rsidRPr="000B34AB">
        <w:rPr>
          <w:sz w:val="26"/>
          <w:szCs w:val="26"/>
        </w:rPr>
        <w:t xml:space="preserve"> Дмитрий Алексеевич</w:t>
      </w:r>
    </w:p>
    <w:p w:rsidR="00D67F63" w:rsidRPr="000B34AB" w:rsidRDefault="00D67F63" w:rsidP="00D67F63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Манойло Михаил Степанович</w:t>
      </w:r>
    </w:p>
    <w:p w:rsidR="00D67F63" w:rsidRPr="000B34AB" w:rsidRDefault="00D67F63" w:rsidP="00D67F63">
      <w:pPr>
        <w:spacing w:beforeAutospacing="1" w:after="240"/>
        <w:ind w:left="720"/>
        <w:rPr>
          <w:sz w:val="26"/>
          <w:szCs w:val="26"/>
        </w:rPr>
      </w:pPr>
      <w:r w:rsidRPr="000B34AB">
        <w:rPr>
          <w:sz w:val="26"/>
          <w:szCs w:val="26"/>
        </w:rPr>
        <w:t>Из 19 членов Единой комиссии на заседании присутствовали 10. Кворум имеется.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Су</w:t>
      </w:r>
      <w:r w:rsidR="003858E1">
        <w:rPr>
          <w:sz w:val="26"/>
          <w:szCs w:val="26"/>
        </w:rPr>
        <w:t xml:space="preserve">щественными условиями договора </w:t>
      </w:r>
      <w:r w:rsidRPr="000B34AB">
        <w:rPr>
          <w:sz w:val="26"/>
          <w:szCs w:val="26"/>
        </w:rPr>
        <w:t xml:space="preserve">являются следующие: </w:t>
      </w:r>
    </w:p>
    <w:p w:rsidR="00D67F63" w:rsidRPr="000B34AB" w:rsidRDefault="00D67F63" w:rsidP="00D67F6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 xml:space="preserve">Максимальная </w:t>
      </w:r>
      <w:r w:rsidR="003858E1">
        <w:rPr>
          <w:sz w:val="26"/>
          <w:szCs w:val="26"/>
        </w:rPr>
        <w:t xml:space="preserve">дисконтированная </w:t>
      </w:r>
      <w:r w:rsidRPr="000B34AB">
        <w:rPr>
          <w:sz w:val="26"/>
          <w:szCs w:val="26"/>
        </w:rPr>
        <w:t xml:space="preserve">цена договора: 1 338 337.33 (один миллион триста тридцать восемь тысяч триста тридцать семь рублей 33 копейки) без учета НДС </w:t>
      </w:r>
    </w:p>
    <w:p w:rsidR="00D67F63" w:rsidRPr="000B34AB" w:rsidRDefault="00D67F63" w:rsidP="00D67F6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 xml:space="preserve">Место исполнения договора: 603006, г.Н.Новгород, пл. Свободы, д.3 </w:t>
      </w:r>
    </w:p>
    <w:p w:rsidR="00D67F63" w:rsidRPr="000B34AB" w:rsidRDefault="00D67F63" w:rsidP="00D67F6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lastRenderedPageBreak/>
        <w:t xml:space="preserve">Срок исполнения договора: 21 месяц </w:t>
      </w:r>
    </w:p>
    <w:p w:rsidR="00D67F63" w:rsidRPr="000B34AB" w:rsidRDefault="00D67F63" w:rsidP="00D67F63">
      <w:pPr>
        <w:numPr>
          <w:ilvl w:val="1"/>
          <w:numId w:val="2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Объем исполнения договора: в соответствии с проектом договора</w:t>
      </w:r>
    </w:p>
    <w:p w:rsidR="00D67F63" w:rsidRPr="000B34AB" w:rsidRDefault="00D67F63" w:rsidP="00D67F6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 xml:space="preserve">Сроки и условия оплаты товаров, выполнения работ, оказания услуг: </w:t>
      </w:r>
      <w:proofErr w:type="spellStart"/>
      <w:r w:rsidRPr="000B34AB">
        <w:rPr>
          <w:sz w:val="26"/>
          <w:szCs w:val="26"/>
        </w:rPr>
        <w:t>Безавансовая</w:t>
      </w:r>
      <w:proofErr w:type="spellEnd"/>
      <w:r w:rsidRPr="000B34AB">
        <w:rPr>
          <w:sz w:val="26"/>
          <w:szCs w:val="26"/>
        </w:rP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До окончания указанного в извещении срока подачи заявок на участие в запросе цен 15.05.2013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9639" w:type="dxa"/>
        <w:tblCellSpacing w:w="15" w:type="dxa"/>
        <w:tblInd w:w="-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4"/>
        <w:gridCol w:w="2074"/>
        <w:gridCol w:w="1974"/>
        <w:gridCol w:w="1453"/>
        <w:gridCol w:w="2044"/>
        <w:gridCol w:w="1670"/>
      </w:tblGrid>
      <w:tr w:rsidR="00D67F63" w:rsidRPr="00D67F63" w:rsidTr="000B34AB">
        <w:trPr>
          <w:tblCellSpacing w:w="15" w:type="dxa"/>
        </w:trPr>
        <w:tc>
          <w:tcPr>
            <w:tcW w:w="0" w:type="auto"/>
            <w:vAlign w:val="center"/>
          </w:tcPr>
          <w:p w:rsidR="00D67F63" w:rsidRPr="00D67F63" w:rsidRDefault="00D67F63" w:rsidP="00F27A5A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D67F63"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Pr="00D67F63">
              <w:rPr>
                <w:b/>
                <w:bCs/>
                <w:sz w:val="23"/>
                <w:szCs w:val="23"/>
              </w:rPr>
              <w:t>/</w:t>
            </w:r>
            <w:proofErr w:type="spellStart"/>
            <w:r w:rsidRPr="00D67F63">
              <w:rPr>
                <w:b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2152" w:type="dxa"/>
            <w:vAlign w:val="center"/>
          </w:tcPr>
          <w:p w:rsidR="00D67F63" w:rsidRPr="00D67F63" w:rsidRDefault="00D67F63" w:rsidP="00F27A5A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vAlign w:val="center"/>
          </w:tcPr>
          <w:p w:rsidR="00D67F63" w:rsidRPr="00D67F63" w:rsidRDefault="00D67F63" w:rsidP="00F27A5A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D67F63" w:rsidRPr="00D67F63" w:rsidRDefault="00D67F63" w:rsidP="00F27A5A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>Дата и время поступления заявки на участие в запросе цен</w:t>
            </w:r>
          </w:p>
        </w:tc>
        <w:tc>
          <w:tcPr>
            <w:tcW w:w="1617" w:type="dxa"/>
            <w:vAlign w:val="center"/>
          </w:tcPr>
          <w:p w:rsidR="00D67F63" w:rsidRPr="00D67F63" w:rsidRDefault="00D67F63" w:rsidP="00F27A5A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</w:t>
            </w:r>
            <w:r w:rsidR="003858E1">
              <w:rPr>
                <w:sz w:val="26"/>
                <w:szCs w:val="26"/>
              </w:rPr>
              <w:t xml:space="preserve"> </w:t>
            </w:r>
            <w:r w:rsidR="003858E1" w:rsidRPr="003858E1">
              <w:rPr>
                <w:b/>
                <w:bCs/>
                <w:sz w:val="23"/>
                <w:szCs w:val="23"/>
              </w:rPr>
              <w:t>дисконтированная</w:t>
            </w:r>
            <w:r w:rsidRPr="00D67F63">
              <w:rPr>
                <w:b/>
                <w:bCs/>
                <w:sz w:val="23"/>
                <w:szCs w:val="23"/>
              </w:rPr>
              <w:t xml:space="preserve"> цена</w:t>
            </w:r>
          </w:p>
        </w:tc>
        <w:tc>
          <w:tcPr>
            <w:tcW w:w="1658" w:type="dxa"/>
            <w:vAlign w:val="center"/>
          </w:tcPr>
          <w:p w:rsidR="00D67F63" w:rsidRPr="00D67F63" w:rsidRDefault="00D67F63" w:rsidP="00D67F63">
            <w:pPr>
              <w:jc w:val="center"/>
              <w:rPr>
                <w:b/>
                <w:bCs/>
                <w:sz w:val="23"/>
                <w:szCs w:val="23"/>
              </w:rPr>
            </w:pPr>
            <w:r w:rsidRPr="00D67F63"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D67F63" w:rsidRPr="00D67F63" w:rsidTr="000B34AB">
        <w:trPr>
          <w:tblCellSpacing w:w="15" w:type="dxa"/>
        </w:trPr>
        <w:tc>
          <w:tcPr>
            <w:tcW w:w="0" w:type="auto"/>
            <w:vAlign w:val="center"/>
          </w:tcPr>
          <w:p w:rsidR="00D67F63" w:rsidRPr="00D67F63" w:rsidRDefault="00D67F63" w:rsidP="00F27A5A">
            <w:pPr>
              <w:rPr>
                <w:sz w:val="23"/>
                <w:szCs w:val="23"/>
              </w:rPr>
            </w:pPr>
            <w:r w:rsidRPr="00D67F63">
              <w:rPr>
                <w:sz w:val="23"/>
                <w:szCs w:val="23"/>
              </w:rPr>
              <w:t>1</w:t>
            </w:r>
          </w:p>
        </w:tc>
        <w:tc>
          <w:tcPr>
            <w:tcW w:w="2152" w:type="dxa"/>
            <w:vAlign w:val="center"/>
          </w:tcPr>
          <w:p w:rsidR="00D67F63" w:rsidRPr="00D67F63" w:rsidRDefault="00D67F63" w:rsidP="00F27A5A">
            <w:pPr>
              <w:rPr>
                <w:sz w:val="23"/>
                <w:szCs w:val="23"/>
              </w:rPr>
            </w:pPr>
            <w:r w:rsidRPr="00D67F63">
              <w:rPr>
                <w:sz w:val="23"/>
                <w:szCs w:val="23"/>
              </w:rPr>
              <w:t>ЗАО «</w:t>
            </w:r>
            <w:proofErr w:type="spellStart"/>
            <w:r w:rsidRPr="00D67F63">
              <w:rPr>
                <w:sz w:val="23"/>
                <w:szCs w:val="23"/>
              </w:rPr>
              <w:t>ТЕНЕКС-Сервис</w:t>
            </w:r>
            <w:proofErr w:type="spellEnd"/>
            <w:r w:rsidRPr="00D67F63">
              <w:rPr>
                <w:sz w:val="23"/>
                <w:szCs w:val="23"/>
              </w:rPr>
              <w:t>»</w:t>
            </w:r>
            <w:r w:rsidRPr="00D67F63">
              <w:rPr>
                <w:sz w:val="23"/>
                <w:szCs w:val="23"/>
              </w:rPr>
              <w:br/>
              <w:t>ИНН 7706604582</w:t>
            </w:r>
          </w:p>
        </w:tc>
        <w:tc>
          <w:tcPr>
            <w:tcW w:w="2096" w:type="dxa"/>
            <w:vAlign w:val="center"/>
          </w:tcPr>
          <w:p w:rsidR="00D67F63" w:rsidRPr="00D67F63" w:rsidRDefault="00D67F63" w:rsidP="00D67F63">
            <w:pPr>
              <w:rPr>
                <w:sz w:val="23"/>
                <w:szCs w:val="23"/>
              </w:rPr>
            </w:pPr>
            <w:proofErr w:type="gramStart"/>
            <w:r w:rsidRPr="00D67F63">
              <w:rPr>
                <w:sz w:val="23"/>
                <w:szCs w:val="23"/>
              </w:rPr>
              <w:t>119180, Россия, г. Москва, ул. Б.Полянка, д.25, стр.1</w:t>
            </w:r>
            <w:proofErr w:type="gramEnd"/>
          </w:p>
        </w:tc>
        <w:tc>
          <w:tcPr>
            <w:tcW w:w="1439" w:type="dxa"/>
            <w:vAlign w:val="center"/>
          </w:tcPr>
          <w:p w:rsidR="00D67F63" w:rsidRPr="00D67F63" w:rsidRDefault="00D67F63" w:rsidP="00F27A5A">
            <w:pPr>
              <w:rPr>
                <w:sz w:val="23"/>
                <w:szCs w:val="23"/>
              </w:rPr>
            </w:pPr>
            <w:r w:rsidRPr="00D67F63">
              <w:rPr>
                <w:sz w:val="23"/>
                <w:szCs w:val="23"/>
              </w:rPr>
              <w:t>14 мая 2013 г. 19:53:43</w:t>
            </w:r>
          </w:p>
        </w:tc>
        <w:tc>
          <w:tcPr>
            <w:tcW w:w="1617" w:type="dxa"/>
            <w:vAlign w:val="center"/>
          </w:tcPr>
          <w:p w:rsidR="00D67F63" w:rsidRPr="00D67F63" w:rsidRDefault="00D67F63" w:rsidP="00D67F63">
            <w:pPr>
              <w:rPr>
                <w:sz w:val="23"/>
                <w:szCs w:val="23"/>
              </w:rPr>
            </w:pPr>
            <w:r w:rsidRPr="00D67F63">
              <w:rPr>
                <w:sz w:val="23"/>
                <w:szCs w:val="23"/>
              </w:rPr>
              <w:t>1 294</w:t>
            </w:r>
            <w:r>
              <w:rPr>
                <w:sz w:val="23"/>
                <w:szCs w:val="23"/>
              </w:rPr>
              <w:t> 665,</w:t>
            </w:r>
            <w:r w:rsidRPr="00D67F63">
              <w:rPr>
                <w:sz w:val="23"/>
                <w:szCs w:val="23"/>
              </w:rPr>
              <w:t>27</w:t>
            </w:r>
            <w:r>
              <w:rPr>
                <w:sz w:val="23"/>
                <w:szCs w:val="23"/>
              </w:rPr>
              <w:t xml:space="preserve"> </w:t>
            </w:r>
            <w:r w:rsidRPr="00D67F63">
              <w:rPr>
                <w:sz w:val="23"/>
                <w:szCs w:val="23"/>
              </w:rPr>
              <w:t>(один миллион двести девяносто четыре тысячи шестьдесят пять рублей 27 копеек) без учета НДС</w:t>
            </w:r>
          </w:p>
        </w:tc>
        <w:tc>
          <w:tcPr>
            <w:tcW w:w="1658" w:type="dxa"/>
          </w:tcPr>
          <w:p w:rsidR="00D67F63" w:rsidRPr="00D67F63" w:rsidRDefault="00D67F63" w:rsidP="00D67F63">
            <w:pPr>
              <w:rPr>
                <w:sz w:val="23"/>
                <w:szCs w:val="23"/>
              </w:rPr>
            </w:pPr>
            <w:r w:rsidRPr="00D67F63">
              <w:rPr>
                <w:sz w:val="23"/>
                <w:szCs w:val="23"/>
              </w:rPr>
              <w:t>1 647 703,00</w:t>
            </w:r>
            <w:r>
              <w:rPr>
                <w:sz w:val="23"/>
                <w:szCs w:val="23"/>
              </w:rPr>
              <w:t xml:space="preserve"> (один миллион шестьсот сорок семь тысяч семьсот три) рубля 00 копеек с учетом НДС</w:t>
            </w:r>
          </w:p>
        </w:tc>
      </w:tr>
    </w:tbl>
    <w:p w:rsidR="00D67F63" w:rsidRPr="000B34AB" w:rsidRDefault="00D67F63" w:rsidP="00D67F6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D67F63" w:rsidRPr="000B34AB" w:rsidRDefault="00D67F63" w:rsidP="00D67F63">
      <w:pPr>
        <w:pStyle w:val="a4"/>
        <w:numPr>
          <w:ilvl w:val="0"/>
          <w:numId w:val="4"/>
        </w:numPr>
        <w:ind w:left="1418" w:hanging="357"/>
        <w:rPr>
          <w:sz w:val="26"/>
          <w:szCs w:val="26"/>
        </w:rPr>
      </w:pPr>
      <w:r w:rsidRPr="000B34AB">
        <w:rPr>
          <w:sz w:val="26"/>
          <w:szCs w:val="26"/>
        </w:rPr>
        <w:t xml:space="preserve">Единственное предложение о </w:t>
      </w:r>
      <w:r w:rsidR="003858E1">
        <w:rPr>
          <w:sz w:val="26"/>
          <w:szCs w:val="26"/>
        </w:rPr>
        <w:t>дисконтированной</w:t>
      </w:r>
      <w:r w:rsidR="003858E1" w:rsidRPr="000B34AB">
        <w:rPr>
          <w:sz w:val="26"/>
          <w:szCs w:val="26"/>
        </w:rPr>
        <w:t xml:space="preserve"> </w:t>
      </w:r>
      <w:r w:rsidRPr="000B34AB">
        <w:rPr>
          <w:sz w:val="26"/>
          <w:szCs w:val="26"/>
        </w:rPr>
        <w:t>цене товаров, работ, услуг поступило от ЗАО «</w:t>
      </w:r>
      <w:proofErr w:type="spellStart"/>
      <w:r w:rsidRPr="000B34AB">
        <w:rPr>
          <w:sz w:val="26"/>
          <w:szCs w:val="26"/>
        </w:rPr>
        <w:t>ТЕНЕКС-Сервис</w:t>
      </w:r>
      <w:proofErr w:type="spellEnd"/>
      <w:r w:rsidRPr="000B34AB">
        <w:rPr>
          <w:sz w:val="26"/>
          <w:szCs w:val="26"/>
        </w:rPr>
        <w:t xml:space="preserve">» и составило </w:t>
      </w:r>
      <w:r w:rsidR="003858E1">
        <w:rPr>
          <w:sz w:val="26"/>
          <w:szCs w:val="26"/>
        </w:rPr>
        <w:t xml:space="preserve">                         </w:t>
      </w:r>
      <w:r w:rsidRPr="000B34AB">
        <w:rPr>
          <w:sz w:val="26"/>
          <w:szCs w:val="26"/>
        </w:rPr>
        <w:t xml:space="preserve">1 294 065,27 (один миллион двести девяносто четыре тысячи шестьдесят пять рублей 27 копеек) без учета НДС </w:t>
      </w:r>
    </w:p>
    <w:p w:rsidR="00D67F63" w:rsidRPr="000B34AB" w:rsidRDefault="00D67F63" w:rsidP="00D67F63">
      <w:pPr>
        <w:pStyle w:val="a4"/>
        <w:numPr>
          <w:ilvl w:val="0"/>
          <w:numId w:val="4"/>
        </w:numPr>
        <w:ind w:left="1418" w:hanging="357"/>
        <w:rPr>
          <w:sz w:val="26"/>
          <w:szCs w:val="26"/>
        </w:rPr>
      </w:pPr>
      <w:r w:rsidRPr="000B34AB">
        <w:rPr>
          <w:sz w:val="26"/>
          <w:szCs w:val="26"/>
        </w:rPr>
        <w:t>ЗАО «</w:t>
      </w:r>
      <w:proofErr w:type="spellStart"/>
      <w:r w:rsidRPr="000B34AB">
        <w:rPr>
          <w:sz w:val="26"/>
          <w:szCs w:val="26"/>
        </w:rPr>
        <w:t>ТЕНЕКС-Сервис</w:t>
      </w:r>
      <w:proofErr w:type="spellEnd"/>
      <w:r w:rsidRPr="000B34AB">
        <w:rPr>
          <w:sz w:val="26"/>
          <w:szCs w:val="26"/>
        </w:rPr>
        <w:t>» признается единственным участником запроса цен и Заказчик вправе заключить с ним договор на сумму</w:t>
      </w:r>
      <w:r w:rsidR="003858E1">
        <w:rPr>
          <w:sz w:val="26"/>
          <w:szCs w:val="26"/>
        </w:rPr>
        <w:t xml:space="preserve">            </w:t>
      </w:r>
      <w:r w:rsidRPr="000B34AB">
        <w:rPr>
          <w:sz w:val="26"/>
          <w:szCs w:val="26"/>
        </w:rPr>
        <w:t xml:space="preserve"> 1 647 703,00 (один миллион шестьсот сорок семь тысяч семьсот три) рубля 00 копеек с учетом НДС </w:t>
      </w:r>
    </w:p>
    <w:p w:rsidR="00D67F63" w:rsidRPr="000B34AB" w:rsidRDefault="00D67F63" w:rsidP="00D67F63">
      <w:pPr>
        <w:pStyle w:val="a4"/>
        <w:numPr>
          <w:ilvl w:val="0"/>
          <w:numId w:val="4"/>
        </w:numPr>
        <w:ind w:left="1418" w:hanging="357"/>
        <w:rPr>
          <w:sz w:val="26"/>
          <w:szCs w:val="26"/>
        </w:rPr>
      </w:pPr>
      <w:r w:rsidRPr="000B34AB">
        <w:rPr>
          <w:sz w:val="26"/>
          <w:szCs w:val="26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D67F63" w:rsidRPr="000B34AB" w:rsidRDefault="00D67F63" w:rsidP="00D67F63">
      <w:pPr>
        <w:pStyle w:val="a4"/>
        <w:numPr>
          <w:ilvl w:val="0"/>
          <w:numId w:val="4"/>
        </w:numPr>
        <w:ind w:left="1418" w:hanging="357"/>
        <w:rPr>
          <w:sz w:val="26"/>
          <w:szCs w:val="26"/>
        </w:rPr>
      </w:pPr>
      <w:r w:rsidRPr="000B34AB">
        <w:rPr>
          <w:sz w:val="26"/>
          <w:szCs w:val="26"/>
        </w:rPr>
        <w:t xml:space="preserve">Настоящий протокол разместить на сайте http://www.a-k-d.ru </w:t>
      </w:r>
    </w:p>
    <w:p w:rsidR="00D67F63" w:rsidRPr="000B34AB" w:rsidRDefault="00D67F63" w:rsidP="00D67F63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0B34AB">
        <w:rPr>
          <w:sz w:val="26"/>
          <w:szCs w:val="26"/>
        </w:rPr>
        <w:t xml:space="preserve">Заказчик вправе передать единственному участнику запроса цен проект договора, который составляется путем включения в него условий исполнения договора, предусмотренных извещением о проведении запроса </w:t>
      </w:r>
      <w:r w:rsidRPr="000B34AB">
        <w:rPr>
          <w:sz w:val="26"/>
          <w:szCs w:val="26"/>
        </w:rPr>
        <w:lastRenderedPageBreak/>
        <w:t xml:space="preserve">цен, и цены, предложенной единственным участником запроса цен в поданной им заявке на участие в запросе цен. </w:t>
      </w:r>
    </w:p>
    <w:p w:rsidR="00D67F63" w:rsidRPr="000B34AB" w:rsidRDefault="00D67F63" w:rsidP="00D67F63">
      <w:pPr>
        <w:numPr>
          <w:ilvl w:val="0"/>
          <w:numId w:val="1"/>
        </w:numPr>
        <w:spacing w:before="240" w:after="100" w:afterAutospacing="1"/>
        <w:ind w:left="714" w:hanging="357"/>
        <w:rPr>
          <w:sz w:val="26"/>
          <w:szCs w:val="26"/>
        </w:rPr>
      </w:pPr>
      <w:r w:rsidRPr="000B34AB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3198"/>
      </w:tblGrid>
      <w:tr w:rsidR="00D67F63" w:rsidRPr="001D1A58" w:rsidTr="001D1A5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D67F63" w:rsidRPr="001D1A58" w:rsidRDefault="00D67F63" w:rsidP="00F27A5A">
            <w:pPr>
              <w:jc w:val="center"/>
              <w:rPr>
                <w:b/>
                <w:bCs/>
                <w:sz w:val="26"/>
                <w:szCs w:val="26"/>
              </w:rPr>
            </w:pPr>
            <w:r w:rsidRPr="001D1A58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D67F63" w:rsidRPr="001D1A58" w:rsidRDefault="00D67F63" w:rsidP="00F27A5A">
            <w:pPr>
              <w:jc w:val="center"/>
              <w:rPr>
                <w:b/>
                <w:bCs/>
                <w:sz w:val="26"/>
                <w:szCs w:val="26"/>
              </w:rPr>
            </w:pPr>
            <w:r w:rsidRPr="001D1A58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7185" w:type="dxa"/>
            <w:gridSpan w:val="2"/>
            <w:vAlign w:val="center"/>
          </w:tcPr>
          <w:p w:rsidR="00D67F63" w:rsidRPr="001D1A58" w:rsidRDefault="00D67F63" w:rsidP="00F27A5A">
            <w:pPr>
              <w:jc w:val="center"/>
              <w:rPr>
                <w:b/>
                <w:bCs/>
                <w:sz w:val="26"/>
                <w:szCs w:val="26"/>
              </w:rPr>
            </w:pPr>
            <w:r w:rsidRPr="001D1A58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1D1A58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1A58" w:rsidRPr="001D1A58" w:rsidRDefault="001D1A58" w:rsidP="00F27A5A">
            <w:pPr>
              <w:rPr>
                <w:sz w:val="26"/>
                <w:szCs w:val="26"/>
              </w:rPr>
            </w:pPr>
            <w:proofErr w:type="spellStart"/>
            <w:r w:rsidRPr="001D1A58">
              <w:rPr>
                <w:sz w:val="26"/>
                <w:szCs w:val="26"/>
              </w:rPr>
              <w:t>Некоз</w:t>
            </w:r>
            <w:proofErr w:type="spellEnd"/>
            <w:r w:rsidRPr="001D1A58">
              <w:rPr>
                <w:sz w:val="26"/>
                <w:szCs w:val="26"/>
              </w:rP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1A58" w:rsidRPr="001D1A58" w:rsidRDefault="001D1A58" w:rsidP="001D1A58">
            <w:pPr>
              <w:rPr>
                <w:sz w:val="26"/>
                <w:szCs w:val="26"/>
                <w:lang w:eastAsia="en-US"/>
              </w:rPr>
            </w:pPr>
            <w:r w:rsidRPr="001D1A58">
              <w:rPr>
                <w:sz w:val="26"/>
                <w:szCs w:val="26"/>
                <w:lang w:eastAsia="en-US"/>
              </w:rPr>
              <w:t>Опросный лист прилагается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__________________</w:t>
            </w:r>
          </w:p>
        </w:tc>
      </w:tr>
      <w:tr w:rsidR="001D1A58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1A58" w:rsidRPr="001D1A58" w:rsidRDefault="001D1A58" w:rsidP="00F27A5A">
            <w:pPr>
              <w:rPr>
                <w:sz w:val="26"/>
                <w:szCs w:val="26"/>
              </w:rPr>
            </w:pPr>
            <w:proofErr w:type="spellStart"/>
            <w:r w:rsidRPr="001D1A58">
              <w:rPr>
                <w:sz w:val="26"/>
                <w:szCs w:val="26"/>
              </w:rPr>
              <w:t>Тюкаев</w:t>
            </w:r>
            <w:proofErr w:type="spellEnd"/>
            <w:r w:rsidRPr="001D1A58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1D1A58" w:rsidRPr="001D1A58" w:rsidRDefault="001D1A58" w:rsidP="001D1A58">
            <w:pPr>
              <w:rPr>
                <w:sz w:val="26"/>
                <w:szCs w:val="26"/>
                <w:lang w:eastAsia="en-US"/>
              </w:rPr>
            </w:pPr>
            <w:r w:rsidRPr="001D1A58">
              <w:rPr>
                <w:sz w:val="26"/>
                <w:szCs w:val="26"/>
                <w:lang w:eastAsia="en-US"/>
              </w:rPr>
              <w:t>Опросный лист прилагается</w:t>
            </w:r>
          </w:p>
        </w:tc>
      </w:tr>
      <w:tr w:rsidR="00D67F63" w:rsidRPr="001D1A58" w:rsidTr="001D1A58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D67F63" w:rsidP="00F27A5A">
            <w:pPr>
              <w:rPr>
                <w:sz w:val="26"/>
                <w:szCs w:val="26"/>
              </w:rPr>
            </w:pPr>
            <w:r w:rsidRPr="001D1A58">
              <w:rPr>
                <w:sz w:val="26"/>
                <w:szCs w:val="26"/>
              </w:rP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D67F63" w:rsidRPr="001D1A58" w:rsidRDefault="001D1A58" w:rsidP="00F27A5A">
            <w:pPr>
              <w:rPr>
                <w:sz w:val="26"/>
                <w:szCs w:val="26"/>
                <w:lang w:eastAsia="en-US"/>
              </w:rPr>
            </w:pPr>
            <w:r w:rsidRPr="001D1A58">
              <w:rPr>
                <w:sz w:val="26"/>
                <w:szCs w:val="26"/>
                <w:lang w:eastAsia="en-US"/>
              </w:rPr>
              <w:t>Опросный лист прилагается</w:t>
            </w:r>
          </w:p>
        </w:tc>
      </w:tr>
    </w:tbl>
    <w:p w:rsidR="00D67F63" w:rsidRPr="000B34AB" w:rsidRDefault="00D67F63" w:rsidP="00D67F63">
      <w:pPr>
        <w:rPr>
          <w:sz w:val="26"/>
          <w:szCs w:val="26"/>
        </w:rPr>
      </w:pPr>
    </w:p>
    <w:p w:rsidR="00625A11" w:rsidRPr="000B34AB" w:rsidRDefault="00625A11">
      <w:pPr>
        <w:rPr>
          <w:sz w:val="26"/>
          <w:szCs w:val="26"/>
        </w:rPr>
      </w:pPr>
    </w:p>
    <w:p w:rsidR="000B34AB" w:rsidRPr="000B34AB" w:rsidRDefault="000B34AB">
      <w:pPr>
        <w:rPr>
          <w:sz w:val="26"/>
          <w:szCs w:val="26"/>
        </w:rPr>
      </w:pPr>
    </w:p>
    <w:sectPr w:rsidR="000B34AB" w:rsidRPr="000B34AB" w:rsidSect="00526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7599E"/>
    <w:multiLevelType w:val="multilevel"/>
    <w:tmpl w:val="79B0E6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0101E2"/>
    <w:multiLevelType w:val="hybridMultilevel"/>
    <w:tmpl w:val="D4C4EF34"/>
    <w:lvl w:ilvl="0" w:tplc="04190017">
      <w:start w:val="1"/>
      <w:numFmt w:val="lowerLetter"/>
      <w:lvlText w:val="%1)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5FF62C1D"/>
    <w:multiLevelType w:val="multilevel"/>
    <w:tmpl w:val="1138E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</w:num>
  <w:num w:numId="2">
    <w:abstractNumId w:val="2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7F63"/>
    <w:rsid w:val="000B34AB"/>
    <w:rsid w:val="001D1A58"/>
    <w:rsid w:val="003858E1"/>
    <w:rsid w:val="003F37A5"/>
    <w:rsid w:val="00625A11"/>
    <w:rsid w:val="009B362C"/>
    <w:rsid w:val="00B22A27"/>
    <w:rsid w:val="00D67F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F63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67F6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67F6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D67F63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D67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136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722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dcterms:created xsi:type="dcterms:W3CDTF">2013-05-21T11:52:00Z</dcterms:created>
  <dcterms:modified xsi:type="dcterms:W3CDTF">2013-05-21T13:33:00Z</dcterms:modified>
</cp:coreProperties>
</file>