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59E" w:rsidRDefault="0043459E" w:rsidP="0043459E">
      <w:pPr>
        <w:pStyle w:val="1"/>
        <w:numPr>
          <w:ilvl w:val="0"/>
          <w:numId w:val="0"/>
        </w:numPr>
        <w:tabs>
          <w:tab w:val="left" w:pos="1134"/>
        </w:tabs>
        <w:spacing w:before="240" w:after="120"/>
        <w:ind w:left="567"/>
        <w:jc w:val="both"/>
        <w:rPr>
          <w:rFonts w:ascii="Arial Narrow" w:hAnsi="Arial Narrow"/>
          <w:b/>
          <w:sz w:val="22"/>
          <w:szCs w:val="22"/>
        </w:rPr>
      </w:pPr>
      <w:bookmarkStart w:id="0" w:name="_Toc378777566"/>
      <w:bookmarkStart w:id="1" w:name="_Ref333219180"/>
      <w:r>
        <w:rPr>
          <w:rFonts w:ascii="Arial Narrow" w:hAnsi="Arial Narrow"/>
          <w:b/>
          <w:sz w:val="22"/>
          <w:szCs w:val="22"/>
        </w:rPr>
        <w:t>7.ТЕХНИЧЕСКАЯ ЧАСТЬ</w:t>
      </w:r>
      <w:bookmarkEnd w:id="0"/>
      <w:bookmarkEnd w:id="1"/>
    </w:p>
    <w:p w:rsidR="0043459E" w:rsidRDefault="0043459E" w:rsidP="0043459E">
      <w:pPr>
        <w:pStyle w:val="a8"/>
        <w:widowControl w:val="0"/>
        <w:autoSpaceDE w:val="0"/>
        <w:autoSpaceDN w:val="0"/>
        <w:adjustRightInd w:val="0"/>
        <w:spacing w:before="15" w:after="0" w:line="104" w:lineRule="atLeast"/>
        <w:ind w:left="0" w:right="141" w:firstLine="567"/>
        <w:jc w:val="both"/>
        <w:rPr>
          <w:rFonts w:ascii="Arial Narrow" w:hAnsi="Arial Narrow" w:cs="Arial Narrow"/>
          <w:color w:val="000000"/>
        </w:rPr>
      </w:pPr>
    </w:p>
    <w:p w:rsidR="0043459E" w:rsidRDefault="0043459E" w:rsidP="0043459E">
      <w:pPr>
        <w:pStyle w:val="a8"/>
        <w:widowControl w:val="0"/>
        <w:autoSpaceDE w:val="0"/>
        <w:autoSpaceDN w:val="0"/>
        <w:adjustRightInd w:val="0"/>
        <w:spacing w:before="15" w:after="0" w:line="104" w:lineRule="atLeast"/>
        <w:ind w:left="0" w:right="141" w:firstLine="567"/>
        <w:jc w:val="both"/>
        <w:rPr>
          <w:rFonts w:ascii="Arial Narrow" w:hAnsi="Arial Narrow" w:cs="Arial Narrow"/>
          <w:color w:val="000000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43459E" w:rsidTr="0043459E">
        <w:tc>
          <w:tcPr>
            <w:tcW w:w="4785" w:type="dxa"/>
          </w:tcPr>
          <w:p w:rsidR="0043459E" w:rsidRDefault="0043459E">
            <w:pPr>
              <w:pStyle w:val="02statia2"/>
              <w:spacing w:before="0"/>
              <w:ind w:left="0" w:right="566"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786" w:type="dxa"/>
            <w:hideMark/>
          </w:tcPr>
          <w:p w:rsidR="0043459E" w:rsidRDefault="0043459E">
            <w:pPr>
              <w:pStyle w:val="02statia2"/>
              <w:ind w:left="0" w:right="-1"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Утверждаю</w:t>
            </w:r>
          </w:p>
          <w:p w:rsidR="0043459E" w:rsidRDefault="0043459E">
            <w:pPr>
              <w:pStyle w:val="02statia2"/>
              <w:spacing w:before="0"/>
              <w:ind w:left="0" w:right="-1" w:firstLine="0"/>
              <w:jc w:val="left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Генеральный директор ФГУП «</w:t>
            </w:r>
            <w:proofErr w:type="spellStart"/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»</w:t>
            </w:r>
          </w:p>
          <w:p w:rsidR="0043459E" w:rsidRDefault="0043459E">
            <w:pPr>
              <w:pStyle w:val="02statia2"/>
              <w:spacing w:before="0"/>
              <w:ind w:left="0" w:right="-1"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>__________________В. В. Рукша</w:t>
            </w:r>
          </w:p>
        </w:tc>
      </w:tr>
    </w:tbl>
    <w:p w:rsidR="0043459E" w:rsidRDefault="0043459E" w:rsidP="0043459E">
      <w:pPr>
        <w:pStyle w:val="02statia2"/>
        <w:ind w:left="0" w:right="566" w:firstLine="0"/>
        <w:rPr>
          <w:rFonts w:ascii="Arial Narrow" w:hAnsi="Arial Narrow"/>
          <w:b/>
          <w:color w:val="auto"/>
          <w:sz w:val="22"/>
          <w:szCs w:val="22"/>
        </w:rPr>
      </w:pPr>
    </w:p>
    <w:p w:rsidR="0043459E" w:rsidRDefault="0043459E" w:rsidP="0043459E">
      <w:pPr>
        <w:pStyle w:val="02statia2"/>
        <w:ind w:left="0" w:right="-1" w:firstLine="0"/>
        <w:jc w:val="center"/>
        <w:rPr>
          <w:rFonts w:ascii="Arial Narrow" w:hAnsi="Arial Narrow"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ТЕХНИЧЕСКОЕ  ЗАДАНИЕ</w:t>
      </w:r>
    </w:p>
    <w:p w:rsidR="0043459E" w:rsidRDefault="0043459E" w:rsidP="0043459E">
      <w:pPr>
        <w:suppressAutoHyphens/>
        <w:ind w:right="-1"/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на разработку рабочего проекта  реконструкции объекта основных средств «здание докового цеха», инв. № 101690601, для ремонта </w:t>
      </w:r>
      <w:proofErr w:type="spellStart"/>
      <w:r>
        <w:rPr>
          <w:rFonts w:ascii="Arial Narrow" w:hAnsi="Arial Narrow"/>
          <w:b/>
          <w:sz w:val="22"/>
          <w:szCs w:val="22"/>
        </w:rPr>
        <w:t>винто-рулевых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комплексов (ВРК) атомных ледоколов </w:t>
      </w:r>
      <w:r>
        <w:rPr>
          <w:rFonts w:ascii="Arial Narrow" w:hAnsi="Arial Narrow"/>
          <w:b/>
          <w:bCs/>
          <w:color w:val="000000"/>
          <w:sz w:val="22"/>
          <w:szCs w:val="22"/>
        </w:rPr>
        <w:t>проекта 22220</w:t>
      </w:r>
    </w:p>
    <w:p w:rsidR="0043459E" w:rsidRDefault="0043459E" w:rsidP="0043459E">
      <w:pPr>
        <w:suppressAutoHyphens/>
        <w:ind w:right="-1"/>
        <w:jc w:val="center"/>
        <w:rPr>
          <w:rFonts w:ascii="Arial Narrow" w:hAnsi="Arial Narrow"/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16"/>
        <w:gridCol w:w="2862"/>
        <w:gridCol w:w="5501"/>
      </w:tblGrid>
      <w:tr w:rsidR="0043459E" w:rsidTr="0043459E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56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п</w:t>
            </w:r>
            <w:proofErr w:type="gramStart"/>
            <w:r>
              <w:rPr>
                <w:rFonts w:ascii="Arial Narrow" w:hAnsi="Arial Narrow"/>
                <w:sz w:val="16"/>
                <w:szCs w:val="16"/>
              </w:rPr>
              <w:t>.п</w:t>
            </w:r>
            <w:proofErr w:type="spellEnd"/>
            <w:proofErr w:type="gramEnd"/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9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Перечень  основных требований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9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Содержание требований</w:t>
            </w:r>
          </w:p>
        </w:tc>
      </w:tr>
      <w:tr w:rsidR="0043459E" w:rsidTr="0043459E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56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9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ind w:right="9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</w:tr>
      <w:tr w:rsidR="0043459E" w:rsidTr="0043459E"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59E" w:rsidRDefault="0043459E">
            <w:pPr>
              <w:spacing w:after="60"/>
              <w:ind w:right="9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1. Общие данные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1.1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Основание проектирования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Необходимость в техническом обслуживании и ремонте атомных ледоколов проекта 22220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1.2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Заказчик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(технический заказчик)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Федеральное государственное унитарное предприятие атомного флота (ФГУП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»). 183017, г. Мурманск-17, т.+7(8152)55-38-55, т/ф.55-33-00,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E</w:t>
            </w:r>
            <w:r>
              <w:rPr>
                <w:rFonts w:ascii="Arial Narrow" w:hAnsi="Arial Narrow"/>
                <w:sz w:val="20"/>
                <w:szCs w:val="20"/>
              </w:rPr>
              <w:t>-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mail</w:t>
            </w:r>
            <w:r>
              <w:rPr>
                <w:rFonts w:ascii="Arial Narrow" w:hAnsi="Arial Narrow"/>
                <w:sz w:val="20"/>
                <w:szCs w:val="20"/>
              </w:rPr>
              <w:t xml:space="preserve">: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general</w:t>
            </w:r>
            <w:r>
              <w:rPr>
                <w:rFonts w:ascii="Arial Narrow" w:hAnsi="Arial Narrow"/>
                <w:sz w:val="20"/>
                <w:szCs w:val="20"/>
              </w:rPr>
              <w:t>@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n-US"/>
              </w:rPr>
              <w:t>rosatomflot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  <w:proofErr w:type="spellStart"/>
            <w:r>
              <w:rPr>
                <w:rFonts w:ascii="Arial Narrow" w:hAnsi="Arial Narrow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1.3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Наименование объекта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Реконструкция объекта основных средств «здание докового цеха», инв. № 101690601, для ремонта ВРК атомных ледоколов проекта 22220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1.4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Местонахождение объекта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г. Мурманск-17, территория ФГУП «</w:t>
            </w:r>
            <w:proofErr w:type="spellStart"/>
            <w:r>
              <w:rPr>
                <w:rFonts w:ascii="Arial Narrow" w:hAnsi="Arial Narrow"/>
                <w:bCs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bCs/>
                <w:sz w:val="20"/>
                <w:szCs w:val="20"/>
              </w:rPr>
              <w:t>»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1.5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Состав проектно-изыскательских работ по договору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Разработка проектной документации в объеме: </w:t>
            </w:r>
          </w:p>
          <w:p w:rsidR="0043459E" w:rsidRDefault="0043459E" w:rsidP="00AC62B7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проведение технического обследования существующего здания докового цеха с выдачей заключения о возможности использования конструкций здания или его частей и проведения реконструкции;</w:t>
            </w:r>
          </w:p>
          <w:p w:rsidR="0043459E" w:rsidRDefault="0043459E" w:rsidP="00AC62B7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проведение комплексных  инженерных изысканий: топография, геология, климатология, геодезия,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экология;</w:t>
            </w:r>
          </w:p>
          <w:p w:rsidR="0043459E" w:rsidRDefault="0043459E" w:rsidP="00AC62B7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разработка проектной документации в объеме, предусмотренном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Постановлением Правительства РФ от 16.02.2008 г. № 87, действующей нормативно-технической документацией. Графическую часть проектной документации разработать в объеме рабочей документации;</w:t>
            </w:r>
          </w:p>
          <w:p w:rsidR="0043459E" w:rsidRDefault="0043459E" w:rsidP="00AC62B7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разработка технического задания на реконструкцию здания докового цеха;</w:t>
            </w:r>
          </w:p>
          <w:p w:rsidR="0043459E" w:rsidRDefault="0043459E" w:rsidP="00AC62B7">
            <w:pPr>
              <w:numPr>
                <w:ilvl w:val="0"/>
                <w:numId w:val="4"/>
              </w:numPr>
              <w:tabs>
                <w:tab w:val="num" w:pos="252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согласование проектной документации с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1.6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Проектная организация – генеральный проектировщик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Определяется при помощи конкурентных процедур.</w:t>
            </w:r>
          </w:p>
        </w:tc>
      </w:tr>
      <w:tr w:rsidR="0043459E" w:rsidTr="0043459E">
        <w:trPr>
          <w:trHeight w:val="43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7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Вид строительства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Реконструкция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8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Исходные данные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Предоставляются Заказчиком:</w:t>
            </w:r>
          </w:p>
          <w:p w:rsidR="0043459E" w:rsidRDefault="0043459E" w:rsidP="00AC62B7">
            <w:pPr>
              <w:numPr>
                <w:ilvl w:val="0"/>
                <w:numId w:val="5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сведения о земельном участке;</w:t>
            </w:r>
          </w:p>
          <w:p w:rsidR="0043459E" w:rsidRDefault="0043459E" w:rsidP="00AC62B7">
            <w:pPr>
              <w:numPr>
                <w:ilvl w:val="0"/>
                <w:numId w:val="5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перечень основного технологического оборудования;</w:t>
            </w:r>
          </w:p>
          <w:p w:rsidR="0043459E" w:rsidRDefault="0043459E" w:rsidP="00AC62B7">
            <w:pPr>
              <w:numPr>
                <w:ilvl w:val="0"/>
                <w:numId w:val="5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материалы ранее выполненных топографических изысканий;</w:t>
            </w:r>
          </w:p>
          <w:p w:rsidR="0043459E" w:rsidRDefault="0043459E" w:rsidP="00AC62B7">
            <w:pPr>
              <w:numPr>
                <w:ilvl w:val="0"/>
                <w:numId w:val="5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технические условия на присоединение к инженерным сетям.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1.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9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napToGrid w:val="0"/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  <w:highlight w:val="yellow"/>
              </w:rPr>
            </w:pPr>
            <w:r>
              <w:rPr>
                <w:rFonts w:ascii="Arial Narrow" w:hAnsi="Arial Narrow"/>
                <w:sz w:val="20"/>
                <w:szCs w:val="20"/>
              </w:rPr>
              <w:t>Сроки и этапы проектирования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Срок начала выполнения работ: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с даты подписания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договора.</w:t>
            </w:r>
          </w:p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Срок окончания выполнения работ: в соответствии с условиями договора.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Этапы и основные виды работ, выполняемых генеральным проектировщиком:</w:t>
            </w:r>
          </w:p>
          <w:p w:rsidR="0043459E" w:rsidRDefault="0043459E" w:rsidP="00AC62B7">
            <w:pPr>
              <w:numPr>
                <w:ilvl w:val="0"/>
                <w:numId w:val="6"/>
              </w:numPr>
              <w:spacing w:before="120"/>
              <w:ind w:left="0" w:firstLine="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этап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1.1.Сбор исходных данных для проектирования.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1.2. Проведение технического обследования строительных конструкций существующего  здания докового цеха на предмет определения их несущей способности и возможности использования при проведении реконструкции, объемов демонтажных работ.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2 этап 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2.1.Проведение комплексных инженерных изысканий: топография, геология, геодезия, климатология.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2.2.  Проведение инженерно-экологических изысканий.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 этап</w:t>
            </w:r>
          </w:p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3.1.Разработка проектной документации в соответствии с настоящим Техническим заданием и требованиями нормативных документов. Разработку графической части проектной документации выполнить в объеме рабочей документации.</w:t>
            </w:r>
          </w:p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3.2.Проведение согласований с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</w:rPr>
              <w:t>1.1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0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За счет собственных средств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</w:t>
            </w:r>
          </w:p>
        </w:tc>
      </w:tr>
      <w:tr w:rsidR="0043459E" w:rsidTr="0043459E">
        <w:trPr>
          <w:trHeight w:val="432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 Основные требования к проектным решениям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Указания о выделении очередей строительства, пусковых комплексов, их состав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pStyle w:val="4"/>
              <w:keepLines/>
              <w:numPr>
                <w:ilvl w:val="0"/>
                <w:numId w:val="0"/>
              </w:numPr>
              <w:tabs>
                <w:tab w:val="left" w:pos="708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 w:val="0"/>
                <w:sz w:val="20"/>
                <w:szCs w:val="20"/>
              </w:rPr>
              <w:t>Предусмотреть выделение очередей строительства и пусковых комплексов.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по вариантной  разработке.</w:t>
            </w:r>
          </w:p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Стадийность проектирования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Вариантную проработку не предусматривать.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Документацию разработать в  одну стадию: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рабочая документация (графическую часть проектной документации выполнить в объеме рабочей документации, необходимой и достаточной для строительства объекта). 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2.3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Основные требования к проектной документации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Рабочую  документацию выполнить в соответствии с требованиями Градостроительного кодекса РФ, </w:t>
            </w: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 xml:space="preserve">в объеме, предусмотренном </w:t>
            </w:r>
            <w:bookmarkStart w:id="2" w:name="OLE_LINK1"/>
            <w:bookmarkStart w:id="3" w:name="OLE_LINK2"/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Постановлением Правительства РФ №87 от 16.02.2008г.</w:t>
            </w:r>
            <w:bookmarkEnd w:id="2"/>
            <w:bookmarkEnd w:id="3"/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, Постановлением Правительства РФ №73 от 15.02.2011г. и действующей нормативно-технической документацией РФ. Графическую часть  документации выполнить в объеме рабочей документации.</w:t>
            </w:r>
          </w:p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Состав рабочей  документации: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1 «Пояснительная записка» – Том 1;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2 «Схема планировочной организации земельного участка» – Том 2;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3 «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Архитектурные решения</w:t>
            </w:r>
            <w:proofErr w:type="gramEnd"/>
            <w:r>
              <w:rPr>
                <w:rFonts w:ascii="Arial Narrow" w:hAnsi="Arial Narrow"/>
                <w:color w:val="000000"/>
                <w:sz w:val="20"/>
                <w:szCs w:val="20"/>
              </w:rPr>
              <w:t>»  Том 3;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4 «Конструктивные и объемно-планировочные решения» – Том 4;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5 «Сведения об инженерном оборудовании, о сетях инженерно-технического обеспечения, перечень инженерно-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технических мероприятий, содержание технологических решений» – Том 5:</w:t>
            </w:r>
          </w:p>
          <w:p w:rsidR="0043459E" w:rsidRDefault="0043459E" w:rsidP="00AC62B7">
            <w:pPr>
              <w:numPr>
                <w:ilvl w:val="0"/>
                <w:numId w:val="8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«Система электроснабжения» – Книга 1;</w:t>
            </w:r>
          </w:p>
          <w:p w:rsidR="0043459E" w:rsidRDefault="0043459E">
            <w:pPr>
              <w:tabs>
                <w:tab w:val="left" w:pos="43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«Система водоснабжения» – Книга 2;</w:t>
            </w:r>
          </w:p>
          <w:p w:rsidR="0043459E" w:rsidRDefault="0043459E" w:rsidP="00AC62B7">
            <w:pPr>
              <w:numPr>
                <w:ilvl w:val="0"/>
                <w:numId w:val="8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«Система водоотведения» – Книга 3;</w:t>
            </w:r>
          </w:p>
          <w:p w:rsidR="0043459E" w:rsidRDefault="0043459E" w:rsidP="00AC62B7">
            <w:pPr>
              <w:numPr>
                <w:ilvl w:val="0"/>
                <w:numId w:val="8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«Отопление и вентиляция» – Книга 4;</w:t>
            </w:r>
          </w:p>
          <w:p w:rsidR="0043459E" w:rsidRDefault="0043459E" w:rsidP="00AC62B7">
            <w:pPr>
              <w:numPr>
                <w:ilvl w:val="0"/>
                <w:numId w:val="8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«Сети связи» – Книга 5;</w:t>
            </w:r>
          </w:p>
          <w:p w:rsidR="0043459E" w:rsidRDefault="0043459E" w:rsidP="00AC62B7">
            <w:pPr>
              <w:numPr>
                <w:ilvl w:val="0"/>
                <w:numId w:val="8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«Технологические решения» – Книга 6.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6 «Проект организации строительства» – Том 6;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7 «Проект организации работ по демонтажу объекта капитального строительства» – Том 7;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8 «Перечень мероприятий по охране окружающей среды» – Том 8;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9 «Мероприятия по обеспечению пожарной безопасности» – Том 9;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11 «Смета на строительство объекта капитального строительства» – Том 10;</w:t>
            </w:r>
          </w:p>
          <w:p w:rsidR="0043459E" w:rsidRDefault="0043459E" w:rsidP="00AC62B7">
            <w:pPr>
              <w:numPr>
                <w:ilvl w:val="0"/>
                <w:numId w:val="7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12. Иная документация, предусмотренная федеральными законами:</w:t>
            </w:r>
          </w:p>
          <w:p w:rsidR="0043459E" w:rsidRDefault="0043459E" w:rsidP="00AC62B7">
            <w:pPr>
              <w:numPr>
                <w:ilvl w:val="0"/>
                <w:numId w:val="9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«Перечень мероприятий по гражданской обороне, мероприятий по предупреждению чрезвычайных ситуаций природного и техногенного характера» – Книга 1;</w:t>
            </w:r>
          </w:p>
          <w:p w:rsidR="0043459E" w:rsidRDefault="0043459E" w:rsidP="00AC62B7">
            <w:pPr>
              <w:numPr>
                <w:ilvl w:val="0"/>
                <w:numId w:val="9"/>
              </w:numPr>
              <w:tabs>
                <w:tab w:val="left" w:pos="430"/>
              </w:tabs>
              <w:spacing w:before="120"/>
              <w:ind w:left="0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Подраздел «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</w:rPr>
              <w:t>Энергоэффективность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</w:rPr>
              <w:t>» – Книга 2.</w:t>
            </w:r>
            <w:r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2.4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планировочной организации земельного участка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Раздел проектной документации «Схема планировочной организации земельного участка» выполнить в соответствии с действующими нормами и правилами в существующих границах земельного участка.</w:t>
            </w:r>
          </w:p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Предусмотреть возможность транспортировки деталей ВРК от причала № 9 в здание докового цеха и обратно при помощи, ориентировочно, </w:t>
            </w:r>
            <w:proofErr w:type="spellStart"/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ролл-трейлера</w:t>
            </w:r>
            <w:proofErr w:type="spellEnd"/>
            <w:proofErr w:type="gramEnd"/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грузоподъемностью 70 тонн.</w:t>
            </w:r>
          </w:p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Организацию транспортно-технологической схемы объекта проектирования согласовать с Заказчиком.</w:t>
            </w:r>
          </w:p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На прилегающей к зданию территории выполнить асфальтобетонное покрытие, включая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</w:rPr>
              <w:t>отмостку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здания. </w:t>
            </w:r>
          </w:p>
          <w:p w:rsidR="0043459E" w:rsidRDefault="0043459E">
            <w:pPr>
              <w:tabs>
                <w:tab w:val="left" w:pos="1410"/>
              </w:tabs>
              <w:spacing w:before="1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Озеленение территории не предусматривать.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2.5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63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архитектурным и объёмно-планировочным решениям, конструктивным решениям, технологическим решениям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Разработать разделы «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Архитектурные решения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» и «Конструктивные и объемно-планировочные решения», «Технологические решения» проектной документации в соответствии с действующими нормами и правилами. 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Планировочные решения должны обеспечивать требуемый технологический процесс по станочной и слесарной обработке крупногабаритных и тяжеловесных деталей ВРК атомных ледоколов: гребные валы, дейдвудные подшипники, винты,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баллеры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руля, перо руля, донно-бортовая арматура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Ду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до 1000мм.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В здании предусмотреть: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рабочие места для слесарных работ – 15 мест;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морозильную камеру рабочим объемом 0,25м3 для охлаждения деталей до -18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˚С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перед запрессовкой;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помещение для хранения сосудов с жидким азотом;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- две ямы (2х2м, глубиной 3м) для работы с лопастями гребных винтов;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место для складирования крупногабаритной оснастки (10х10м) с перекрытием грузоподъемным оборудованием;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сварочный участок с постами ручной электродуговой сварки и кислородно-ацетиленовой сварки и резки;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производственный воздух давлением не менее 6 кгс/см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2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>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санитарно-бытовые помещения из расчета 17 чел. рабочих и 3 чел. ИТР;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горячая вода от парового и электрического (на летний период) бойлеров объемом, ориентировочно, по 5м3 каждый, установленных в бытовых помещениях здания.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В здании цеха предусмотреть  подъемно-транспортное оборудование (ориентировочно – два мостовых крана г/</w:t>
            </w: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50 тонн каждый); в местах разборки оборудования на слесарном участке предусмотреть две консольные балки г/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п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тн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каждая.  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Для обработки деталей ВРК необходимо расположить соответствующее станочное оборудование, ориентировочно: станки типа КЖ-16131, 1А665, КС-25, 2Е656Р, 16К20, горизонтальный пресс усилием не менее 100 тонн, гидравлический пресс для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опрессовки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ДБА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Ду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до 450мм,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точильно-шлифовальные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станки 2шт., вертикально-сверлильный станок типа Н135. 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Планировочные решения и внутреннюю отделку помещений согласовать с Заказчиком. Цветовые решения фасадов выполнить в одной цветовой гамме, принятой на предприятии и согласовать их с Заказчиком.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Тип фундаментов здания принять по результатам лабораторных испытаний грунтов основания.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Конструктивные элементы здания должны обеспечивать требуемую несущую способность, устойчивость и долговечность здания при эксплуатации и воздействии природных факторов.</w:t>
            </w:r>
          </w:p>
          <w:p w:rsidR="0043459E" w:rsidRDefault="0043459E">
            <w:pPr>
              <w:keepLines/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Отделку внутренних стен, перегородок, полов и потолков помещений запроектировать из долговечных современных негорючих материалов.</w:t>
            </w:r>
          </w:p>
          <w:p w:rsidR="0043459E" w:rsidRDefault="0043459E">
            <w:pPr>
              <w:keepLines/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Расстановку технологического оборудования согласовать с Заказчиком.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2.6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tabs>
                <w:tab w:val="left" w:pos="2664"/>
              </w:tabs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внутренним инженерным системам и оборудованию здания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>Оборудование инженерных сетей и систем  определить проектной документацией с учетом требований технологии производства и обеспечения требуемых параметров воздуха в проектируемых помещениях.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Требования к внутренним системам отопления и вентиляции.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Предусмотреть системы отопления и вентиляции воздуха, обеспечивающие выполнение санитарно-гигиенических условий в производственных помещениях.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Кратности воздухообмена и микроклимат в проектируемых помещениях предусмотреть с учетом назначения помещений,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категорийности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взрыво-пожароопасности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Отопление здания и подогрев наружного приточного воздуха систем приточной вентиляции – от имеющихся систем предприятия.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Системы отопления и вентиляции  запроектировать с использованием современного, долговечного,  малошумного и эстетичного оборудования и материалов.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lastRenderedPageBreak/>
              <w:t>Требования к внутренним и наружным системам водопровода, канализации и водостока.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Проектной документацией предусмотреть оборудование проектируемого здания системами внутреннего водопровода, канализации и водостока, выполненными из современных и долговечных материалов в соответствии с действующими нормами и правилами.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Выпуск поверхностных вод с кровли здания предусмотреть по наружным водостокам (с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эл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.п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>одогревом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) на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отмостку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здания.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Наружные сети водоснабжения и канализации здания подключить к существующим сетям водоснабжения и канализации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Требования к внутренним и наружным системам электрооборудования, электроосвещения и электроснабжения здания.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Внутренние и наружные системы электрооборудования, электроосвещения и электроснабжения выполнить с использованием современного силового и осветительного оборудования и материалов в соответствии с действующими нормами и правилами.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Требования к внутренним слаботочным системам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Проектной документацией предусмотреть следующие слаботочные системы:</w:t>
            </w:r>
          </w:p>
          <w:p w:rsidR="0043459E" w:rsidRDefault="0043459E" w:rsidP="00AC62B7">
            <w:pPr>
              <w:numPr>
                <w:ilvl w:val="0"/>
                <w:numId w:val="10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телефонизации;</w:t>
            </w:r>
          </w:p>
          <w:p w:rsidR="0043459E" w:rsidRDefault="0043459E" w:rsidP="00AC62B7">
            <w:pPr>
              <w:numPr>
                <w:ilvl w:val="0"/>
                <w:numId w:val="10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охранно-пожарной сигнализации;</w:t>
            </w:r>
          </w:p>
          <w:p w:rsidR="0043459E" w:rsidRDefault="0043459E" w:rsidP="00AC62B7">
            <w:pPr>
              <w:numPr>
                <w:ilvl w:val="0"/>
                <w:numId w:val="10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управления эвакуацией при пожаре;</w:t>
            </w:r>
          </w:p>
          <w:p w:rsidR="0043459E" w:rsidRDefault="0043459E" w:rsidP="00AC62B7">
            <w:pPr>
              <w:numPr>
                <w:ilvl w:val="0"/>
                <w:numId w:val="10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видеонаблюдения.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Внутренние слаботочные системы выполнить с использованием современного оборудования и материалов в соответствии с действующими нормами и правилами, предусмотреть совместимость вновь устанавливаемой охранно-пожарной сигнализации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с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существующей на предприятии.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Места размещения оборудования систем телефонизации, видеонаблюдения согласовать с Заказчиком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43459E" w:rsidTr="0043459E">
        <w:trPr>
          <w:trHeight w:val="40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2.7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по разработке раздела «Проект организации строительства»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Разработать в соответствии с требованиями </w:t>
            </w: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Постановления Правительства РФ №87 от 16.02.2008 г</w:t>
            </w:r>
            <w:r>
              <w:rPr>
                <w:rFonts w:ascii="Arial Narrow" w:hAnsi="Arial Narrow"/>
                <w:sz w:val="20"/>
                <w:szCs w:val="20"/>
              </w:rPr>
              <w:t>. и действующей нормативно-технической документации.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Сроки строительства  определить проектной документацией.</w:t>
            </w:r>
          </w:p>
        </w:tc>
      </w:tr>
      <w:tr w:rsidR="0043459E" w:rsidTr="0043459E">
        <w:trPr>
          <w:trHeight w:val="40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2.8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разработке раздела «Охрана окружающей природной среды»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Разработать в соответствии с требованиями </w:t>
            </w:r>
            <w:r>
              <w:rPr>
                <w:rFonts w:ascii="Arial Narrow" w:hAnsi="Arial Narrow"/>
                <w:bCs/>
                <w:sz w:val="20"/>
                <w:szCs w:val="20"/>
              </w:rPr>
              <w:t>Постановления Правительства РФ №87 от 16.02.2008 г</w:t>
            </w:r>
            <w:r>
              <w:rPr>
                <w:rFonts w:ascii="Arial Narrow" w:hAnsi="Arial Narrow"/>
                <w:sz w:val="20"/>
                <w:szCs w:val="20"/>
              </w:rPr>
              <w:t>. и действующей нормативно-технической документации.</w:t>
            </w:r>
          </w:p>
        </w:tc>
      </w:tr>
      <w:tr w:rsidR="0043459E" w:rsidTr="0043459E">
        <w:trPr>
          <w:trHeight w:val="40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2.9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разработке раздела «Мероприятия по обеспечению пожарной безопасности»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Разработать в соответствии с требованиями </w:t>
            </w:r>
            <w:r>
              <w:rPr>
                <w:rFonts w:ascii="Arial Narrow" w:hAnsi="Arial Narrow"/>
                <w:bCs/>
                <w:sz w:val="20"/>
                <w:szCs w:val="20"/>
              </w:rPr>
              <w:t>Постановления Правительства РФ №87 от 16.02.2008 г</w:t>
            </w:r>
            <w:r>
              <w:rPr>
                <w:rFonts w:ascii="Arial Narrow" w:hAnsi="Arial Narrow"/>
                <w:sz w:val="20"/>
                <w:szCs w:val="20"/>
              </w:rPr>
              <w:t>. и действующей нормативно-технической документации.</w:t>
            </w:r>
          </w:p>
        </w:tc>
      </w:tr>
      <w:tr w:rsidR="0043459E" w:rsidTr="0043459E">
        <w:trPr>
          <w:trHeight w:val="40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2.10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разработке раздела «Смета на строительство объекта капитального строительства»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Сметную документацию выполнить с учетом следующих требований:</w:t>
            </w:r>
          </w:p>
          <w:p w:rsidR="0043459E" w:rsidRDefault="0043459E" w:rsidP="00AC62B7">
            <w:pPr>
              <w:numPr>
                <w:ilvl w:val="0"/>
                <w:numId w:val="11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локальные сметы выполнить в базисных ценах 2000г. по сборникам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ТЕРс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ТЕРм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ТЕРр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Мурманской области с пересчетом в текущие цены по индексу вида строительства;</w:t>
            </w:r>
          </w:p>
          <w:p w:rsidR="0043459E" w:rsidRDefault="0043459E" w:rsidP="00AC62B7">
            <w:pPr>
              <w:numPr>
                <w:ilvl w:val="0"/>
                <w:numId w:val="11"/>
              </w:numPr>
              <w:tabs>
                <w:tab w:val="num" w:pos="252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сводный сметный расчет выполнить в  текущих ценах.</w:t>
            </w:r>
          </w:p>
        </w:tc>
      </w:tr>
      <w:tr w:rsidR="0043459E" w:rsidTr="0043459E">
        <w:trPr>
          <w:trHeight w:val="40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2.11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Требования по разработке </w:t>
            </w:r>
            <w:r>
              <w:rPr>
                <w:rFonts w:ascii="Arial Narrow" w:hAnsi="Arial Narrow"/>
                <w:sz w:val="20"/>
                <w:szCs w:val="20"/>
              </w:rPr>
              <w:lastRenderedPageBreak/>
              <w:t>раздела «Иная документация, предусмотренная федеральными законами»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 w:rsidP="00AC62B7">
            <w:pPr>
              <w:numPr>
                <w:ilvl w:val="0"/>
                <w:numId w:val="12"/>
              </w:numPr>
              <w:tabs>
                <w:tab w:val="left" w:pos="391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Разработку подраздела «Перечень мероприятий по </w:t>
            </w: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гражданской обороне, мероприятий по предупреждению чрезвычайных ситуаций природного и техногенного характера выполнить в соответствии со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СНиП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2.01.51—90 «Инженерно-технические мероприятия гражданской обороны».</w:t>
            </w:r>
          </w:p>
          <w:p w:rsidR="0043459E" w:rsidRDefault="0043459E" w:rsidP="00AC62B7">
            <w:pPr>
              <w:numPr>
                <w:ilvl w:val="0"/>
                <w:numId w:val="12"/>
              </w:numPr>
              <w:tabs>
                <w:tab w:val="left" w:pos="391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Разработку раздела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Энергоэффективность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 выполнить в соответствии с Федеральным законом РФ № 261-ФЗ от 23.11.2009г. (включая разработку энергетического паспорта объекта).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>2.12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Согласование проектных решений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 w:rsidP="00AC62B7">
            <w:pPr>
              <w:pStyle w:val="a6"/>
              <w:numPr>
                <w:ilvl w:val="0"/>
                <w:numId w:val="13"/>
              </w:numPr>
              <w:tabs>
                <w:tab w:val="num" w:pos="252"/>
                <w:tab w:val="left" w:pos="391"/>
              </w:tabs>
              <w:snapToGrid w:val="0"/>
              <w:spacing w:before="120" w:after="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Архитектурно-планировочные и технологические решения согласовать с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  <w:p w:rsidR="0043459E" w:rsidRDefault="0043459E" w:rsidP="00AC62B7">
            <w:pPr>
              <w:pStyle w:val="a6"/>
              <w:numPr>
                <w:ilvl w:val="0"/>
                <w:numId w:val="13"/>
              </w:numPr>
              <w:tabs>
                <w:tab w:val="num" w:pos="252"/>
                <w:tab w:val="left" w:pos="391"/>
              </w:tabs>
              <w:snapToGrid w:val="0"/>
              <w:spacing w:before="120" w:after="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Цветовые решения фасадов согласовать с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  <w:p w:rsidR="0043459E" w:rsidRDefault="0043459E" w:rsidP="00AC62B7">
            <w:pPr>
              <w:pStyle w:val="a6"/>
              <w:numPr>
                <w:ilvl w:val="0"/>
                <w:numId w:val="13"/>
              </w:numPr>
              <w:tabs>
                <w:tab w:val="num" w:pos="252"/>
                <w:tab w:val="left" w:pos="391"/>
              </w:tabs>
              <w:spacing w:before="120" w:after="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Проектную документацию (с графической частью в составе РД) согласовать с ФГУП «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Атомфлот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».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2.13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Исходные данные, предоставляемые Заказчиком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 w:rsidP="00AC62B7">
            <w:pPr>
              <w:numPr>
                <w:ilvl w:val="0"/>
                <w:numId w:val="14"/>
              </w:numPr>
              <w:tabs>
                <w:tab w:val="left" w:pos="419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Сведения о земельном участке. </w:t>
            </w:r>
          </w:p>
          <w:p w:rsidR="0043459E" w:rsidRDefault="0043459E" w:rsidP="00AC62B7">
            <w:pPr>
              <w:numPr>
                <w:ilvl w:val="0"/>
                <w:numId w:val="14"/>
              </w:numPr>
              <w:tabs>
                <w:tab w:val="left" w:pos="419"/>
              </w:tabs>
              <w:spacing w:before="120"/>
              <w:ind w:left="0" w:right="96" w:firstLine="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Технические условия эксплуатирующих организаций на инженерные сети и инженерные системы.</w:t>
            </w:r>
          </w:p>
        </w:tc>
      </w:tr>
      <w:tr w:rsidR="0043459E" w:rsidTr="0043459E">
        <w:trPr>
          <w:trHeight w:val="354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96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3. Дополнительные требования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3.1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Проведение обследования несущих конструкций и фундаментов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pStyle w:val="a6"/>
              <w:snapToGrid w:val="0"/>
              <w:spacing w:before="120"/>
              <w:ind w:right="9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До начала выполнения проектных работ:</w:t>
            </w:r>
          </w:p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провести техническое обследование строительных конструкций существующего  здания докового цеха на предмет определения их несущей способности и возможности использования при проведении реконструкции;</w:t>
            </w:r>
          </w:p>
          <w:p w:rsidR="0043459E" w:rsidRDefault="0043459E">
            <w:pPr>
              <w:tabs>
                <w:tab w:val="left" w:pos="402"/>
                <w:tab w:val="left" w:pos="597"/>
                <w:tab w:val="left" w:pos="852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 провести инженерно-топографические и инженерно-геологические изыскания под объект нового строительства;</w:t>
            </w:r>
          </w:p>
          <w:p w:rsidR="0043459E" w:rsidRDefault="0043459E">
            <w:pPr>
              <w:tabs>
                <w:tab w:val="left" w:pos="402"/>
                <w:tab w:val="left" w:pos="597"/>
                <w:tab w:val="left" w:pos="852"/>
              </w:tabs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- выполнить  инженерно-экологические изыскания в соответствии с  постановлением Правительства РФ от 16.02.2008г. № 87 «О составе разделов проектной документации и требования к их содержанию» и других действующих нормативных документов. 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3.2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Требования к оформлению, составу и объему выдаваемой проектной документации.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Оформление проектной документации выполнить в соответствии с ГОСТ  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Р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 xml:space="preserve"> 21.1101-2009 «Основные требования к проектной и рабочей документации».</w:t>
            </w:r>
          </w:p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Проектную документацию разработать в соответствии с постановлением Правительства РФ от 16.02.2008г. № 87 «О составе разделов проектной документации и требования к их содержанию» и настоящим техническим заданием </w:t>
            </w:r>
          </w:p>
          <w:p w:rsidR="0043459E" w:rsidRDefault="0043459E">
            <w:pPr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Количество выдаваемой проектной и рабочей документации: четыре экземпляра в переплёте на бумажном носителе и два  экземпляра на электронных носителях.</w:t>
            </w:r>
          </w:p>
        </w:tc>
      </w:tr>
      <w:tr w:rsidR="0043459E" w:rsidTr="0043459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ind w:right="566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3.3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pacing w:before="12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Экспертиза проектной документации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Заказчик направляет готовую проектно-сметную документацию в аккредитованную экспертную организацию для проведения экспертизы и получения положительного заключения и оплачивает экспертные работы.</w:t>
            </w:r>
          </w:p>
          <w:p w:rsidR="0043459E" w:rsidRDefault="0043459E">
            <w:pPr>
              <w:snapToGrid w:val="0"/>
              <w:spacing w:before="120"/>
              <w:ind w:right="96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Исполнитель за свой счет устраняет возможные замечания экспертизы в сроки, указанные в договоре.</w:t>
            </w:r>
          </w:p>
        </w:tc>
      </w:tr>
    </w:tbl>
    <w:p w:rsidR="0043459E" w:rsidRDefault="0043459E" w:rsidP="0043459E">
      <w:pPr>
        <w:pStyle w:val="a4"/>
        <w:tabs>
          <w:tab w:val="left" w:pos="708"/>
        </w:tabs>
        <w:rPr>
          <w:rFonts w:ascii="Arial Narrow" w:hAnsi="Arial Narrow"/>
          <w:sz w:val="22"/>
          <w:szCs w:val="22"/>
        </w:rPr>
      </w:pPr>
    </w:p>
    <w:p w:rsidR="0043459E" w:rsidRDefault="0043459E" w:rsidP="0043459E">
      <w:pPr>
        <w:pStyle w:val="a4"/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Руководитель отдела ПСР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В.В.Маркелов</w:t>
      </w:r>
    </w:p>
    <w:p w:rsidR="0043459E" w:rsidRDefault="0043459E" w:rsidP="0043459E">
      <w:pPr>
        <w:pStyle w:val="a4"/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СОГЛАСОВАНО: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Первый заместитель генерального директора - главный инженер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М.М.Кашка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Заместитель генерального директора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по технической эксплуатации флота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proofErr w:type="spellStart"/>
      <w:r>
        <w:rPr>
          <w:rFonts w:ascii="Arial Narrow" w:hAnsi="Arial Narrow"/>
          <w:b w:val="0"/>
          <w:sz w:val="22"/>
          <w:szCs w:val="22"/>
        </w:rPr>
        <w:t>О.Э.Дарбинян</w:t>
      </w:r>
      <w:proofErr w:type="spellEnd"/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Заместитель генерального директора 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по базированию и </w:t>
      </w:r>
      <w:proofErr w:type="spellStart"/>
      <w:r>
        <w:rPr>
          <w:rFonts w:ascii="Arial Narrow" w:hAnsi="Arial Narrow"/>
          <w:b w:val="0"/>
          <w:sz w:val="22"/>
          <w:szCs w:val="22"/>
        </w:rPr>
        <w:t>спецпроизводству</w:t>
      </w:r>
      <w:proofErr w:type="spellEnd"/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proofErr w:type="spellStart"/>
      <w:r>
        <w:rPr>
          <w:rFonts w:ascii="Arial Narrow" w:hAnsi="Arial Narrow"/>
          <w:b w:val="0"/>
          <w:sz w:val="22"/>
          <w:szCs w:val="22"/>
        </w:rPr>
        <w:t>Н.В.Мантула</w:t>
      </w:r>
      <w:proofErr w:type="spellEnd"/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Начальник управления судоремонтным производством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 xml:space="preserve">С.В.Туркин 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 xml:space="preserve">Заместитель главного инженера – 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начальник управления по базированию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С.Д.Попович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Главный механик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А.А.Тимченко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Главный энергетик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Д.В.Шурупов</w:t>
      </w: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</w:p>
    <w:p w:rsidR="0043459E" w:rsidRDefault="0043459E" w:rsidP="0043459E">
      <w:pPr>
        <w:pStyle w:val="a4"/>
        <w:tabs>
          <w:tab w:val="left" w:pos="708"/>
        </w:tabs>
        <w:jc w:val="lef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Начальник ОКС</w:t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</w:r>
      <w:r>
        <w:rPr>
          <w:rFonts w:ascii="Arial Narrow" w:hAnsi="Arial Narrow"/>
          <w:b w:val="0"/>
          <w:sz w:val="22"/>
          <w:szCs w:val="22"/>
        </w:rPr>
        <w:tab/>
        <w:t>А.Л.</w:t>
      </w:r>
      <w:proofErr w:type="gramStart"/>
      <w:r>
        <w:rPr>
          <w:rFonts w:ascii="Arial Narrow" w:hAnsi="Arial Narrow"/>
          <w:b w:val="0"/>
          <w:sz w:val="22"/>
          <w:szCs w:val="22"/>
        </w:rPr>
        <w:t>Коротких</w:t>
      </w:r>
      <w:proofErr w:type="gramEnd"/>
      <w:r>
        <w:rPr>
          <w:rFonts w:ascii="Arial Narrow" w:hAnsi="Arial Narrow"/>
          <w:b w:val="0"/>
          <w:sz w:val="22"/>
          <w:szCs w:val="22"/>
        </w:rPr>
        <w:t xml:space="preserve"> </w:t>
      </w: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2930"/>
    <w:multiLevelType w:val="hybridMultilevel"/>
    <w:tmpl w:val="C734C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F2F3E"/>
    <w:multiLevelType w:val="hybridMultilevel"/>
    <w:tmpl w:val="A9FCBAFE"/>
    <w:lvl w:ilvl="0" w:tplc="95F0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14985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BAFA8A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6AB9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A0A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8E8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6E1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B2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038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50B7C"/>
    <w:multiLevelType w:val="hybridMultilevel"/>
    <w:tmpl w:val="AC4E98C2"/>
    <w:lvl w:ilvl="0" w:tplc="FC0E3C94">
      <w:start w:val="1"/>
      <w:numFmt w:val="bullet"/>
      <w:lvlText w:val="–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3D08E7"/>
    <w:multiLevelType w:val="hybridMultilevel"/>
    <w:tmpl w:val="77402DFC"/>
    <w:lvl w:ilvl="0" w:tplc="FC0E3C94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45350"/>
    <w:multiLevelType w:val="hybridMultilevel"/>
    <w:tmpl w:val="B06CB54C"/>
    <w:lvl w:ilvl="0" w:tplc="FC0E3C94">
      <w:start w:val="1"/>
      <w:numFmt w:val="bullet"/>
      <w:lvlText w:val="–"/>
      <w:lvlJc w:val="left"/>
      <w:pPr>
        <w:ind w:left="115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E8005A"/>
    <w:multiLevelType w:val="hybridMultilevel"/>
    <w:tmpl w:val="E96C96FC"/>
    <w:lvl w:ilvl="0" w:tplc="E6A4B00A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325F9C"/>
    <w:multiLevelType w:val="hybridMultilevel"/>
    <w:tmpl w:val="3A9CC3C4"/>
    <w:lvl w:ilvl="0" w:tplc="FC0E3C94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F81EF2"/>
    <w:multiLevelType w:val="hybridMultilevel"/>
    <w:tmpl w:val="C5527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5EA82795"/>
    <w:multiLevelType w:val="hybridMultilevel"/>
    <w:tmpl w:val="1426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2B4560"/>
    <w:multiLevelType w:val="hybridMultilevel"/>
    <w:tmpl w:val="5ED0BD9E"/>
    <w:lvl w:ilvl="0" w:tplc="FC0E3C94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E8F3B0F"/>
    <w:multiLevelType w:val="hybridMultilevel"/>
    <w:tmpl w:val="CB48382E"/>
    <w:lvl w:ilvl="0" w:tplc="92D6C01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Arial Narrow" w:hAnsi="Arial Narrow" w:hint="default"/>
        <w:b w:val="0"/>
        <w:i w:val="0"/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2E462F"/>
    <w:multiLevelType w:val="hybridMultilevel"/>
    <w:tmpl w:val="75F23674"/>
    <w:lvl w:ilvl="0" w:tplc="FC0E3C94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59E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1B82"/>
    <w:rsid w:val="00012428"/>
    <w:rsid w:val="00012882"/>
    <w:rsid w:val="00012B54"/>
    <w:rsid w:val="00013371"/>
    <w:rsid w:val="00013CDB"/>
    <w:rsid w:val="00014189"/>
    <w:rsid w:val="000141FE"/>
    <w:rsid w:val="000142B2"/>
    <w:rsid w:val="000152F7"/>
    <w:rsid w:val="0001578C"/>
    <w:rsid w:val="00016253"/>
    <w:rsid w:val="00016329"/>
    <w:rsid w:val="0001713A"/>
    <w:rsid w:val="00017F34"/>
    <w:rsid w:val="000208AE"/>
    <w:rsid w:val="0002126A"/>
    <w:rsid w:val="00021C90"/>
    <w:rsid w:val="00021E62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6459"/>
    <w:rsid w:val="000364EC"/>
    <w:rsid w:val="000379EB"/>
    <w:rsid w:val="00037A1F"/>
    <w:rsid w:val="00040A0F"/>
    <w:rsid w:val="00040A58"/>
    <w:rsid w:val="00040F68"/>
    <w:rsid w:val="0004145B"/>
    <w:rsid w:val="00041519"/>
    <w:rsid w:val="00041A51"/>
    <w:rsid w:val="00041C39"/>
    <w:rsid w:val="0004246B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2BE"/>
    <w:rsid w:val="00044AE2"/>
    <w:rsid w:val="0004576D"/>
    <w:rsid w:val="000458DD"/>
    <w:rsid w:val="00045901"/>
    <w:rsid w:val="00045B5A"/>
    <w:rsid w:val="00045D3F"/>
    <w:rsid w:val="00046647"/>
    <w:rsid w:val="0004716F"/>
    <w:rsid w:val="000475ED"/>
    <w:rsid w:val="00047860"/>
    <w:rsid w:val="00047DDC"/>
    <w:rsid w:val="000509DC"/>
    <w:rsid w:val="00051546"/>
    <w:rsid w:val="000518B2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647"/>
    <w:rsid w:val="000617EA"/>
    <w:rsid w:val="000628BB"/>
    <w:rsid w:val="00062E91"/>
    <w:rsid w:val="00063219"/>
    <w:rsid w:val="0006385F"/>
    <w:rsid w:val="0006459C"/>
    <w:rsid w:val="00064F25"/>
    <w:rsid w:val="0006520B"/>
    <w:rsid w:val="000653EE"/>
    <w:rsid w:val="0006546C"/>
    <w:rsid w:val="00065982"/>
    <w:rsid w:val="00065DE2"/>
    <w:rsid w:val="00066845"/>
    <w:rsid w:val="00066B57"/>
    <w:rsid w:val="0006703D"/>
    <w:rsid w:val="000672AF"/>
    <w:rsid w:val="00067819"/>
    <w:rsid w:val="000679BC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53D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2BF8"/>
    <w:rsid w:val="00082C89"/>
    <w:rsid w:val="00083205"/>
    <w:rsid w:val="0008421F"/>
    <w:rsid w:val="000844FA"/>
    <w:rsid w:val="000848C6"/>
    <w:rsid w:val="00085671"/>
    <w:rsid w:val="0008576E"/>
    <w:rsid w:val="00086204"/>
    <w:rsid w:val="00086520"/>
    <w:rsid w:val="000869C5"/>
    <w:rsid w:val="00086C86"/>
    <w:rsid w:val="00086E59"/>
    <w:rsid w:val="00086E60"/>
    <w:rsid w:val="0008735A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5949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72F"/>
    <w:rsid w:val="000A3D3A"/>
    <w:rsid w:val="000A3DA4"/>
    <w:rsid w:val="000A3F71"/>
    <w:rsid w:val="000A44B8"/>
    <w:rsid w:val="000A52CE"/>
    <w:rsid w:val="000A6198"/>
    <w:rsid w:val="000A6781"/>
    <w:rsid w:val="000A6B42"/>
    <w:rsid w:val="000A6C89"/>
    <w:rsid w:val="000A6CDD"/>
    <w:rsid w:val="000A7F54"/>
    <w:rsid w:val="000B0326"/>
    <w:rsid w:val="000B06C0"/>
    <w:rsid w:val="000B0CD2"/>
    <w:rsid w:val="000B17EC"/>
    <w:rsid w:val="000B1F91"/>
    <w:rsid w:val="000B28A2"/>
    <w:rsid w:val="000B4E8C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5E98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4C72"/>
    <w:rsid w:val="000D51CF"/>
    <w:rsid w:val="000D544D"/>
    <w:rsid w:val="000D58ED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6D5D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391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10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7F6"/>
    <w:rsid w:val="00166AFF"/>
    <w:rsid w:val="001676B9"/>
    <w:rsid w:val="00167E53"/>
    <w:rsid w:val="00170133"/>
    <w:rsid w:val="00170209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149F"/>
    <w:rsid w:val="00181594"/>
    <w:rsid w:val="00181A82"/>
    <w:rsid w:val="00181D85"/>
    <w:rsid w:val="00182515"/>
    <w:rsid w:val="0018257B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504"/>
    <w:rsid w:val="001A4A85"/>
    <w:rsid w:val="001A5510"/>
    <w:rsid w:val="001A5B81"/>
    <w:rsid w:val="001A6F9A"/>
    <w:rsid w:val="001A796C"/>
    <w:rsid w:val="001A7AE7"/>
    <w:rsid w:val="001B0534"/>
    <w:rsid w:val="001B0835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59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4EB"/>
    <w:rsid w:val="001C3A7B"/>
    <w:rsid w:val="001C4A76"/>
    <w:rsid w:val="001C4F44"/>
    <w:rsid w:val="001C5296"/>
    <w:rsid w:val="001C548D"/>
    <w:rsid w:val="001C58FF"/>
    <w:rsid w:val="001C5A8E"/>
    <w:rsid w:val="001C5D96"/>
    <w:rsid w:val="001C63C6"/>
    <w:rsid w:val="001C6693"/>
    <w:rsid w:val="001C66FE"/>
    <w:rsid w:val="001C79B0"/>
    <w:rsid w:val="001D01D9"/>
    <w:rsid w:val="001D020C"/>
    <w:rsid w:val="001D06AB"/>
    <w:rsid w:val="001D0712"/>
    <w:rsid w:val="001D1295"/>
    <w:rsid w:val="001D1C27"/>
    <w:rsid w:val="001D2677"/>
    <w:rsid w:val="001D2CF5"/>
    <w:rsid w:val="001D37ED"/>
    <w:rsid w:val="001D3C75"/>
    <w:rsid w:val="001D3D34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D88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1AD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65FA"/>
    <w:rsid w:val="001F6D7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630"/>
    <w:rsid w:val="002038D3"/>
    <w:rsid w:val="00204088"/>
    <w:rsid w:val="002040B5"/>
    <w:rsid w:val="0020429D"/>
    <w:rsid w:val="0020461E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0F74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46"/>
    <w:rsid w:val="00216AE0"/>
    <w:rsid w:val="00216B04"/>
    <w:rsid w:val="00216FAE"/>
    <w:rsid w:val="00217ACD"/>
    <w:rsid w:val="00217AFD"/>
    <w:rsid w:val="00220130"/>
    <w:rsid w:val="00220892"/>
    <w:rsid w:val="00220FC6"/>
    <w:rsid w:val="002214D6"/>
    <w:rsid w:val="002226BC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2AD1"/>
    <w:rsid w:val="00233345"/>
    <w:rsid w:val="002335AC"/>
    <w:rsid w:val="00233605"/>
    <w:rsid w:val="00233943"/>
    <w:rsid w:val="00233DE7"/>
    <w:rsid w:val="00233E3F"/>
    <w:rsid w:val="002342CF"/>
    <w:rsid w:val="002347DA"/>
    <w:rsid w:val="00234A59"/>
    <w:rsid w:val="00234C57"/>
    <w:rsid w:val="00234DD4"/>
    <w:rsid w:val="00235528"/>
    <w:rsid w:val="00235DF3"/>
    <w:rsid w:val="00235EF7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4313"/>
    <w:rsid w:val="002453E7"/>
    <w:rsid w:val="0024584F"/>
    <w:rsid w:val="0024589F"/>
    <w:rsid w:val="00245DDB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2FDE"/>
    <w:rsid w:val="00253391"/>
    <w:rsid w:val="00253700"/>
    <w:rsid w:val="00253869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740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2D90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77FDD"/>
    <w:rsid w:val="00280491"/>
    <w:rsid w:val="00280950"/>
    <w:rsid w:val="00280C2B"/>
    <w:rsid w:val="00280E07"/>
    <w:rsid w:val="00281795"/>
    <w:rsid w:val="00281E37"/>
    <w:rsid w:val="0028278A"/>
    <w:rsid w:val="002830F0"/>
    <w:rsid w:val="002832D0"/>
    <w:rsid w:val="0028389D"/>
    <w:rsid w:val="00283918"/>
    <w:rsid w:val="002841B9"/>
    <w:rsid w:val="00284C06"/>
    <w:rsid w:val="00284D6C"/>
    <w:rsid w:val="00285728"/>
    <w:rsid w:val="002858BE"/>
    <w:rsid w:val="00285B71"/>
    <w:rsid w:val="002870B8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54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4F1"/>
    <w:rsid w:val="002A5683"/>
    <w:rsid w:val="002A5D94"/>
    <w:rsid w:val="002A61AA"/>
    <w:rsid w:val="002A6B93"/>
    <w:rsid w:val="002A6C42"/>
    <w:rsid w:val="002A73AF"/>
    <w:rsid w:val="002A73F6"/>
    <w:rsid w:val="002B06AE"/>
    <w:rsid w:val="002B07FC"/>
    <w:rsid w:val="002B117B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A86"/>
    <w:rsid w:val="002B3B6B"/>
    <w:rsid w:val="002B3D66"/>
    <w:rsid w:val="002B44AE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5D52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1E4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0FCF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0F04"/>
    <w:rsid w:val="002F1357"/>
    <w:rsid w:val="002F238A"/>
    <w:rsid w:val="002F25BD"/>
    <w:rsid w:val="002F2845"/>
    <w:rsid w:val="002F2A29"/>
    <w:rsid w:val="002F2B75"/>
    <w:rsid w:val="002F3196"/>
    <w:rsid w:val="002F31B9"/>
    <w:rsid w:val="002F34DD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2CA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0EBB"/>
    <w:rsid w:val="00311108"/>
    <w:rsid w:val="00311AD9"/>
    <w:rsid w:val="00311E51"/>
    <w:rsid w:val="003132C8"/>
    <w:rsid w:val="00313798"/>
    <w:rsid w:val="003138C0"/>
    <w:rsid w:val="00313A6A"/>
    <w:rsid w:val="00314104"/>
    <w:rsid w:val="0031411B"/>
    <w:rsid w:val="00314539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71E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BBE"/>
    <w:rsid w:val="00326EC9"/>
    <w:rsid w:val="00326FAD"/>
    <w:rsid w:val="00327FC2"/>
    <w:rsid w:val="00331FBA"/>
    <w:rsid w:val="0033278E"/>
    <w:rsid w:val="00332851"/>
    <w:rsid w:val="00332A28"/>
    <w:rsid w:val="0033305E"/>
    <w:rsid w:val="00333AF8"/>
    <w:rsid w:val="00333E64"/>
    <w:rsid w:val="00333F93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174F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E1F"/>
    <w:rsid w:val="00350E7D"/>
    <w:rsid w:val="003510C1"/>
    <w:rsid w:val="00351308"/>
    <w:rsid w:val="00351686"/>
    <w:rsid w:val="00351A21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BD0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69A"/>
    <w:rsid w:val="003877C4"/>
    <w:rsid w:val="00387878"/>
    <w:rsid w:val="00387F50"/>
    <w:rsid w:val="00391F4E"/>
    <w:rsid w:val="0039257E"/>
    <w:rsid w:val="00392758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81A"/>
    <w:rsid w:val="003A39E9"/>
    <w:rsid w:val="003A3D08"/>
    <w:rsid w:val="003A3FD7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A7E1D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6FC"/>
    <w:rsid w:val="003B4816"/>
    <w:rsid w:val="003B492B"/>
    <w:rsid w:val="003B5023"/>
    <w:rsid w:val="003B531B"/>
    <w:rsid w:val="003B576D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2B11"/>
    <w:rsid w:val="003C2BD9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6B4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0F9"/>
    <w:rsid w:val="003D58CD"/>
    <w:rsid w:val="003D5AAF"/>
    <w:rsid w:val="003D5EF8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472"/>
    <w:rsid w:val="004106AE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E6D"/>
    <w:rsid w:val="00415F24"/>
    <w:rsid w:val="004160C6"/>
    <w:rsid w:val="00416524"/>
    <w:rsid w:val="004175C8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B61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27FFA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59E"/>
    <w:rsid w:val="004346B7"/>
    <w:rsid w:val="00434FEB"/>
    <w:rsid w:val="00435AB1"/>
    <w:rsid w:val="00436095"/>
    <w:rsid w:val="00436239"/>
    <w:rsid w:val="00436B24"/>
    <w:rsid w:val="00436CAD"/>
    <w:rsid w:val="00437A84"/>
    <w:rsid w:val="00440062"/>
    <w:rsid w:val="00440509"/>
    <w:rsid w:val="00440BD8"/>
    <w:rsid w:val="0044213B"/>
    <w:rsid w:val="00442883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5DEB"/>
    <w:rsid w:val="004560DA"/>
    <w:rsid w:val="0045646B"/>
    <w:rsid w:val="004564C3"/>
    <w:rsid w:val="004566B7"/>
    <w:rsid w:val="004568EB"/>
    <w:rsid w:val="00456FAB"/>
    <w:rsid w:val="0045702D"/>
    <w:rsid w:val="0045710F"/>
    <w:rsid w:val="0045778B"/>
    <w:rsid w:val="00457D2E"/>
    <w:rsid w:val="004608CC"/>
    <w:rsid w:val="00460CC5"/>
    <w:rsid w:val="00460E30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79A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0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25F5"/>
    <w:rsid w:val="004A29C2"/>
    <w:rsid w:val="004A2FEA"/>
    <w:rsid w:val="004A32CB"/>
    <w:rsid w:val="004A376F"/>
    <w:rsid w:val="004A3E0B"/>
    <w:rsid w:val="004A3E0F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4BF"/>
    <w:rsid w:val="004B4560"/>
    <w:rsid w:val="004B4D92"/>
    <w:rsid w:val="004B4DBA"/>
    <w:rsid w:val="004B4F4D"/>
    <w:rsid w:val="004B59F2"/>
    <w:rsid w:val="004B5EAB"/>
    <w:rsid w:val="004B719A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C7F0A"/>
    <w:rsid w:val="004D04A5"/>
    <w:rsid w:val="004D103B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288"/>
    <w:rsid w:val="004D772B"/>
    <w:rsid w:val="004E0639"/>
    <w:rsid w:val="004E0B9B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6819"/>
    <w:rsid w:val="004E723C"/>
    <w:rsid w:val="004E7746"/>
    <w:rsid w:val="004F05E1"/>
    <w:rsid w:val="004F0904"/>
    <w:rsid w:val="004F09F9"/>
    <w:rsid w:val="004F0DFD"/>
    <w:rsid w:val="004F1E45"/>
    <w:rsid w:val="004F2517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ADD"/>
    <w:rsid w:val="004F4BFB"/>
    <w:rsid w:val="004F4ED8"/>
    <w:rsid w:val="004F4FAC"/>
    <w:rsid w:val="004F5459"/>
    <w:rsid w:val="004F5505"/>
    <w:rsid w:val="004F6133"/>
    <w:rsid w:val="004F638D"/>
    <w:rsid w:val="004F660C"/>
    <w:rsid w:val="004F69A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258"/>
    <w:rsid w:val="005054C7"/>
    <w:rsid w:val="00505F0A"/>
    <w:rsid w:val="00506496"/>
    <w:rsid w:val="00506541"/>
    <w:rsid w:val="005068F4"/>
    <w:rsid w:val="005070B8"/>
    <w:rsid w:val="0050724A"/>
    <w:rsid w:val="00507BFE"/>
    <w:rsid w:val="00507F16"/>
    <w:rsid w:val="0051090C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17E61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6D78"/>
    <w:rsid w:val="00527021"/>
    <w:rsid w:val="005271C0"/>
    <w:rsid w:val="00527233"/>
    <w:rsid w:val="0053024F"/>
    <w:rsid w:val="005311E7"/>
    <w:rsid w:val="005317C7"/>
    <w:rsid w:val="00531BB1"/>
    <w:rsid w:val="00532269"/>
    <w:rsid w:val="00532447"/>
    <w:rsid w:val="0053270E"/>
    <w:rsid w:val="005327BC"/>
    <w:rsid w:val="00533410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47F63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69A"/>
    <w:rsid w:val="005547F8"/>
    <w:rsid w:val="00555005"/>
    <w:rsid w:val="00555ADD"/>
    <w:rsid w:val="00555AEF"/>
    <w:rsid w:val="005560E1"/>
    <w:rsid w:val="00556448"/>
    <w:rsid w:val="00556659"/>
    <w:rsid w:val="00556964"/>
    <w:rsid w:val="00556A2E"/>
    <w:rsid w:val="00556D8F"/>
    <w:rsid w:val="005572EB"/>
    <w:rsid w:val="00557595"/>
    <w:rsid w:val="00557975"/>
    <w:rsid w:val="00560298"/>
    <w:rsid w:val="005603A1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29"/>
    <w:rsid w:val="00567744"/>
    <w:rsid w:val="00570215"/>
    <w:rsid w:val="0057048B"/>
    <w:rsid w:val="00570BFB"/>
    <w:rsid w:val="005711F8"/>
    <w:rsid w:val="0057136D"/>
    <w:rsid w:val="005715B6"/>
    <w:rsid w:val="00571C14"/>
    <w:rsid w:val="005721F2"/>
    <w:rsid w:val="0057240C"/>
    <w:rsid w:val="005739C3"/>
    <w:rsid w:val="00573A72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EC"/>
    <w:rsid w:val="00580B99"/>
    <w:rsid w:val="005823CD"/>
    <w:rsid w:val="00582985"/>
    <w:rsid w:val="00583351"/>
    <w:rsid w:val="00583978"/>
    <w:rsid w:val="00583DBF"/>
    <w:rsid w:val="00583EEF"/>
    <w:rsid w:val="0058426D"/>
    <w:rsid w:val="00584DAE"/>
    <w:rsid w:val="0058574E"/>
    <w:rsid w:val="00585844"/>
    <w:rsid w:val="00585AA2"/>
    <w:rsid w:val="00586999"/>
    <w:rsid w:val="00587002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DB1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6CA6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32A5"/>
    <w:rsid w:val="005C4020"/>
    <w:rsid w:val="005C405D"/>
    <w:rsid w:val="005C423C"/>
    <w:rsid w:val="005C4316"/>
    <w:rsid w:val="005C444E"/>
    <w:rsid w:val="005C461D"/>
    <w:rsid w:val="005C4D7D"/>
    <w:rsid w:val="005C511B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9D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4335"/>
    <w:rsid w:val="005E5640"/>
    <w:rsid w:val="005E5BF9"/>
    <w:rsid w:val="005E5F86"/>
    <w:rsid w:val="005E678D"/>
    <w:rsid w:val="005E6949"/>
    <w:rsid w:val="005E6E99"/>
    <w:rsid w:val="005E6F21"/>
    <w:rsid w:val="005E6FA3"/>
    <w:rsid w:val="005E78E9"/>
    <w:rsid w:val="005E7F83"/>
    <w:rsid w:val="005F01B1"/>
    <w:rsid w:val="005F0208"/>
    <w:rsid w:val="005F0595"/>
    <w:rsid w:val="005F05AC"/>
    <w:rsid w:val="005F0711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4C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59BE"/>
    <w:rsid w:val="005F5CC5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801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114C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09D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1A"/>
    <w:rsid w:val="00664DC7"/>
    <w:rsid w:val="006651C4"/>
    <w:rsid w:val="00665989"/>
    <w:rsid w:val="00665B82"/>
    <w:rsid w:val="00666CDB"/>
    <w:rsid w:val="00666DF6"/>
    <w:rsid w:val="006700E5"/>
    <w:rsid w:val="006700F6"/>
    <w:rsid w:val="006708C9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420"/>
    <w:rsid w:val="00680BC3"/>
    <w:rsid w:val="00680F21"/>
    <w:rsid w:val="00681B92"/>
    <w:rsid w:val="00681BF1"/>
    <w:rsid w:val="00682822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4DBC"/>
    <w:rsid w:val="00685A4B"/>
    <w:rsid w:val="00685A96"/>
    <w:rsid w:val="00685E16"/>
    <w:rsid w:val="006860DC"/>
    <w:rsid w:val="00686439"/>
    <w:rsid w:val="00686E85"/>
    <w:rsid w:val="00687276"/>
    <w:rsid w:val="00687723"/>
    <w:rsid w:val="00687792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6FB"/>
    <w:rsid w:val="006977B6"/>
    <w:rsid w:val="006A0494"/>
    <w:rsid w:val="006A056B"/>
    <w:rsid w:val="006A0632"/>
    <w:rsid w:val="006A07F1"/>
    <w:rsid w:val="006A1338"/>
    <w:rsid w:val="006A1502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2EE6"/>
    <w:rsid w:val="006B3AAA"/>
    <w:rsid w:val="006B3B9F"/>
    <w:rsid w:val="006B457C"/>
    <w:rsid w:val="006B537F"/>
    <w:rsid w:val="006B58D9"/>
    <w:rsid w:val="006B691A"/>
    <w:rsid w:val="006B75E1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29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2C4E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5C1E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137"/>
    <w:rsid w:val="006E63B6"/>
    <w:rsid w:val="006E6A56"/>
    <w:rsid w:val="006E7050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414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0913"/>
    <w:rsid w:val="007010FE"/>
    <w:rsid w:val="007011E8"/>
    <w:rsid w:val="007014B5"/>
    <w:rsid w:val="007017D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561C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C27"/>
    <w:rsid w:val="00742DF0"/>
    <w:rsid w:val="0074308D"/>
    <w:rsid w:val="0074321C"/>
    <w:rsid w:val="0074322F"/>
    <w:rsid w:val="0074326E"/>
    <w:rsid w:val="00744C0F"/>
    <w:rsid w:val="00745748"/>
    <w:rsid w:val="00745D7B"/>
    <w:rsid w:val="00745E73"/>
    <w:rsid w:val="00746091"/>
    <w:rsid w:val="007466CE"/>
    <w:rsid w:val="007469DD"/>
    <w:rsid w:val="00747CE2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266"/>
    <w:rsid w:val="00756BAE"/>
    <w:rsid w:val="0075700B"/>
    <w:rsid w:val="0075732C"/>
    <w:rsid w:val="0075760E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37D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85F"/>
    <w:rsid w:val="00780CCB"/>
    <w:rsid w:val="00780E10"/>
    <w:rsid w:val="007818CC"/>
    <w:rsid w:val="0078223A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36D"/>
    <w:rsid w:val="00787599"/>
    <w:rsid w:val="00787BED"/>
    <w:rsid w:val="00787E7B"/>
    <w:rsid w:val="00790D55"/>
    <w:rsid w:val="007919C2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4E49"/>
    <w:rsid w:val="007A5135"/>
    <w:rsid w:val="007A5AF7"/>
    <w:rsid w:val="007A673E"/>
    <w:rsid w:val="007A6A9B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71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123"/>
    <w:rsid w:val="007D3713"/>
    <w:rsid w:val="007D3B94"/>
    <w:rsid w:val="007D5060"/>
    <w:rsid w:val="007D540F"/>
    <w:rsid w:val="007D55DC"/>
    <w:rsid w:val="007D5AB8"/>
    <w:rsid w:val="007D5B6F"/>
    <w:rsid w:val="007D6136"/>
    <w:rsid w:val="007D657E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2A3"/>
    <w:rsid w:val="007E54C5"/>
    <w:rsid w:val="007E5A4F"/>
    <w:rsid w:val="007E5E90"/>
    <w:rsid w:val="007E5ED7"/>
    <w:rsid w:val="007E5F09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9BA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995"/>
    <w:rsid w:val="00803AFA"/>
    <w:rsid w:val="0080484D"/>
    <w:rsid w:val="00804909"/>
    <w:rsid w:val="00804A9E"/>
    <w:rsid w:val="008057D6"/>
    <w:rsid w:val="00805CA1"/>
    <w:rsid w:val="00805F6B"/>
    <w:rsid w:val="00806004"/>
    <w:rsid w:val="0080708D"/>
    <w:rsid w:val="0080714B"/>
    <w:rsid w:val="00807604"/>
    <w:rsid w:val="00807A53"/>
    <w:rsid w:val="00807B1C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3D2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120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13AA"/>
    <w:rsid w:val="00872018"/>
    <w:rsid w:val="00872028"/>
    <w:rsid w:val="00872085"/>
    <w:rsid w:val="00873214"/>
    <w:rsid w:val="00873D21"/>
    <w:rsid w:val="00874623"/>
    <w:rsid w:val="00874761"/>
    <w:rsid w:val="00874DAF"/>
    <w:rsid w:val="00875101"/>
    <w:rsid w:val="008754BE"/>
    <w:rsid w:val="008764B7"/>
    <w:rsid w:val="008764EF"/>
    <w:rsid w:val="00876586"/>
    <w:rsid w:val="008771D5"/>
    <w:rsid w:val="008773F9"/>
    <w:rsid w:val="00877659"/>
    <w:rsid w:val="008778F2"/>
    <w:rsid w:val="00877CB5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D80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B04"/>
    <w:rsid w:val="00894E70"/>
    <w:rsid w:val="0089515F"/>
    <w:rsid w:val="00895EC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54C"/>
    <w:rsid w:val="008B5815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F7"/>
    <w:rsid w:val="008C473A"/>
    <w:rsid w:val="008C5767"/>
    <w:rsid w:val="008C5909"/>
    <w:rsid w:val="008C689E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3DEA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561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2FB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B93"/>
    <w:rsid w:val="00903617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242"/>
    <w:rsid w:val="009125D6"/>
    <w:rsid w:val="00912628"/>
    <w:rsid w:val="009130AC"/>
    <w:rsid w:val="009137D9"/>
    <w:rsid w:val="00913D49"/>
    <w:rsid w:val="00913E97"/>
    <w:rsid w:val="00914810"/>
    <w:rsid w:val="009149E4"/>
    <w:rsid w:val="00914CF3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3E0E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721"/>
    <w:rsid w:val="00937C74"/>
    <w:rsid w:val="009403A1"/>
    <w:rsid w:val="00940629"/>
    <w:rsid w:val="00940813"/>
    <w:rsid w:val="00940BAF"/>
    <w:rsid w:val="009411AF"/>
    <w:rsid w:val="009419C9"/>
    <w:rsid w:val="00941C2B"/>
    <w:rsid w:val="00942598"/>
    <w:rsid w:val="00942859"/>
    <w:rsid w:val="00942FE4"/>
    <w:rsid w:val="009432B9"/>
    <w:rsid w:val="009433C2"/>
    <w:rsid w:val="009433DF"/>
    <w:rsid w:val="00943A13"/>
    <w:rsid w:val="00943B66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479B6"/>
    <w:rsid w:val="009501F3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3EE5"/>
    <w:rsid w:val="009751BB"/>
    <w:rsid w:val="009757B3"/>
    <w:rsid w:val="0097586F"/>
    <w:rsid w:val="009758A4"/>
    <w:rsid w:val="00975927"/>
    <w:rsid w:val="009764B2"/>
    <w:rsid w:val="009767B3"/>
    <w:rsid w:val="00976F7A"/>
    <w:rsid w:val="00977B3B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DEC"/>
    <w:rsid w:val="009A2EDB"/>
    <w:rsid w:val="009A48AF"/>
    <w:rsid w:val="009A4A5D"/>
    <w:rsid w:val="009A5540"/>
    <w:rsid w:val="009A6B0C"/>
    <w:rsid w:val="009A7CCE"/>
    <w:rsid w:val="009A7DA3"/>
    <w:rsid w:val="009B063E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467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6480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56B1"/>
    <w:rsid w:val="009E6751"/>
    <w:rsid w:val="009E6766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52D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4AD"/>
    <w:rsid w:val="00A017C5"/>
    <w:rsid w:val="00A017C6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718"/>
    <w:rsid w:val="00A20753"/>
    <w:rsid w:val="00A20B02"/>
    <w:rsid w:val="00A21125"/>
    <w:rsid w:val="00A21194"/>
    <w:rsid w:val="00A2142A"/>
    <w:rsid w:val="00A219EA"/>
    <w:rsid w:val="00A21BFB"/>
    <w:rsid w:val="00A21CA6"/>
    <w:rsid w:val="00A21CE8"/>
    <w:rsid w:val="00A21D72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47DB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0CC0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5D8A"/>
    <w:rsid w:val="00A562FE"/>
    <w:rsid w:val="00A56329"/>
    <w:rsid w:val="00A564B6"/>
    <w:rsid w:val="00A56B82"/>
    <w:rsid w:val="00A574DA"/>
    <w:rsid w:val="00A6119F"/>
    <w:rsid w:val="00A6169A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B23"/>
    <w:rsid w:val="00A66ED1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829"/>
    <w:rsid w:val="00A74925"/>
    <w:rsid w:val="00A749EE"/>
    <w:rsid w:val="00A75981"/>
    <w:rsid w:val="00A764B0"/>
    <w:rsid w:val="00A76AAF"/>
    <w:rsid w:val="00A7745E"/>
    <w:rsid w:val="00A77EEB"/>
    <w:rsid w:val="00A80609"/>
    <w:rsid w:val="00A808DF"/>
    <w:rsid w:val="00A81173"/>
    <w:rsid w:val="00A81332"/>
    <w:rsid w:val="00A815FC"/>
    <w:rsid w:val="00A82000"/>
    <w:rsid w:val="00A83006"/>
    <w:rsid w:val="00A83163"/>
    <w:rsid w:val="00A8321E"/>
    <w:rsid w:val="00A83604"/>
    <w:rsid w:val="00A836F2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4F3C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AE7"/>
    <w:rsid w:val="00AA0D33"/>
    <w:rsid w:val="00AA104F"/>
    <w:rsid w:val="00AA18D4"/>
    <w:rsid w:val="00AA1BB5"/>
    <w:rsid w:val="00AA2637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DEF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4FA4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E88"/>
    <w:rsid w:val="00AC2C17"/>
    <w:rsid w:val="00AC3DAB"/>
    <w:rsid w:val="00AC4279"/>
    <w:rsid w:val="00AC4CBE"/>
    <w:rsid w:val="00AC4CF3"/>
    <w:rsid w:val="00AC55A0"/>
    <w:rsid w:val="00AC56E4"/>
    <w:rsid w:val="00AC5963"/>
    <w:rsid w:val="00AC5BE4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AF9"/>
    <w:rsid w:val="00AD6FF0"/>
    <w:rsid w:val="00AD7A60"/>
    <w:rsid w:val="00AD7A61"/>
    <w:rsid w:val="00AD7E84"/>
    <w:rsid w:val="00AE06F2"/>
    <w:rsid w:val="00AE08B2"/>
    <w:rsid w:val="00AE09C3"/>
    <w:rsid w:val="00AE0C4E"/>
    <w:rsid w:val="00AE0C88"/>
    <w:rsid w:val="00AE156E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E7FF2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961"/>
    <w:rsid w:val="00AF3B33"/>
    <w:rsid w:val="00AF3DC3"/>
    <w:rsid w:val="00AF40D1"/>
    <w:rsid w:val="00AF41B2"/>
    <w:rsid w:val="00AF430F"/>
    <w:rsid w:val="00AF463C"/>
    <w:rsid w:val="00AF49B7"/>
    <w:rsid w:val="00AF5E2C"/>
    <w:rsid w:val="00AF5E56"/>
    <w:rsid w:val="00AF672F"/>
    <w:rsid w:val="00AF7377"/>
    <w:rsid w:val="00AF7B2C"/>
    <w:rsid w:val="00B0001F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5DE4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45A2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6EE"/>
    <w:rsid w:val="00B217AA"/>
    <w:rsid w:val="00B218FD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4BBD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09"/>
    <w:rsid w:val="00B5644E"/>
    <w:rsid w:val="00B5674B"/>
    <w:rsid w:val="00B56777"/>
    <w:rsid w:val="00B57338"/>
    <w:rsid w:val="00B5753E"/>
    <w:rsid w:val="00B6042E"/>
    <w:rsid w:val="00B60A7E"/>
    <w:rsid w:val="00B61448"/>
    <w:rsid w:val="00B62173"/>
    <w:rsid w:val="00B621E0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171"/>
    <w:rsid w:val="00B773BD"/>
    <w:rsid w:val="00B77659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2DAF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11B"/>
    <w:rsid w:val="00BA02DD"/>
    <w:rsid w:val="00BA09CB"/>
    <w:rsid w:val="00BA1060"/>
    <w:rsid w:val="00BA258A"/>
    <w:rsid w:val="00BA278A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1AF"/>
    <w:rsid w:val="00BC22CE"/>
    <w:rsid w:val="00BC2559"/>
    <w:rsid w:val="00BC257E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633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3E3"/>
    <w:rsid w:val="00C00515"/>
    <w:rsid w:val="00C007D9"/>
    <w:rsid w:val="00C009C8"/>
    <w:rsid w:val="00C00B5A"/>
    <w:rsid w:val="00C01620"/>
    <w:rsid w:val="00C01893"/>
    <w:rsid w:val="00C01BC9"/>
    <w:rsid w:val="00C02B0E"/>
    <w:rsid w:val="00C02F50"/>
    <w:rsid w:val="00C04009"/>
    <w:rsid w:val="00C054C5"/>
    <w:rsid w:val="00C054D4"/>
    <w:rsid w:val="00C059E0"/>
    <w:rsid w:val="00C0649A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16869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2CC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A27"/>
    <w:rsid w:val="00C41BD5"/>
    <w:rsid w:val="00C41EE9"/>
    <w:rsid w:val="00C423B1"/>
    <w:rsid w:val="00C4246E"/>
    <w:rsid w:val="00C426E0"/>
    <w:rsid w:val="00C429F7"/>
    <w:rsid w:val="00C4306E"/>
    <w:rsid w:val="00C4318A"/>
    <w:rsid w:val="00C434DC"/>
    <w:rsid w:val="00C435AD"/>
    <w:rsid w:val="00C43F52"/>
    <w:rsid w:val="00C44669"/>
    <w:rsid w:val="00C44794"/>
    <w:rsid w:val="00C45DE1"/>
    <w:rsid w:val="00C46405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0F2"/>
    <w:rsid w:val="00C5283D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02"/>
    <w:rsid w:val="00C70055"/>
    <w:rsid w:val="00C70129"/>
    <w:rsid w:val="00C70257"/>
    <w:rsid w:val="00C70929"/>
    <w:rsid w:val="00C70BC9"/>
    <w:rsid w:val="00C71C31"/>
    <w:rsid w:val="00C71E00"/>
    <w:rsid w:val="00C7298F"/>
    <w:rsid w:val="00C72B84"/>
    <w:rsid w:val="00C732FA"/>
    <w:rsid w:val="00C73366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1961"/>
    <w:rsid w:val="00C819A6"/>
    <w:rsid w:val="00C82125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391"/>
    <w:rsid w:val="00C869DD"/>
    <w:rsid w:val="00C869EC"/>
    <w:rsid w:val="00C869F7"/>
    <w:rsid w:val="00C86A53"/>
    <w:rsid w:val="00C86E29"/>
    <w:rsid w:val="00C86E7D"/>
    <w:rsid w:val="00C871B1"/>
    <w:rsid w:val="00C8766B"/>
    <w:rsid w:val="00C87AB3"/>
    <w:rsid w:val="00C90955"/>
    <w:rsid w:val="00C90D5F"/>
    <w:rsid w:val="00C9108B"/>
    <w:rsid w:val="00C91320"/>
    <w:rsid w:val="00C91A10"/>
    <w:rsid w:val="00C91ABB"/>
    <w:rsid w:val="00C92448"/>
    <w:rsid w:val="00C929D7"/>
    <w:rsid w:val="00C9419D"/>
    <w:rsid w:val="00C9446E"/>
    <w:rsid w:val="00C94867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2E96"/>
    <w:rsid w:val="00CB42B3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8A0"/>
    <w:rsid w:val="00CC1901"/>
    <w:rsid w:val="00CC1AEC"/>
    <w:rsid w:val="00CC1F9D"/>
    <w:rsid w:val="00CC27B5"/>
    <w:rsid w:val="00CC2D5C"/>
    <w:rsid w:val="00CC2E37"/>
    <w:rsid w:val="00CC2FB8"/>
    <w:rsid w:val="00CC3753"/>
    <w:rsid w:val="00CC377A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C24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D81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59E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49D"/>
    <w:rsid w:val="00D01669"/>
    <w:rsid w:val="00D01D90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C91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17C7C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2FF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2FBC"/>
    <w:rsid w:val="00D432F4"/>
    <w:rsid w:val="00D43CFA"/>
    <w:rsid w:val="00D43EC3"/>
    <w:rsid w:val="00D44700"/>
    <w:rsid w:val="00D44FD8"/>
    <w:rsid w:val="00D45473"/>
    <w:rsid w:val="00D460A1"/>
    <w:rsid w:val="00D461A9"/>
    <w:rsid w:val="00D46BC4"/>
    <w:rsid w:val="00D471B9"/>
    <w:rsid w:val="00D47580"/>
    <w:rsid w:val="00D47895"/>
    <w:rsid w:val="00D47912"/>
    <w:rsid w:val="00D47C8C"/>
    <w:rsid w:val="00D50860"/>
    <w:rsid w:val="00D5170D"/>
    <w:rsid w:val="00D51C21"/>
    <w:rsid w:val="00D523D7"/>
    <w:rsid w:val="00D5259D"/>
    <w:rsid w:val="00D528E9"/>
    <w:rsid w:val="00D52A43"/>
    <w:rsid w:val="00D53AD3"/>
    <w:rsid w:val="00D53D20"/>
    <w:rsid w:val="00D5548F"/>
    <w:rsid w:val="00D5631E"/>
    <w:rsid w:val="00D56501"/>
    <w:rsid w:val="00D565D3"/>
    <w:rsid w:val="00D56DF2"/>
    <w:rsid w:val="00D5738B"/>
    <w:rsid w:val="00D574E3"/>
    <w:rsid w:val="00D5768A"/>
    <w:rsid w:val="00D578C0"/>
    <w:rsid w:val="00D60315"/>
    <w:rsid w:val="00D6091E"/>
    <w:rsid w:val="00D60AF7"/>
    <w:rsid w:val="00D6139B"/>
    <w:rsid w:val="00D63668"/>
    <w:rsid w:val="00D63CE7"/>
    <w:rsid w:val="00D64824"/>
    <w:rsid w:val="00D64CE0"/>
    <w:rsid w:val="00D64FFD"/>
    <w:rsid w:val="00D650CE"/>
    <w:rsid w:val="00D65C58"/>
    <w:rsid w:val="00D66CF7"/>
    <w:rsid w:val="00D6719F"/>
    <w:rsid w:val="00D70505"/>
    <w:rsid w:val="00D71022"/>
    <w:rsid w:val="00D71A7E"/>
    <w:rsid w:val="00D71F2E"/>
    <w:rsid w:val="00D72437"/>
    <w:rsid w:val="00D72D37"/>
    <w:rsid w:val="00D72F15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15C"/>
    <w:rsid w:val="00D80708"/>
    <w:rsid w:val="00D8084F"/>
    <w:rsid w:val="00D80F6F"/>
    <w:rsid w:val="00D80FA7"/>
    <w:rsid w:val="00D81081"/>
    <w:rsid w:val="00D81115"/>
    <w:rsid w:val="00D81231"/>
    <w:rsid w:val="00D813B4"/>
    <w:rsid w:val="00D8169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B73"/>
    <w:rsid w:val="00D84F17"/>
    <w:rsid w:val="00D85525"/>
    <w:rsid w:val="00D8591F"/>
    <w:rsid w:val="00D86246"/>
    <w:rsid w:val="00D865AF"/>
    <w:rsid w:val="00D8675C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187"/>
    <w:rsid w:val="00D922EB"/>
    <w:rsid w:val="00D92540"/>
    <w:rsid w:val="00D92B6C"/>
    <w:rsid w:val="00D9329E"/>
    <w:rsid w:val="00D9399C"/>
    <w:rsid w:val="00D939BE"/>
    <w:rsid w:val="00D93A92"/>
    <w:rsid w:val="00D93BD9"/>
    <w:rsid w:val="00D93D90"/>
    <w:rsid w:val="00D93DDB"/>
    <w:rsid w:val="00D94200"/>
    <w:rsid w:val="00D942B4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2B6C"/>
    <w:rsid w:val="00DA2EFF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34A"/>
    <w:rsid w:val="00DA6B58"/>
    <w:rsid w:val="00DA6DE7"/>
    <w:rsid w:val="00DA6EDC"/>
    <w:rsid w:val="00DA7460"/>
    <w:rsid w:val="00DB0936"/>
    <w:rsid w:val="00DB0DAF"/>
    <w:rsid w:val="00DB0F50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85C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694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0C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4ED4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2E7F"/>
    <w:rsid w:val="00E1354E"/>
    <w:rsid w:val="00E137B3"/>
    <w:rsid w:val="00E13E93"/>
    <w:rsid w:val="00E14310"/>
    <w:rsid w:val="00E14E8C"/>
    <w:rsid w:val="00E15911"/>
    <w:rsid w:val="00E15C1B"/>
    <w:rsid w:val="00E160EB"/>
    <w:rsid w:val="00E170E7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AB4"/>
    <w:rsid w:val="00E31C94"/>
    <w:rsid w:val="00E31CFA"/>
    <w:rsid w:val="00E31FED"/>
    <w:rsid w:val="00E32071"/>
    <w:rsid w:val="00E32F2B"/>
    <w:rsid w:val="00E334DD"/>
    <w:rsid w:val="00E33901"/>
    <w:rsid w:val="00E33D76"/>
    <w:rsid w:val="00E33ECF"/>
    <w:rsid w:val="00E35156"/>
    <w:rsid w:val="00E356B1"/>
    <w:rsid w:val="00E35AD6"/>
    <w:rsid w:val="00E35F7A"/>
    <w:rsid w:val="00E36AFE"/>
    <w:rsid w:val="00E3772E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3DD7"/>
    <w:rsid w:val="00E44004"/>
    <w:rsid w:val="00E4425D"/>
    <w:rsid w:val="00E447D2"/>
    <w:rsid w:val="00E44908"/>
    <w:rsid w:val="00E44EE2"/>
    <w:rsid w:val="00E45CE7"/>
    <w:rsid w:val="00E45CF4"/>
    <w:rsid w:val="00E45D90"/>
    <w:rsid w:val="00E465EA"/>
    <w:rsid w:val="00E470A9"/>
    <w:rsid w:val="00E475A0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1984"/>
    <w:rsid w:val="00E5221A"/>
    <w:rsid w:val="00E524C4"/>
    <w:rsid w:val="00E52526"/>
    <w:rsid w:val="00E530F7"/>
    <w:rsid w:val="00E53512"/>
    <w:rsid w:val="00E53571"/>
    <w:rsid w:val="00E54DEE"/>
    <w:rsid w:val="00E562B3"/>
    <w:rsid w:val="00E56304"/>
    <w:rsid w:val="00E56440"/>
    <w:rsid w:val="00E5685A"/>
    <w:rsid w:val="00E57265"/>
    <w:rsid w:val="00E57A67"/>
    <w:rsid w:val="00E57D4A"/>
    <w:rsid w:val="00E60294"/>
    <w:rsid w:val="00E60D97"/>
    <w:rsid w:val="00E614B4"/>
    <w:rsid w:val="00E61D4D"/>
    <w:rsid w:val="00E620C4"/>
    <w:rsid w:val="00E62159"/>
    <w:rsid w:val="00E62204"/>
    <w:rsid w:val="00E62615"/>
    <w:rsid w:val="00E62ABD"/>
    <w:rsid w:val="00E62CA0"/>
    <w:rsid w:val="00E634F8"/>
    <w:rsid w:val="00E63FD7"/>
    <w:rsid w:val="00E64520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270"/>
    <w:rsid w:val="00E77952"/>
    <w:rsid w:val="00E80752"/>
    <w:rsid w:val="00E80E89"/>
    <w:rsid w:val="00E810C4"/>
    <w:rsid w:val="00E810DF"/>
    <w:rsid w:val="00E81435"/>
    <w:rsid w:val="00E815FE"/>
    <w:rsid w:val="00E81727"/>
    <w:rsid w:val="00E817A9"/>
    <w:rsid w:val="00E81811"/>
    <w:rsid w:val="00E81CCD"/>
    <w:rsid w:val="00E8207A"/>
    <w:rsid w:val="00E82152"/>
    <w:rsid w:val="00E82E90"/>
    <w:rsid w:val="00E83AB8"/>
    <w:rsid w:val="00E83BA8"/>
    <w:rsid w:val="00E85035"/>
    <w:rsid w:val="00E86852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846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0D32"/>
    <w:rsid w:val="00EA12CA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5B9F"/>
    <w:rsid w:val="00EA696A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185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25B"/>
    <w:rsid w:val="00EC58A8"/>
    <w:rsid w:val="00EC6FBB"/>
    <w:rsid w:val="00EC6FC2"/>
    <w:rsid w:val="00EC7222"/>
    <w:rsid w:val="00EC7793"/>
    <w:rsid w:val="00EC78B0"/>
    <w:rsid w:val="00EC7903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045"/>
    <w:rsid w:val="00ED4A29"/>
    <w:rsid w:val="00ED4B4D"/>
    <w:rsid w:val="00ED4F4D"/>
    <w:rsid w:val="00ED542C"/>
    <w:rsid w:val="00ED567B"/>
    <w:rsid w:val="00ED69EB"/>
    <w:rsid w:val="00ED72D3"/>
    <w:rsid w:val="00ED7BB7"/>
    <w:rsid w:val="00EE0278"/>
    <w:rsid w:val="00EE0DC3"/>
    <w:rsid w:val="00EE0DD3"/>
    <w:rsid w:val="00EE1D6A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3CDC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AC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122D"/>
    <w:rsid w:val="00F11C41"/>
    <w:rsid w:val="00F11F7F"/>
    <w:rsid w:val="00F123A9"/>
    <w:rsid w:val="00F127AD"/>
    <w:rsid w:val="00F12FB0"/>
    <w:rsid w:val="00F1301C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343"/>
    <w:rsid w:val="00F2365B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2783C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2D0"/>
    <w:rsid w:val="00F44682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9A"/>
    <w:rsid w:val="00F544E4"/>
    <w:rsid w:val="00F546EC"/>
    <w:rsid w:val="00F550AA"/>
    <w:rsid w:val="00F550AF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41B"/>
    <w:rsid w:val="00F65645"/>
    <w:rsid w:val="00F65720"/>
    <w:rsid w:val="00F65947"/>
    <w:rsid w:val="00F65A00"/>
    <w:rsid w:val="00F66188"/>
    <w:rsid w:val="00F66BB9"/>
    <w:rsid w:val="00F67440"/>
    <w:rsid w:val="00F6753E"/>
    <w:rsid w:val="00F6779C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DE1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A11"/>
    <w:rsid w:val="00F84613"/>
    <w:rsid w:val="00F85696"/>
    <w:rsid w:val="00F85D0A"/>
    <w:rsid w:val="00F85FAF"/>
    <w:rsid w:val="00F86450"/>
    <w:rsid w:val="00F87299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29D"/>
    <w:rsid w:val="00F94641"/>
    <w:rsid w:val="00F95897"/>
    <w:rsid w:val="00F96032"/>
    <w:rsid w:val="00F966D2"/>
    <w:rsid w:val="00F968CD"/>
    <w:rsid w:val="00F96F07"/>
    <w:rsid w:val="00F97002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15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FB0"/>
    <w:rsid w:val="00FD61AC"/>
    <w:rsid w:val="00FD6FBB"/>
    <w:rsid w:val="00FD71EF"/>
    <w:rsid w:val="00FD7330"/>
    <w:rsid w:val="00FD7D98"/>
    <w:rsid w:val="00FE087A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701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34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3459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3459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43459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0"/>
    <w:next w:val="a0"/>
    <w:link w:val="40"/>
    <w:unhideWhenUsed/>
    <w:qFormat/>
    <w:rsid w:val="0043459E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3459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43459E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43459E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3459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Title"/>
    <w:basedOn w:val="a0"/>
    <w:link w:val="a5"/>
    <w:qFormat/>
    <w:rsid w:val="0043459E"/>
    <w:pPr>
      <w:jc w:val="center"/>
    </w:pPr>
    <w:rPr>
      <w:b/>
      <w:bCs/>
    </w:rPr>
  </w:style>
  <w:style w:type="character" w:customStyle="1" w:styleId="a5">
    <w:name w:val="Название Знак"/>
    <w:basedOn w:val="a1"/>
    <w:link w:val="a4"/>
    <w:rsid w:val="004345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Основной текст Знак1"/>
    <w:aliases w:val="Основной-Центр Знак1"/>
    <w:basedOn w:val="a1"/>
    <w:link w:val="a6"/>
    <w:uiPriority w:val="99"/>
    <w:locked/>
    <w:rsid w:val="0043459E"/>
    <w:rPr>
      <w:sz w:val="24"/>
      <w:szCs w:val="24"/>
    </w:rPr>
  </w:style>
  <w:style w:type="paragraph" w:styleId="a6">
    <w:name w:val="Body Text"/>
    <w:aliases w:val="Основной-Центр"/>
    <w:basedOn w:val="a0"/>
    <w:link w:val="11"/>
    <w:uiPriority w:val="99"/>
    <w:unhideWhenUsed/>
    <w:rsid w:val="0043459E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Основной текст Знак"/>
    <w:basedOn w:val="a1"/>
    <w:link w:val="a6"/>
    <w:uiPriority w:val="99"/>
    <w:semiHidden/>
    <w:rsid w:val="004345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4345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qFormat/>
    <w:rsid w:val="0043459E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43459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2262</Words>
  <Characters>12899</Characters>
  <Application>Microsoft Office Word</Application>
  <DocSecurity>0</DocSecurity>
  <Lines>107</Lines>
  <Paragraphs>30</Paragraphs>
  <ScaleCrop>false</ScaleCrop>
  <Company>ФГУП "Атомфлот"</Company>
  <LinksUpToDate>false</LinksUpToDate>
  <CharactersWithSpaces>15131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2014-01-31T09:16:00Z</dcterms:created>
  <dcterms:modified xsi:type="dcterms:W3CDTF">2014-01-31T09:16:00Z</dcterms:modified>
</cp:coreProperties>
</file>