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на </w:t>
      </w:r>
      <w:r w:rsidR="008F4472" w:rsidRPr="008F4472">
        <w:t>поставку</w:t>
      </w:r>
      <w:r w:rsidR="00E4781A" w:rsidRPr="00E4781A">
        <w:t xml:space="preserve"> </w:t>
      </w:r>
      <w:r w:rsidR="00E4781A">
        <w:t>средств индивидуальной защиты для защиты от общих производственных загрязнений</w:t>
      </w:r>
      <w:proofErr w:type="gramEnd"/>
      <w:r w:rsidR="00E4781A">
        <w:t xml:space="preserve"> и механических воздействий</w:t>
      </w:r>
      <w:r w:rsidR="008F4472" w:rsidRPr="008F4472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9806C0">
        <w:rPr>
          <w:rFonts w:ascii="Times New Roman" w:hAnsi="Times New Roman"/>
          <w:sz w:val="24"/>
          <w:szCs w:val="24"/>
        </w:rPr>
        <w:t>средств индивидуальной защиты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E4781A">
        <w:t>10</w:t>
      </w:r>
      <w:r w:rsidR="00972CE5" w:rsidRPr="00B95E54">
        <w:t>.</w:t>
      </w:r>
      <w:r w:rsidR="00AC0583">
        <w:t>1</w:t>
      </w:r>
      <w:r w:rsidR="00E4781A">
        <w:t>2</w:t>
      </w:r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bookmarkStart w:id="1" w:name="_GoBack"/>
      <w:r w:rsidR="00E4781A">
        <w:rPr>
          <w:bCs/>
          <w:color w:val="000000"/>
        </w:rPr>
        <w:t>Заоз</w:t>
      </w:r>
      <w:bookmarkEnd w:id="1"/>
      <w:r w:rsidR="00E4781A">
        <w:rPr>
          <w:bCs/>
          <w:color w:val="000000"/>
        </w:rPr>
        <w:t>ерск</w:t>
      </w:r>
      <w:r w:rsidR="00A3479C" w:rsidRPr="00A3479C">
        <w:rPr>
          <w:bCs/>
          <w:color w:val="000000"/>
        </w:rPr>
        <w:t xml:space="preserve">, Мурманской области, </w:t>
      </w:r>
      <w:r w:rsidR="00E4781A">
        <w:rPr>
          <w:bCs/>
          <w:color w:val="000000"/>
        </w:rPr>
        <w:t>губа Андреева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E4781A">
        <w:rPr>
          <w:bCs/>
          <w:color w:val="000000"/>
        </w:rPr>
        <w:t>губа Андреева</w:t>
      </w:r>
      <w:r w:rsidR="00E4781A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E4781A" w:rsidRPr="00E478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E4781A" w:rsidRPr="00E4781A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A3479C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2"/>
        <w:gridCol w:w="7373"/>
        <w:gridCol w:w="725"/>
        <w:gridCol w:w="851"/>
      </w:tblGrid>
      <w:tr w:rsidR="008B446E" w:rsidRPr="00494E1C" w:rsidTr="00BA0D89">
        <w:tc>
          <w:tcPr>
            <w:tcW w:w="1082" w:type="dxa"/>
            <w:vAlign w:val="center"/>
          </w:tcPr>
          <w:p w:rsidR="008B446E" w:rsidRPr="00494E1C" w:rsidRDefault="008B446E" w:rsidP="00494E1C">
            <w:pPr>
              <w:jc w:val="center"/>
              <w:rPr>
                <w:b/>
                <w:color w:val="000000"/>
              </w:rPr>
            </w:pPr>
            <w:r w:rsidRPr="00494E1C">
              <w:rPr>
                <w:b/>
                <w:color w:val="000000"/>
              </w:rPr>
              <w:t>№ п/п</w:t>
            </w:r>
          </w:p>
        </w:tc>
        <w:tc>
          <w:tcPr>
            <w:tcW w:w="7373" w:type="dxa"/>
          </w:tcPr>
          <w:p w:rsidR="008B446E" w:rsidRPr="00494E1C" w:rsidRDefault="008B446E" w:rsidP="00494E1C">
            <w:pPr>
              <w:jc w:val="center"/>
              <w:rPr>
                <w:b/>
                <w:color w:val="000000"/>
              </w:rPr>
            </w:pPr>
            <w:r w:rsidRPr="00494E1C">
              <w:rPr>
                <w:b/>
                <w:color w:val="000000"/>
              </w:rPr>
              <w:t>Наименование</w:t>
            </w:r>
          </w:p>
        </w:tc>
        <w:tc>
          <w:tcPr>
            <w:tcW w:w="725" w:type="dxa"/>
          </w:tcPr>
          <w:p w:rsidR="008B446E" w:rsidRPr="00494E1C" w:rsidRDefault="008B446E" w:rsidP="00494E1C">
            <w:pPr>
              <w:jc w:val="center"/>
              <w:rPr>
                <w:b/>
                <w:color w:val="000000"/>
              </w:rPr>
            </w:pPr>
            <w:r w:rsidRPr="00494E1C">
              <w:rPr>
                <w:b/>
                <w:color w:val="000000"/>
              </w:rPr>
              <w:t>Кол-во</w:t>
            </w:r>
          </w:p>
        </w:tc>
        <w:tc>
          <w:tcPr>
            <w:tcW w:w="851" w:type="dxa"/>
          </w:tcPr>
          <w:p w:rsidR="008B446E" w:rsidRPr="00494E1C" w:rsidRDefault="008B446E" w:rsidP="00494E1C">
            <w:pPr>
              <w:jc w:val="center"/>
              <w:rPr>
                <w:b/>
                <w:color w:val="000000"/>
              </w:rPr>
            </w:pPr>
            <w:r w:rsidRPr="00494E1C">
              <w:rPr>
                <w:b/>
                <w:color w:val="000000"/>
              </w:rPr>
              <w:t xml:space="preserve">Ед. </w:t>
            </w:r>
            <w:r w:rsidR="00494E1C" w:rsidRPr="00494E1C">
              <w:rPr>
                <w:b/>
                <w:color w:val="000000"/>
              </w:rPr>
              <w:t>изм.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7373" w:type="dxa"/>
            <w:vAlign w:val="center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>Термобелье из трикотажного полотна 60%-шерсть, 40%-х/б, 250г/м</w:t>
            </w:r>
            <w:proofErr w:type="gramStart"/>
            <w:r w:rsidRPr="008B446E">
              <w:rPr>
                <w:color w:val="000000"/>
              </w:rPr>
              <w:t>2</w:t>
            </w:r>
            <w:proofErr w:type="gramEnd"/>
            <w:r w:rsidRPr="008B446E">
              <w:rPr>
                <w:color w:val="000000"/>
              </w:rPr>
              <w:t xml:space="preserve"> хлопка и шерсти </w:t>
            </w:r>
            <w:proofErr w:type="spellStart"/>
            <w:r w:rsidRPr="008B446E">
              <w:rPr>
                <w:color w:val="000000"/>
              </w:rPr>
              <w:t>World</w:t>
            </w:r>
            <w:proofErr w:type="spellEnd"/>
            <w:r w:rsidRPr="008B446E">
              <w:rPr>
                <w:color w:val="000000"/>
              </w:rPr>
              <w:t xml:space="preserve"> </w:t>
            </w:r>
            <w:proofErr w:type="spellStart"/>
            <w:r w:rsidRPr="008B446E">
              <w:rPr>
                <w:color w:val="000000"/>
              </w:rPr>
              <w:t>Class</w:t>
            </w:r>
            <w:proofErr w:type="spellEnd"/>
            <w:r w:rsidRPr="008B446E">
              <w:rPr>
                <w:color w:val="000000"/>
              </w:rPr>
              <w:t xml:space="preserve"> </w:t>
            </w:r>
            <w:proofErr w:type="spellStart"/>
            <w:r w:rsidRPr="008B446E">
              <w:rPr>
                <w:color w:val="000000"/>
              </w:rPr>
              <w:t>tream</w:t>
            </w:r>
            <w:proofErr w:type="spellEnd"/>
            <w:r w:rsidRPr="008B446E">
              <w:rPr>
                <w:color w:val="000000"/>
              </w:rPr>
              <w:t xml:space="preserve"> </w:t>
            </w:r>
            <w:proofErr w:type="spellStart"/>
            <w:r w:rsidRPr="008B446E">
              <w:rPr>
                <w:color w:val="000000"/>
              </w:rPr>
              <w:t>silver</w:t>
            </w:r>
            <w:proofErr w:type="spellEnd"/>
          </w:p>
        </w:tc>
        <w:tc>
          <w:tcPr>
            <w:tcW w:w="725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135</w:t>
            </w:r>
          </w:p>
        </w:tc>
        <w:tc>
          <w:tcPr>
            <w:tcW w:w="851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48-50/3-4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52-54/3-4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15</w:t>
            </w:r>
          </w:p>
        </w:tc>
        <w:tc>
          <w:tcPr>
            <w:tcW w:w="851" w:type="dxa"/>
          </w:tcPr>
          <w:p w:rsidR="00A86BAB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56-58/3-4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60-62/3-4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bCs/>
                <w:smallCaps/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60-62/5-6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7373" w:type="dxa"/>
          </w:tcPr>
          <w:p w:rsidR="00A86BAB" w:rsidRPr="008B446E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>Кепка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150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center"/>
          </w:tcPr>
          <w:p w:rsidR="00A86BAB" w:rsidRPr="008B446E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>Кепка с удобным регулирующим затылочным ремнем ткань ТИ СИ, 240 г/м синяя</w:t>
            </w:r>
          </w:p>
        </w:tc>
        <w:tc>
          <w:tcPr>
            <w:tcW w:w="725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75</w:t>
            </w:r>
          </w:p>
        </w:tc>
        <w:tc>
          <w:tcPr>
            <w:tcW w:w="851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center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>Кепка с удобным регулирующим затылочным' ремнем ткань ТИ СИ, 240 г/м утеплитель синтепон цвет темно-синий</w:t>
            </w:r>
          </w:p>
        </w:tc>
        <w:tc>
          <w:tcPr>
            <w:tcW w:w="725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75</w:t>
            </w:r>
          </w:p>
        </w:tc>
        <w:tc>
          <w:tcPr>
            <w:tcW w:w="851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7373" w:type="dxa"/>
            <w:vAlign w:val="center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 xml:space="preserve">Ботинки летние материал верха </w:t>
            </w:r>
            <w:proofErr w:type="spellStart"/>
            <w:r w:rsidRPr="008B446E">
              <w:rPr>
                <w:color w:val="000000"/>
              </w:rPr>
              <w:t>кожа</w:t>
            </w:r>
            <w:proofErr w:type="gramStart"/>
            <w:r w:rsidRPr="008B446E">
              <w:rPr>
                <w:color w:val="000000"/>
              </w:rPr>
              <w:t>,п</w:t>
            </w:r>
            <w:proofErr w:type="gramEnd"/>
            <w:r w:rsidRPr="008B446E">
              <w:rPr>
                <w:color w:val="000000"/>
              </w:rPr>
              <w:t>одошва</w:t>
            </w:r>
            <w:proofErr w:type="spellEnd"/>
            <w:r w:rsidRPr="008B446E">
              <w:rPr>
                <w:color w:val="000000"/>
              </w:rPr>
              <w:t xml:space="preserve"> нитрильная резина , </w:t>
            </w:r>
            <w:proofErr w:type="spellStart"/>
            <w:r w:rsidRPr="008B446E">
              <w:rPr>
                <w:color w:val="000000"/>
              </w:rPr>
              <w:t>Гудьировский</w:t>
            </w:r>
            <w:proofErr w:type="spellEnd"/>
            <w:r w:rsidRPr="008B446E">
              <w:rPr>
                <w:color w:val="000000"/>
              </w:rPr>
              <w:t xml:space="preserve"> метод крепления подошвы. Толстая рифленая подошва препятствует проколам, выдерживает контакт с нагретыми поверхностями, цвет черный. </w:t>
            </w:r>
            <w:proofErr w:type="spellStart"/>
            <w:r w:rsidRPr="008B446E">
              <w:rPr>
                <w:color w:val="000000"/>
              </w:rPr>
              <w:t>З</w:t>
            </w:r>
            <w:proofErr w:type="gramStart"/>
            <w:r w:rsidRPr="008B446E">
              <w:rPr>
                <w:color w:val="000000"/>
              </w:rPr>
              <w:t>,М</w:t>
            </w:r>
            <w:proofErr w:type="gramEnd"/>
            <w:r w:rsidRPr="008B446E">
              <w:rPr>
                <w:color w:val="000000"/>
              </w:rPr>
              <w:t>и,Нм,Нс</w:t>
            </w:r>
            <w:proofErr w:type="spellEnd"/>
          </w:p>
        </w:tc>
        <w:tc>
          <w:tcPr>
            <w:tcW w:w="725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70</w:t>
            </w:r>
          </w:p>
        </w:tc>
        <w:tc>
          <w:tcPr>
            <w:tcW w:w="851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40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41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42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43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44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8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45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46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 xml:space="preserve">Ботинки кожаные женские утепленные из натуральной толстой кожи с водостойкой пропиткой специальным маслом. Внутреннее </w:t>
            </w:r>
            <w:r w:rsidRPr="008B446E">
              <w:rPr>
                <w:color w:val="000000"/>
              </w:rPr>
              <w:lastRenderedPageBreak/>
              <w:t>покрытие — из высокотехнологичного «дышащего» материала. Язычок и стелька с вкладышами из поролона. Система быстрой шнуровки с долговечными синтетическими шнурками. Материал верха: кожа. Подошва: нитрильная резина. Цвет: черный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lastRenderedPageBreak/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37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38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30 .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 xml:space="preserve">Ботинки мужские кожаные утепленные двуслойная подошва, Ми, </w:t>
            </w:r>
            <w:proofErr w:type="spellStart"/>
            <w:r w:rsidRPr="008B446E">
              <w:rPr>
                <w:color w:val="000000"/>
              </w:rPr>
              <w:t>Тн</w:t>
            </w:r>
            <w:proofErr w:type="spellEnd"/>
            <w:r w:rsidRPr="008B446E">
              <w:rPr>
                <w:color w:val="000000"/>
              </w:rPr>
              <w:t xml:space="preserve">, </w:t>
            </w:r>
            <w:proofErr w:type="spellStart"/>
            <w:r w:rsidRPr="008B446E">
              <w:rPr>
                <w:color w:val="000000"/>
              </w:rPr>
              <w:t>Нм</w:t>
            </w:r>
            <w:proofErr w:type="spellEnd"/>
            <w:r w:rsidRPr="008B446E">
              <w:rPr>
                <w:color w:val="000000"/>
              </w:rPr>
              <w:t>, Не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41 размер</w:t>
            </w:r>
          </w:p>
        </w:tc>
        <w:tc>
          <w:tcPr>
            <w:tcW w:w="725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42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43 размер</w:t>
            </w:r>
          </w:p>
        </w:tc>
        <w:tc>
          <w:tcPr>
            <w:tcW w:w="725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15</w:t>
            </w:r>
          </w:p>
        </w:tc>
        <w:tc>
          <w:tcPr>
            <w:tcW w:w="851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44 размер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13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8B446E">
            <w:pPr>
              <w:rPr>
                <w:color w:val="000000"/>
              </w:rPr>
            </w:pPr>
            <w:r w:rsidRPr="00494E1C">
              <w:rPr>
                <w:color w:val="000000"/>
              </w:rPr>
              <w:t>46 размер</w:t>
            </w:r>
          </w:p>
        </w:tc>
        <w:tc>
          <w:tcPr>
            <w:tcW w:w="725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A86BAB" w:rsidRPr="00494E1C" w:rsidTr="00BA0D89">
        <w:tc>
          <w:tcPr>
            <w:tcW w:w="1082" w:type="dxa"/>
            <w:vMerge w:val="restart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</w:t>
            </w:r>
          </w:p>
        </w:tc>
        <w:tc>
          <w:tcPr>
            <w:tcW w:w="7373" w:type="dxa"/>
            <w:vAlign w:val="center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8B446E">
              <w:rPr>
                <w:color w:val="000000"/>
              </w:rPr>
              <w:t xml:space="preserve">Костюм утепленный женский с полукомбинезоном, цвет голубой, ткань ТИ СИ 150 г/м2 с </w:t>
            </w:r>
            <w:proofErr w:type="gramStart"/>
            <w:r w:rsidRPr="008B446E">
              <w:rPr>
                <w:color w:val="000000"/>
              </w:rPr>
              <w:t>ВО</w:t>
            </w:r>
            <w:proofErr w:type="gramEnd"/>
            <w:r w:rsidRPr="008B446E">
              <w:rPr>
                <w:color w:val="000000"/>
              </w:rPr>
              <w:t xml:space="preserve">, утеплитель синтепон, с отделкой из СВП, логотип РосРАО, комбинезон ткань </w:t>
            </w:r>
            <w:proofErr w:type="spellStart"/>
            <w:r w:rsidRPr="008B446E">
              <w:rPr>
                <w:color w:val="000000"/>
              </w:rPr>
              <w:t>Ти</w:t>
            </w:r>
            <w:proofErr w:type="spellEnd"/>
            <w:r w:rsidRPr="008B446E">
              <w:rPr>
                <w:color w:val="000000"/>
              </w:rPr>
              <w:t>-СИ, 210 г/м2, утеплитель синтепон. Цвет синий</w:t>
            </w:r>
            <w:proofErr w:type="gramStart"/>
            <w:r w:rsidRPr="008B446E">
              <w:rPr>
                <w:color w:val="000000"/>
              </w:rPr>
              <w:t xml:space="preserve"> ,</w:t>
            </w:r>
            <w:proofErr w:type="gramEnd"/>
            <w:r w:rsidRPr="008B446E">
              <w:rPr>
                <w:color w:val="000000"/>
              </w:rPr>
              <w:t xml:space="preserve"> с отделкой из СВП.</w:t>
            </w:r>
          </w:p>
        </w:tc>
        <w:tc>
          <w:tcPr>
            <w:tcW w:w="725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48-50/5-6</w:t>
            </w:r>
          </w:p>
        </w:tc>
        <w:tc>
          <w:tcPr>
            <w:tcW w:w="725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56-58/3-4</w:t>
            </w:r>
          </w:p>
        </w:tc>
        <w:tc>
          <w:tcPr>
            <w:tcW w:w="725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  <w:vAlign w:val="bottom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</w:t>
            </w:r>
          </w:p>
        </w:tc>
        <w:tc>
          <w:tcPr>
            <w:tcW w:w="7373" w:type="dxa"/>
            <w:vAlign w:val="center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Костюм х/б от общих производственных загрязнений типа «разряд» состоит из куртки и полукомбинезона. костюм василькового цвет</w:t>
            </w:r>
            <w:proofErr w:type="gramStart"/>
            <w:r w:rsidRPr="00A86BAB">
              <w:rPr>
                <w:color w:val="000000"/>
              </w:rPr>
              <w:t>а-</w:t>
            </w:r>
            <w:proofErr w:type="gramEnd"/>
            <w:r w:rsidRPr="00A86BAB">
              <w:rPr>
                <w:color w:val="000000"/>
              </w:rPr>
              <w:t xml:space="preserve"> куртка с кокеткой синего цвета, лента СВП 50 мм на рукавах, на полочках и на спине куртки; брюки с СВП на расстоянии 20 см от низа брюк Ткань: ТИ-СИ, 240 г/м</w:t>
            </w:r>
            <w:proofErr w:type="gramStart"/>
            <w:r w:rsidRPr="00A86BAB">
              <w:rPr>
                <w:color w:val="000000"/>
              </w:rPr>
              <w:t>2</w:t>
            </w:r>
            <w:proofErr w:type="gramEnd"/>
            <w:r w:rsidRPr="00A86BAB">
              <w:rPr>
                <w:color w:val="000000"/>
              </w:rPr>
              <w:t xml:space="preserve">. Цвет: васильковый с </w:t>
            </w:r>
            <w:proofErr w:type="gramStart"/>
            <w:r w:rsidRPr="00A86BAB">
              <w:rPr>
                <w:color w:val="000000"/>
              </w:rPr>
              <w:t>темно-синим</w:t>
            </w:r>
            <w:proofErr w:type="gramEnd"/>
            <w:r w:rsidRPr="00A86BAB">
              <w:rPr>
                <w:color w:val="000000"/>
              </w:rPr>
              <w:t>. С отделкой из СВП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122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48-50/3-4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A86BAB" w:rsidRPr="00494E1C" w:rsidTr="00BA0D89">
        <w:tc>
          <w:tcPr>
            <w:tcW w:w="1082" w:type="dxa"/>
            <w:vMerge/>
            <w:vAlign w:val="center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A86BAB" w:rsidRPr="00494E1C" w:rsidRDefault="00A86BAB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48-50/5-6</w:t>
            </w:r>
          </w:p>
        </w:tc>
        <w:tc>
          <w:tcPr>
            <w:tcW w:w="725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A86BAB" w:rsidRPr="00494E1C" w:rsidRDefault="00A86BAB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60-62/3-4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66-68 /рост 198см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8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proofErr w:type="gramStart"/>
            <w:r w:rsidRPr="00A86BAB">
              <w:rPr>
                <w:color w:val="000000"/>
              </w:rPr>
              <w:t>Костюм</w:t>
            </w:r>
            <w:proofErr w:type="gramEnd"/>
            <w:r w:rsidRPr="00A86BAB">
              <w:rPr>
                <w:color w:val="000000"/>
              </w:rPr>
              <w:t xml:space="preserve"> утепленный для ИТР состоит из куртки с отстегивающимся жилетом и полукомбинезона. Куртка прямого силуэта с центральной застежко</w:t>
            </w:r>
            <w:proofErr w:type="gramStart"/>
            <w:r w:rsidRPr="00A86BAB">
              <w:rPr>
                <w:color w:val="000000"/>
              </w:rPr>
              <w:t>й-</w:t>
            </w:r>
            <w:proofErr w:type="gramEnd"/>
            <w:r w:rsidRPr="00A86BAB">
              <w:rPr>
                <w:color w:val="000000"/>
              </w:rPr>
              <w:t>«молнией». Съемный жилет-утеплитель, позволяющий регулировать степень утепления. Капюшон с регулировками, отделан натуральным мехом. Полукомбинезон с удобной отлетной спинкой. Полукомбинезон прямого силуэта с центральной застежко</w:t>
            </w:r>
            <w:proofErr w:type="gramStart"/>
            <w:r w:rsidRPr="00A86BAB">
              <w:rPr>
                <w:color w:val="000000"/>
              </w:rPr>
              <w:t>й-</w:t>
            </w:r>
            <w:proofErr w:type="gramEnd"/>
            <w:r w:rsidRPr="00A86BAB">
              <w:rPr>
                <w:color w:val="000000"/>
              </w:rPr>
              <w:t xml:space="preserve">«молнией» и ветрозащитным клапаном. На нижних частях настрочены усилители из отделочной ткани и </w:t>
            </w:r>
            <w:proofErr w:type="spellStart"/>
            <w:r w:rsidRPr="00A86BAB">
              <w:rPr>
                <w:color w:val="000000"/>
              </w:rPr>
              <w:t>световозвращающие</w:t>
            </w:r>
            <w:proofErr w:type="spellEnd"/>
            <w:r w:rsidRPr="00A86BAB">
              <w:rPr>
                <w:color w:val="000000"/>
              </w:rPr>
              <w:t xml:space="preserve"> полосы. Отделка широкими </w:t>
            </w:r>
            <w:proofErr w:type="spellStart"/>
            <w:r w:rsidRPr="00A86BAB">
              <w:rPr>
                <w:color w:val="000000"/>
              </w:rPr>
              <w:t>световозвращающими</w:t>
            </w:r>
            <w:proofErr w:type="spellEnd"/>
            <w:r w:rsidRPr="00A86BAB">
              <w:rPr>
                <w:color w:val="000000"/>
              </w:rPr>
              <w:t xml:space="preserve"> полосами. Благодаря высокотехнологичному утеплителю ТИНСУЛЕЙТ™ Логотип РосРАО</w:t>
            </w:r>
            <w:proofErr w:type="gramStart"/>
            <w:r w:rsidRPr="00A86BAB">
              <w:rPr>
                <w:color w:val="000000"/>
              </w:rPr>
              <w:t xml:space="preserve"> .</w:t>
            </w:r>
            <w:proofErr w:type="gramEnd"/>
            <w:r w:rsidRPr="00A86BAB">
              <w:rPr>
                <w:color w:val="000000"/>
              </w:rPr>
              <w:t xml:space="preserve">Ткань: ФОРЕМАН, отделка: ТЕФЛОН. Утеплитель: ТИНСУЛЕЙТ™ (3М, США). Цвет: синий </w:t>
            </w:r>
            <w:proofErr w:type="gramStart"/>
            <w:r w:rsidRPr="00A86BAB">
              <w:rPr>
                <w:color w:val="000000"/>
              </w:rPr>
              <w:t>с</w:t>
            </w:r>
            <w:proofErr w:type="gramEnd"/>
            <w:r w:rsidRPr="00A86BAB">
              <w:rPr>
                <w:color w:val="000000"/>
              </w:rPr>
              <w:t xml:space="preserve"> черным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9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56-58/5-6     -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66-68/ рост 198см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lastRenderedPageBreak/>
              <w:t>9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Костюм теплый (зимний до -25) для рабочих с полукомбинезоном, утеплитель "ТИНСУЛЕЙТ", со съемной подстежкой и с капюшоном логотип РосРАО состав: ткань: ГРЕТА-Т с водоотталкивающей пропиткой. Утеплитель: ватин и синтепон. Цвет: комбинация </w:t>
            </w:r>
            <w:proofErr w:type="gramStart"/>
            <w:r w:rsidRPr="00A86BAB">
              <w:rPr>
                <w:color w:val="000000"/>
              </w:rPr>
              <w:t>синего</w:t>
            </w:r>
            <w:proofErr w:type="gramEnd"/>
            <w:r w:rsidRPr="00A86BAB">
              <w:rPr>
                <w:color w:val="000000"/>
              </w:rPr>
              <w:t xml:space="preserve"> и василькового.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57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48-50/5-6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52-54/5-6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56-58/3-4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60-62/5-6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64-66/ 5-6    .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7373" w:type="dxa"/>
            <w:vAlign w:val="center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Краги сварщика из отборного </w:t>
            </w:r>
            <w:proofErr w:type="spellStart"/>
            <w:r w:rsidRPr="00A86BAB">
              <w:rPr>
                <w:color w:val="000000"/>
              </w:rPr>
              <w:t>буйволиного</w:t>
            </w:r>
            <w:proofErr w:type="spellEnd"/>
            <w:r w:rsidRPr="00A86BAB">
              <w:rPr>
                <w:color w:val="000000"/>
              </w:rPr>
              <w:t xml:space="preserve"> термостойкого спилка, Перчатки из термостойкого спилка, прошитые нитью КЕВЛАР (ДЮПОН) для защиты от механических воздействий, брызг и искр расплавленного металла. Все швы перчатки наружные. На ладонной части — усиление для повышения прочности. Хлопковая подкладка на ладонной части обеспечивает высокую степень изоляции от высоких температур, парусина — на манжете. Дополнительный слой из спилка на ладони и большом пальце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8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11</w:t>
            </w:r>
          </w:p>
        </w:tc>
        <w:tc>
          <w:tcPr>
            <w:tcW w:w="7373" w:type="dxa"/>
            <w:vAlign w:val="center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Костюм для защиты работающих от искр и брызг расплавленного металла, излучения сварочной дуги. Обладает повышенной стойкостью к механическому износу. Ткань: огнестойкий спилок. Цвет: черный.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56-58 размер / 5 рост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60-62 размер / 5 рост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к-т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12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Носки </w:t>
            </w:r>
            <w:proofErr w:type="gramStart"/>
            <w:r w:rsidRPr="00A86BAB">
              <w:rPr>
                <w:color w:val="000000"/>
              </w:rPr>
              <w:t>х/б</w:t>
            </w:r>
            <w:proofErr w:type="gramEnd"/>
            <w:r w:rsidRPr="00A86BAB">
              <w:rPr>
                <w:color w:val="000000"/>
              </w:rPr>
              <w:t xml:space="preserve"> ЖЕНСКИЕ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 xml:space="preserve">размер 23                                          </w:t>
            </w:r>
            <w:r w:rsidRPr="00494E1C">
              <w:rPr>
                <w:color w:val="000000"/>
              </w:rPr>
              <w:tab/>
            </w:r>
          </w:p>
        </w:tc>
        <w:tc>
          <w:tcPr>
            <w:tcW w:w="725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50</w:t>
            </w:r>
          </w:p>
        </w:tc>
        <w:tc>
          <w:tcPr>
            <w:tcW w:w="851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25</w:t>
            </w:r>
          </w:p>
        </w:tc>
        <w:tc>
          <w:tcPr>
            <w:tcW w:w="725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50</w:t>
            </w:r>
          </w:p>
        </w:tc>
        <w:tc>
          <w:tcPr>
            <w:tcW w:w="851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13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Носки </w:t>
            </w:r>
            <w:proofErr w:type="gramStart"/>
            <w:r w:rsidRPr="00A86BAB">
              <w:rPr>
                <w:color w:val="000000"/>
              </w:rPr>
              <w:t>х/б</w:t>
            </w:r>
            <w:proofErr w:type="gramEnd"/>
            <w:r w:rsidRPr="00A86BAB">
              <w:rPr>
                <w:color w:val="000000"/>
              </w:rPr>
              <w:t xml:space="preserve"> МУЖСКИЕ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180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48-39-40 (25 размер)</w:t>
            </w:r>
          </w:p>
        </w:tc>
        <w:tc>
          <w:tcPr>
            <w:tcW w:w="725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60</w:t>
            </w:r>
          </w:p>
        </w:tc>
        <w:tc>
          <w:tcPr>
            <w:tcW w:w="851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 1-42-43 (27 размер)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  <w:vAlign w:val="bottom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44-45-46 (29 размер)</w:t>
            </w:r>
          </w:p>
        </w:tc>
        <w:tc>
          <w:tcPr>
            <w:tcW w:w="725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60</w:t>
            </w:r>
          </w:p>
        </w:tc>
        <w:tc>
          <w:tcPr>
            <w:tcW w:w="851" w:type="dxa"/>
            <w:vAlign w:val="bottom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14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Носовой платок одноразовый Салфетка ВАЙПАЛЛ (рулон-750 штук).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proofErr w:type="spellStart"/>
            <w:r w:rsidRPr="00494E1C">
              <w:rPr>
                <w:color w:val="000000"/>
              </w:rPr>
              <w:t>уп</w:t>
            </w:r>
            <w:proofErr w:type="spellEnd"/>
            <w:r w:rsidRPr="00494E1C">
              <w:rPr>
                <w:color w:val="000000"/>
              </w:rPr>
              <w:t>.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15</w:t>
            </w:r>
          </w:p>
        </w:tc>
        <w:tc>
          <w:tcPr>
            <w:tcW w:w="7373" w:type="dxa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Перчатки химически стойкие, тонкие лабораторные перчатки универсального применения, повышенной механической прочности. Текстурированные кончики пальцев обеспечивают надежный захват. </w:t>
            </w:r>
            <w:proofErr w:type="gramStart"/>
            <w:r w:rsidRPr="00A86BAB">
              <w:rPr>
                <w:color w:val="000000"/>
              </w:rPr>
              <w:t>Идеальны</w:t>
            </w:r>
            <w:proofErr w:type="gramEnd"/>
            <w:r w:rsidRPr="00A86BAB">
              <w:rPr>
                <w:color w:val="000000"/>
              </w:rPr>
              <w:t xml:space="preserve"> для сложных ручных работ. Материал – нитрил. 50 пар в упаковке. 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16</w:t>
            </w:r>
          </w:p>
        </w:tc>
        <w:tc>
          <w:tcPr>
            <w:tcW w:w="7373" w:type="dxa"/>
            <w:vAlign w:val="center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Перчатки из высококачественного латекса предназначены для защиты от поражения постоянным или переменным электрическим током до 7500 В. Размер 12,5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17</w:t>
            </w:r>
          </w:p>
        </w:tc>
        <w:tc>
          <w:tcPr>
            <w:tcW w:w="7373" w:type="dxa"/>
            <w:vAlign w:val="center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Перчатки хватка утепленные кожаные для работы с грубыми поверхностями</w:t>
            </w:r>
            <w:proofErr w:type="gramStart"/>
            <w:r w:rsidRPr="00A86BAB">
              <w:rPr>
                <w:color w:val="000000"/>
              </w:rPr>
              <w:t xml:space="preserve"> ,</w:t>
            </w:r>
            <w:proofErr w:type="gramEnd"/>
            <w:r w:rsidRPr="00A86BAB">
              <w:rPr>
                <w:color w:val="000000"/>
              </w:rPr>
              <w:t xml:space="preserve"> стойкие к истираним, разрывной нагрузкой шва – 264 Н! Стойкость к истиранию (по количеству циклов) в 30 раз.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18</w:t>
            </w:r>
          </w:p>
        </w:tc>
        <w:tc>
          <w:tcPr>
            <w:tcW w:w="7373" w:type="dxa"/>
            <w:vAlign w:val="center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Перчатки тканевые с точечной перфорацией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600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19</w:t>
            </w:r>
          </w:p>
        </w:tc>
        <w:tc>
          <w:tcPr>
            <w:tcW w:w="7373" w:type="dxa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Подшлемник трикотажный п/ш Цвет: черный. Состав: 50% шерсть, 50% синтетика. Безразмерный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494E1C" w:rsidRPr="00494E1C" w:rsidTr="00BA0D89">
        <w:tc>
          <w:tcPr>
            <w:tcW w:w="1082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7373" w:type="dxa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>Полотенце Размер 40х80 см.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700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21</w:t>
            </w:r>
          </w:p>
        </w:tc>
        <w:tc>
          <w:tcPr>
            <w:tcW w:w="7373" w:type="dxa"/>
            <w:vAlign w:val="center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Сапоги ПВХ внутри тканевое покрытие </w:t>
            </w:r>
            <w:proofErr w:type="gramStart"/>
            <w:r w:rsidRPr="00A86BAB">
              <w:rPr>
                <w:color w:val="000000"/>
              </w:rPr>
              <w:t>с</w:t>
            </w:r>
            <w:proofErr w:type="gramEnd"/>
            <w:r w:rsidRPr="00A86BAB">
              <w:rPr>
                <w:color w:val="000000"/>
              </w:rPr>
              <w:t xml:space="preserve"> </w:t>
            </w:r>
            <w:proofErr w:type="gramStart"/>
            <w:r w:rsidRPr="00A86BAB">
              <w:rPr>
                <w:color w:val="000000"/>
              </w:rPr>
              <w:t>металлическим</w:t>
            </w:r>
            <w:proofErr w:type="gramEnd"/>
            <w:r w:rsidRPr="00A86BAB">
              <w:rPr>
                <w:color w:val="000000"/>
              </w:rPr>
              <w:t xml:space="preserve"> подноскам и стелькой, для полного исключения опасности прокола. </w:t>
            </w:r>
            <w:proofErr w:type="gramStart"/>
            <w:r w:rsidRPr="00A86BAB">
              <w:rPr>
                <w:color w:val="000000"/>
              </w:rPr>
              <w:t>Обладающие</w:t>
            </w:r>
            <w:proofErr w:type="gramEnd"/>
            <w:r w:rsidRPr="00A86BAB">
              <w:rPr>
                <w:color w:val="000000"/>
              </w:rPr>
              <w:t xml:space="preserve"> стойкостью к химическим реактивам. Рифлёная не </w:t>
            </w:r>
            <w:r w:rsidRPr="00A86BAB">
              <w:rPr>
                <w:color w:val="000000"/>
              </w:rPr>
              <w:lastRenderedPageBreak/>
              <w:t>скользящая подошва.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lastRenderedPageBreak/>
              <w:t>30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 xml:space="preserve">размер 37 </w:t>
            </w:r>
            <w:proofErr w:type="gramStart"/>
            <w:r w:rsidRPr="00494E1C">
              <w:rPr>
                <w:color w:val="000000"/>
              </w:rPr>
              <w:t>женские</w:t>
            </w:r>
            <w:proofErr w:type="gramEnd"/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 xml:space="preserve">размер 38 </w:t>
            </w:r>
            <w:proofErr w:type="gramStart"/>
            <w:r w:rsidRPr="00494E1C">
              <w:rPr>
                <w:color w:val="000000"/>
              </w:rPr>
              <w:t>женские</w:t>
            </w:r>
            <w:proofErr w:type="gramEnd"/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 xml:space="preserve">размер 39 </w:t>
            </w:r>
            <w:proofErr w:type="gramStart"/>
            <w:r w:rsidRPr="00494E1C">
              <w:rPr>
                <w:color w:val="000000"/>
              </w:rPr>
              <w:t>женские</w:t>
            </w:r>
            <w:proofErr w:type="gramEnd"/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41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42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7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43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44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45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размер 46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22</w:t>
            </w:r>
          </w:p>
        </w:tc>
        <w:tc>
          <w:tcPr>
            <w:tcW w:w="7373" w:type="dxa"/>
            <w:vAlign w:val="center"/>
          </w:tcPr>
          <w:p w:rsidR="00494E1C" w:rsidRPr="00A86BAB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Сапоги кожаные </w:t>
            </w:r>
          </w:p>
          <w:p w:rsidR="00494E1C" w:rsidRPr="00494E1C" w:rsidRDefault="00494E1C" w:rsidP="00A62491">
            <w:pPr>
              <w:rPr>
                <w:color w:val="000000"/>
              </w:rPr>
            </w:pPr>
            <w:r w:rsidRPr="00A86BAB">
              <w:rPr>
                <w:color w:val="000000"/>
              </w:rPr>
              <w:t xml:space="preserve">Голенища из натуральной кожи (юфти) — прочного, износостойкого, гигиеничного материала. </w:t>
            </w:r>
            <w:proofErr w:type="spellStart"/>
            <w:r w:rsidRPr="00A86BAB">
              <w:rPr>
                <w:color w:val="000000"/>
              </w:rPr>
              <w:t>Бортопрошивной</w:t>
            </w:r>
            <w:proofErr w:type="spellEnd"/>
            <w:r w:rsidRPr="00A86BAB">
              <w:rPr>
                <w:color w:val="000000"/>
              </w:rPr>
              <w:t xml:space="preserve"> метод крепления подошвы. Соединение деталей двойным швом синтетической нитью. В зимней модели утеплитель — искусственный мех. Стелька из кожкартона. Задник усилен картоном, носок — двумя слоями термопласта. Боковые застежки с пряжками для регулирования объема голенища. Материал верха: кожа. Подошва: ТЭП. Цвет: черный</w:t>
            </w:r>
          </w:p>
        </w:tc>
        <w:tc>
          <w:tcPr>
            <w:tcW w:w="725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46 размер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4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пар</w:t>
            </w:r>
          </w:p>
        </w:tc>
      </w:tr>
      <w:tr w:rsidR="00494E1C" w:rsidRPr="00494E1C" w:rsidTr="00BA0D89">
        <w:tc>
          <w:tcPr>
            <w:tcW w:w="1082" w:type="dxa"/>
            <w:vMerge w:val="restart"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23</w:t>
            </w: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Шапка меховая с кожаным верхом для ИТР</w:t>
            </w:r>
          </w:p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 xml:space="preserve">Тулья шапки: утеплитель </w:t>
            </w:r>
            <w:proofErr w:type="spellStart"/>
            <w:r w:rsidRPr="00494E1C">
              <w:rPr>
                <w:color w:val="000000"/>
              </w:rPr>
              <w:t>Тинсулейт</w:t>
            </w:r>
            <w:proofErr w:type="spellEnd"/>
            <w:r w:rsidRPr="00494E1C">
              <w:rPr>
                <w:color w:val="000000"/>
              </w:rPr>
              <w:t xml:space="preserve">, обшита фланелью (100% х/б). Ушки и нижняя часть козырька - из овчины меховой </w:t>
            </w:r>
            <w:proofErr w:type="spellStart"/>
            <w:r w:rsidRPr="00494E1C">
              <w:rPr>
                <w:color w:val="000000"/>
              </w:rPr>
              <w:t>мейренос</w:t>
            </w:r>
            <w:proofErr w:type="spellEnd"/>
            <w:r w:rsidRPr="00494E1C">
              <w:rPr>
                <w:color w:val="000000"/>
              </w:rPr>
              <w:t>. Верх шапки из кожи</w:t>
            </w:r>
          </w:p>
          <w:p w:rsidR="00494E1C" w:rsidRPr="00494E1C" w:rsidRDefault="00494E1C" w:rsidP="00A62491">
            <w:pPr>
              <w:rPr>
                <w:color w:val="000000"/>
              </w:rPr>
            </w:pP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35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58 размер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20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60 размер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  <w:tr w:rsidR="00494E1C" w:rsidRPr="00494E1C" w:rsidTr="00BA0D89">
        <w:tc>
          <w:tcPr>
            <w:tcW w:w="1082" w:type="dxa"/>
            <w:vMerge/>
            <w:vAlign w:val="center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</w:p>
        </w:tc>
        <w:tc>
          <w:tcPr>
            <w:tcW w:w="7373" w:type="dxa"/>
          </w:tcPr>
          <w:p w:rsidR="00494E1C" w:rsidRPr="00494E1C" w:rsidRDefault="00494E1C" w:rsidP="00A62491">
            <w:pPr>
              <w:rPr>
                <w:color w:val="000000"/>
              </w:rPr>
            </w:pPr>
            <w:r w:rsidRPr="00494E1C">
              <w:rPr>
                <w:color w:val="000000"/>
              </w:rPr>
              <w:t>62 размер</w:t>
            </w:r>
          </w:p>
        </w:tc>
        <w:tc>
          <w:tcPr>
            <w:tcW w:w="725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5</w:t>
            </w:r>
          </w:p>
        </w:tc>
        <w:tc>
          <w:tcPr>
            <w:tcW w:w="851" w:type="dxa"/>
          </w:tcPr>
          <w:p w:rsidR="00494E1C" w:rsidRPr="00494E1C" w:rsidRDefault="00494E1C" w:rsidP="00494E1C">
            <w:pPr>
              <w:jc w:val="center"/>
              <w:rPr>
                <w:color w:val="000000"/>
              </w:rPr>
            </w:pPr>
            <w:r w:rsidRPr="00494E1C">
              <w:rPr>
                <w:color w:val="000000"/>
              </w:rPr>
              <w:t>шт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032" w:rsidRDefault="00781032">
      <w:r>
        <w:separator/>
      </w:r>
    </w:p>
  </w:endnote>
  <w:endnote w:type="continuationSeparator" w:id="0">
    <w:p w:rsidR="00781032" w:rsidRDefault="00781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B79D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032" w:rsidRDefault="00781032">
      <w:r>
        <w:separator/>
      </w:r>
    </w:p>
  </w:footnote>
  <w:footnote w:type="continuationSeparator" w:id="0">
    <w:p w:rsidR="00781032" w:rsidRDefault="00781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1F331-5BC0-4133-B12A-CAB73913A0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035F59-D595-4844-94A4-88CFFACA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88</cp:revision>
  <cp:lastPrinted>2013-02-27T10:24:00Z</cp:lastPrinted>
  <dcterms:created xsi:type="dcterms:W3CDTF">2012-11-15T12:52:00Z</dcterms:created>
  <dcterms:modified xsi:type="dcterms:W3CDTF">2013-10-31T07:44:00Z</dcterms:modified>
</cp:coreProperties>
</file>