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DE" w:rsidRPr="002B7C3E" w:rsidRDefault="00C843DE" w:rsidP="00C843DE">
      <w:pPr>
        <w:jc w:val="center"/>
        <w:outlineLvl w:val="0"/>
        <w:rPr>
          <w:b/>
          <w:sz w:val="28"/>
          <w:szCs w:val="28"/>
        </w:rPr>
      </w:pPr>
      <w:bookmarkStart w:id="0" w:name="_Toc32900308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843DE" w:rsidRPr="002B7C3E" w:rsidRDefault="00C843DE" w:rsidP="00C843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843DE" w:rsidRPr="002B7C3E" w:rsidRDefault="00C843DE" w:rsidP="00C843D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843DE" w:rsidRPr="002B7C3E" w:rsidRDefault="00C843DE" w:rsidP="00C843D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843DE" w:rsidRPr="001D4782" w:rsidRDefault="00C843DE" w:rsidP="00C843DE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C843DE" w:rsidRPr="001D4782" w:rsidRDefault="00C843DE" w:rsidP="00C843D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843DE" w:rsidRPr="001D4782" w:rsidRDefault="00C843DE" w:rsidP="00C843D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C843DE" w:rsidRPr="001D4782" w:rsidRDefault="00C843DE" w:rsidP="00C843DE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C843DE" w:rsidRPr="001D4782" w:rsidRDefault="00C843DE" w:rsidP="00C843D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C843D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 xml:space="preserve">, Корнеевец Юлия Михайловна </w:t>
      </w:r>
      <w:r w:rsidRPr="00C35CFD">
        <w:rPr>
          <w:sz w:val="28"/>
          <w:szCs w:val="28"/>
        </w:rPr>
        <w:t xml:space="preserve">т. (812) 430-03-18, факс (812) 458-78-59, </w:t>
      </w:r>
      <w:hyperlink r:id="rId7" w:history="1">
        <w:r w:rsidRPr="00941733">
          <w:rPr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>о закупаемых товара</w:t>
      </w:r>
      <w:proofErr w:type="gramStart"/>
      <w:r>
        <w:rPr>
          <w:sz w:val="28"/>
          <w:szCs w:val="28"/>
        </w:rPr>
        <w:t>х-</w:t>
      </w:r>
      <w:proofErr w:type="gramEnd"/>
      <w:r>
        <w:rPr>
          <w:sz w:val="28"/>
          <w:szCs w:val="28"/>
        </w:rPr>
        <w:t xml:space="preserve"> </w:t>
      </w:r>
      <w:r w:rsidRPr="00920900">
        <w:rPr>
          <w:sz w:val="28"/>
          <w:szCs w:val="28"/>
        </w:rPr>
        <w:t>Пигалин Игорь Борисович. Тел. (812) 458-78-62. Адрес электронной почты: Pigalin@givnipiet.ru</w:t>
      </w:r>
      <w:r w:rsidRPr="00C35CFD">
        <w:rPr>
          <w:sz w:val="28"/>
          <w:szCs w:val="28"/>
        </w:rPr>
        <w:t xml:space="preserve"> </w:t>
      </w:r>
    </w:p>
    <w:p w:rsidR="00C843DE" w:rsidRPr="001D4782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взвешивающей печи </w:t>
      </w:r>
      <w:r w:rsidRPr="00920900">
        <w:rPr>
          <w:sz w:val="28"/>
          <w:szCs w:val="28"/>
        </w:rPr>
        <w:t xml:space="preserve">L 9/12/SW </w:t>
      </w:r>
      <w:r>
        <w:rPr>
          <w:sz w:val="28"/>
          <w:szCs w:val="28"/>
        </w:rPr>
        <w:t>с контроллером Р</w:t>
      </w:r>
      <w:r w:rsidRPr="00920900">
        <w:rPr>
          <w:sz w:val="28"/>
          <w:szCs w:val="28"/>
        </w:rPr>
        <w:t>330</w:t>
      </w:r>
      <w:r w:rsidR="00FE6146">
        <w:rPr>
          <w:sz w:val="28"/>
          <w:szCs w:val="28"/>
        </w:rPr>
        <w:t>,</w:t>
      </w:r>
      <w:r>
        <w:rPr>
          <w:sz w:val="28"/>
          <w:szCs w:val="28"/>
        </w:rPr>
        <w:t xml:space="preserve"> весами </w:t>
      </w:r>
      <w:r w:rsidRPr="00920900">
        <w:rPr>
          <w:sz w:val="28"/>
          <w:szCs w:val="28"/>
        </w:rPr>
        <w:t>EW-3000</w:t>
      </w:r>
      <w:r w:rsidR="00FE6146">
        <w:rPr>
          <w:sz w:val="28"/>
          <w:szCs w:val="28"/>
        </w:rPr>
        <w:t xml:space="preserve"> </w:t>
      </w:r>
      <w:r w:rsidR="00FE6146" w:rsidRPr="00D9275A">
        <w:rPr>
          <w:sz w:val="28"/>
          <w:szCs w:val="28"/>
        </w:rPr>
        <w:t>и программным обеспечением для определения потерь при прокаливании</w:t>
      </w:r>
      <w:r w:rsidR="00FE6146">
        <w:rPr>
          <w:sz w:val="28"/>
          <w:szCs w:val="28"/>
        </w:rPr>
        <w:t>.</w:t>
      </w:r>
    </w:p>
    <w:p w:rsidR="00C843DE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C843DE" w:rsidRPr="00AA34C6" w:rsidRDefault="00C843DE" w:rsidP="00C843D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AA34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</w:t>
      </w:r>
      <w:r w:rsidRPr="00920900">
        <w:rPr>
          <w:sz w:val="28"/>
          <w:szCs w:val="28"/>
        </w:rPr>
        <w:t>90 календарных дней  с момента перечисления предоплаты.</w:t>
      </w:r>
    </w:p>
    <w:p w:rsidR="00C843DE" w:rsidRPr="001D4782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920900">
        <w:rPr>
          <w:sz w:val="28"/>
          <w:szCs w:val="28"/>
        </w:rPr>
        <w:t xml:space="preserve">ОАО «Головной институт «ВНИПИЭТ», 197183 </w:t>
      </w:r>
      <w:r>
        <w:rPr>
          <w:sz w:val="28"/>
          <w:szCs w:val="28"/>
        </w:rPr>
        <w:t xml:space="preserve">            </w:t>
      </w:r>
      <w:r w:rsidRPr="00920900">
        <w:rPr>
          <w:sz w:val="28"/>
          <w:szCs w:val="28"/>
        </w:rPr>
        <w:t xml:space="preserve">г. </w:t>
      </w:r>
      <w:proofErr w:type="spellStart"/>
      <w:r w:rsidRPr="00920900">
        <w:rPr>
          <w:sz w:val="28"/>
          <w:szCs w:val="28"/>
        </w:rPr>
        <w:t>Санкт-Петербург</w:t>
      </w:r>
      <w:proofErr w:type="gramStart"/>
      <w:r w:rsidRPr="00920900">
        <w:rPr>
          <w:sz w:val="28"/>
          <w:szCs w:val="28"/>
        </w:rPr>
        <w:t>,у</w:t>
      </w:r>
      <w:proofErr w:type="gramEnd"/>
      <w:r w:rsidRPr="00920900">
        <w:rPr>
          <w:sz w:val="28"/>
          <w:szCs w:val="28"/>
        </w:rPr>
        <w:t>л</w:t>
      </w:r>
      <w:proofErr w:type="spellEnd"/>
      <w:r w:rsidRPr="00920900">
        <w:rPr>
          <w:sz w:val="28"/>
          <w:szCs w:val="28"/>
        </w:rPr>
        <w:t xml:space="preserve">. </w:t>
      </w:r>
      <w:proofErr w:type="spellStart"/>
      <w:r w:rsidRPr="00920900">
        <w:rPr>
          <w:sz w:val="28"/>
          <w:szCs w:val="28"/>
        </w:rPr>
        <w:t>Дибуновская</w:t>
      </w:r>
      <w:proofErr w:type="spellEnd"/>
      <w:r w:rsidRPr="00920900">
        <w:rPr>
          <w:sz w:val="28"/>
          <w:szCs w:val="28"/>
        </w:rPr>
        <w:t>, 55</w:t>
      </w:r>
      <w:r>
        <w:rPr>
          <w:sz w:val="28"/>
          <w:szCs w:val="28"/>
        </w:rPr>
        <w:t>.</w:t>
      </w:r>
    </w:p>
    <w:p w:rsidR="00C843DE" w:rsidRPr="001D4782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843DE" w:rsidRPr="001D4782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843DE" w:rsidRPr="001D4782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43DE" w:rsidRPr="001D4782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843DE" w:rsidRPr="001D4782" w:rsidRDefault="00C843DE" w:rsidP="00C843DE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</w:r>
      <w:r w:rsidRPr="001D4782">
        <w:rPr>
          <w:sz w:val="28"/>
          <w:szCs w:val="28"/>
        </w:rPr>
        <w:lastRenderedPageBreak/>
        <w:t>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843DE" w:rsidRPr="001D4782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C843DE" w:rsidRPr="00AA34C6" w:rsidRDefault="00C843DE" w:rsidP="00C843D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Начальная (максимальная) цена договора: </w:t>
      </w:r>
      <w:r w:rsidRPr="00C6643D">
        <w:rPr>
          <w:b/>
          <w:sz w:val="28"/>
          <w:szCs w:val="28"/>
        </w:rPr>
        <w:t>506 462,99 (Пятьсот шесть тысяч четырест</w:t>
      </w:r>
      <w:r>
        <w:rPr>
          <w:b/>
          <w:sz w:val="28"/>
          <w:szCs w:val="28"/>
        </w:rPr>
        <w:t>а шестьдесят два рубля) 99 коп</w:t>
      </w:r>
      <w:proofErr w:type="gramStart"/>
      <w:r>
        <w:rPr>
          <w:b/>
          <w:sz w:val="28"/>
          <w:szCs w:val="28"/>
        </w:rPr>
        <w:t>.</w:t>
      </w:r>
      <w:r w:rsidRPr="00C6643D">
        <w:rPr>
          <w:b/>
          <w:sz w:val="28"/>
          <w:szCs w:val="28"/>
        </w:rPr>
        <w:t xml:space="preserve">, </w:t>
      </w:r>
      <w:proofErr w:type="gramEnd"/>
      <w:r w:rsidRPr="00C6643D">
        <w:rPr>
          <w:b/>
          <w:sz w:val="28"/>
          <w:szCs w:val="28"/>
        </w:rPr>
        <w:t>включая НДС</w:t>
      </w:r>
      <w:r w:rsidRPr="00C35CFD">
        <w:rPr>
          <w:sz w:val="28"/>
          <w:szCs w:val="28"/>
        </w:rPr>
        <w:t>.</w:t>
      </w:r>
      <w:r w:rsidRPr="00AA34C6">
        <w:rPr>
          <w:sz w:val="28"/>
          <w:szCs w:val="28"/>
        </w:rPr>
        <w:t xml:space="preserve"> Цена договора включает в себя: </w:t>
      </w:r>
      <w:r w:rsidRPr="000A71BC">
        <w:rPr>
          <w:sz w:val="28"/>
          <w:szCs w:val="28"/>
        </w:rPr>
        <w:t>стоимость Оборудования, его упаковки, доставки,  оформления необходимой документации, иные затраты</w:t>
      </w:r>
      <w:r w:rsidRPr="00AA34C6">
        <w:rPr>
          <w:sz w:val="28"/>
          <w:szCs w:val="28"/>
        </w:rPr>
        <w:t>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843DE" w:rsidRPr="002B7C3E" w:rsidRDefault="00C843DE" w:rsidP="00C8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</w:t>
      </w:r>
      <w:r w:rsidRPr="00E750F5">
        <w:rPr>
          <w:sz w:val="28"/>
          <w:szCs w:val="28"/>
        </w:rPr>
        <w:t xml:space="preserve">что составляет </w:t>
      </w:r>
      <w:r w:rsidRPr="00E750F5">
        <w:rPr>
          <w:b/>
          <w:sz w:val="28"/>
          <w:szCs w:val="28"/>
        </w:rPr>
        <w:t>25 323,15</w:t>
      </w:r>
      <w:r>
        <w:rPr>
          <w:sz w:val="28"/>
          <w:szCs w:val="28"/>
        </w:rPr>
        <w:t xml:space="preserve"> </w:t>
      </w:r>
      <w:r w:rsidRPr="005279FD">
        <w:rPr>
          <w:b/>
          <w:sz w:val="28"/>
          <w:szCs w:val="28"/>
        </w:rPr>
        <w:t>руб</w:t>
      </w:r>
      <w:r>
        <w:rPr>
          <w:sz w:val="28"/>
          <w:szCs w:val="28"/>
        </w:rPr>
        <w:t>. (двадцать пять тысяч триста двадцать три руб., 15 коп.)</w:t>
      </w:r>
      <w:r w:rsidRPr="00E750F5">
        <w:rPr>
          <w:sz w:val="28"/>
          <w:szCs w:val="28"/>
        </w:rPr>
        <w:t>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843DE" w:rsidRPr="002B7C3E" w:rsidRDefault="00C843DE" w:rsidP="00C843D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>08:45 (время московское</w:t>
      </w:r>
      <w:r w:rsidRPr="00C843DE">
        <w:rPr>
          <w:b/>
          <w:sz w:val="28"/>
          <w:szCs w:val="28"/>
        </w:rPr>
        <w:t>) «</w:t>
      </w:r>
      <w:r>
        <w:rPr>
          <w:b/>
          <w:sz w:val="28"/>
          <w:szCs w:val="28"/>
        </w:rPr>
        <w:t xml:space="preserve">31» августа </w:t>
      </w:r>
      <w:r w:rsidRPr="002B7C3E">
        <w:rPr>
          <w:b/>
          <w:sz w:val="28"/>
          <w:szCs w:val="28"/>
        </w:rPr>
        <w:t>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«31» августа</w:t>
      </w:r>
      <w:r w:rsidRPr="002B7C3E">
        <w:rPr>
          <w:b/>
          <w:sz w:val="28"/>
          <w:szCs w:val="28"/>
        </w:rPr>
        <w:t xml:space="preserve"> 2012 года 08:45 (время московское).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Место и дата проведения отборочной стадии: Санкт-Петербург, </w:t>
      </w:r>
      <w:r>
        <w:rPr>
          <w:sz w:val="28"/>
          <w:szCs w:val="28"/>
        </w:rPr>
        <w:t xml:space="preserve">                  </w:t>
      </w:r>
      <w:r w:rsidRPr="002B7C3E">
        <w:rPr>
          <w:sz w:val="28"/>
          <w:szCs w:val="28"/>
        </w:rPr>
        <w:t xml:space="preserve">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«19» сентября</w:t>
      </w:r>
      <w:r w:rsidRPr="002B7C3E">
        <w:rPr>
          <w:b/>
          <w:sz w:val="28"/>
          <w:szCs w:val="28"/>
        </w:rPr>
        <w:t xml:space="preserve"> 2012 года.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«28» сентября </w:t>
      </w:r>
      <w:r w:rsidRPr="002B7C3E">
        <w:rPr>
          <w:b/>
          <w:sz w:val="28"/>
          <w:szCs w:val="28"/>
        </w:rPr>
        <w:t>2012 года.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843DE" w:rsidRPr="00D608C5" w:rsidRDefault="00C843DE" w:rsidP="00C843D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54639">
        <w:rPr>
          <w:sz w:val="28"/>
          <w:szCs w:val="28"/>
        </w:rPr>
        <w:t xml:space="preserve">Форма, размер и срок предоставления обеспечения возврата аванса: Обеспечение возврата аванса должно быть представлено в виде безотзывной банковской гарантии </w:t>
      </w:r>
      <w:r w:rsidRPr="00C77C7D">
        <w:rPr>
          <w:sz w:val="28"/>
          <w:szCs w:val="28"/>
        </w:rPr>
        <w:t>кредитной организац</w:t>
      </w:r>
      <w:r>
        <w:rPr>
          <w:sz w:val="28"/>
          <w:szCs w:val="28"/>
        </w:rPr>
        <w:t>ии</w:t>
      </w:r>
      <w:r w:rsidRPr="00554639">
        <w:rPr>
          <w:sz w:val="28"/>
          <w:szCs w:val="28"/>
        </w:rPr>
        <w:t xml:space="preserve">, которая обеспечивает возврат аванса, перечисленного Покупателем Продавцу, в случае неисполнения последним обязательства по возврату аванса. Банковская гарантия должна быть представлена Покупателю не позднее 15 (пятнадцати) рабочих дней </w:t>
      </w:r>
      <w:proofErr w:type="gramStart"/>
      <w:r w:rsidRPr="00554639">
        <w:rPr>
          <w:sz w:val="28"/>
          <w:szCs w:val="28"/>
        </w:rPr>
        <w:t>с даты заключения</w:t>
      </w:r>
      <w:proofErr w:type="gramEnd"/>
      <w:r w:rsidRPr="00554639">
        <w:rPr>
          <w:sz w:val="28"/>
          <w:szCs w:val="28"/>
        </w:rPr>
        <w:t xml:space="preserve"> договора.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843DE" w:rsidRPr="002B7C3E" w:rsidRDefault="00C843DE" w:rsidP="00C843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42ABC" w:rsidRDefault="00B42ABC"/>
    <w:sectPr w:rsidR="00B42ABC" w:rsidSect="00B42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3DE"/>
    <w:rsid w:val="00B42ABC"/>
    <w:rsid w:val="00C843DE"/>
    <w:rsid w:val="00F26F9A"/>
    <w:rsid w:val="00FE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3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43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1041</Words>
  <Characters>5939</Characters>
  <Application>Microsoft Office Word</Application>
  <DocSecurity>0</DocSecurity>
  <Lines>49</Lines>
  <Paragraphs>13</Paragraphs>
  <ScaleCrop>false</ScaleCrop>
  <Company>VNIPIET</Company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2012-08-20T06:57:00Z</dcterms:created>
  <dcterms:modified xsi:type="dcterms:W3CDTF">2012-08-20T07:11:00Z</dcterms:modified>
</cp:coreProperties>
</file>