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5E7" w:rsidRPr="002305E7" w:rsidRDefault="002305E7">
      <w:pPr>
        <w:pStyle w:val="1"/>
        <w:jc w:val="center"/>
        <w:rPr>
          <w:rFonts w:eastAsia="Times New Roman"/>
          <w:sz w:val="32"/>
          <w:szCs w:val="32"/>
        </w:rPr>
      </w:pPr>
      <w:r w:rsidRPr="002305E7">
        <w:rPr>
          <w:rFonts w:eastAsia="Times New Roman"/>
          <w:sz w:val="32"/>
          <w:szCs w:val="32"/>
        </w:rPr>
        <w:t>ПРОТОКОЛ №130601/0658/033/1-Z023732</w:t>
      </w:r>
      <w:r w:rsidRPr="002305E7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№Z023732</w:t>
      </w:r>
      <w:r>
        <w:rPr>
          <w:rFonts w:eastAsia="Times New Roman"/>
          <w:sz w:val="32"/>
          <w:szCs w:val="32"/>
        </w:rPr>
        <w:t xml:space="preserve"> </w:t>
      </w:r>
      <w:r w:rsidRPr="002305E7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ЗИП для оргтехники для нужд ВФ ОАО «НИАЭП» (лот № 32-2013)»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2"/>
        <w:gridCol w:w="11974"/>
      </w:tblGrid>
      <w:tr w:rsidR="002305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305E7" w:rsidRDefault="002305E7" w:rsidP="002305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19.06.2013 </w:t>
            </w:r>
          </w:p>
        </w:tc>
      </w:tr>
    </w:tbl>
    <w:p w:rsidR="002305E7" w:rsidRDefault="002305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Z023732</w:t>
      </w:r>
      <w:r>
        <w:rPr>
          <w:rFonts w:eastAsia="Times New Roman"/>
        </w:rPr>
        <w:t xml:space="preserve">. </w:t>
      </w:r>
    </w:p>
    <w:p w:rsidR="002305E7" w:rsidRDefault="002305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2305E7" w:rsidRDefault="002305E7" w:rsidP="002305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ЗИП для оргтехники для нужд ВФ ОАО «НИАЭП» (лот № 32-2013)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2013-06-01 17:22:18. </w:t>
      </w:r>
    </w:p>
    <w:p w:rsidR="002305E7" w:rsidRDefault="002305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186 686.62 руб. (сто восемьдесят шесть тысяч шестьсот восемьдесят шесть рублей 62 копейки) с учетом НДС. </w:t>
      </w:r>
    </w:p>
    <w:p w:rsidR="002305E7" w:rsidRDefault="002305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срок поставки – не более 60 календарных дней с момента подписания договора. </w:t>
      </w:r>
      <w:r w:rsidR="00742EDA" w:rsidRPr="00605BAC">
        <w:rPr>
          <w:rFonts w:eastAsia="Calibri"/>
        </w:rPr>
        <w:t xml:space="preserve">Объем </w:t>
      </w:r>
      <w:r w:rsidR="00742EDA">
        <w:rPr>
          <w:rFonts w:eastAsia="Calibri"/>
        </w:rPr>
        <w:t xml:space="preserve">услуг </w:t>
      </w:r>
      <w:r w:rsidR="00742EDA" w:rsidRPr="00605BAC">
        <w:rPr>
          <w:rFonts w:eastAsia="Calibri"/>
        </w:rPr>
        <w:t>в соответствии с томом 2 «ТЕХНИЧЕСКАЯ ЧАСТЬ» закупочной документации.</w:t>
      </w:r>
    </w:p>
    <w:p w:rsidR="002305E7" w:rsidRDefault="002305E7" w:rsidP="002F690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Единая комиссия Волгодонского филиала ОАО «НИАЭП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 w:rsidR="002F690C">
        <w:rPr>
          <w:rFonts w:eastAsia="Times New Roman"/>
        </w:rPr>
        <w:t>:</w:t>
      </w:r>
    </w:p>
    <w:p w:rsidR="002F690C" w:rsidRDefault="002F690C" w:rsidP="002F690C">
      <w:pPr>
        <w:ind w:left="720"/>
        <w:rPr>
          <w:rFonts w:eastAsia="Times New Roman"/>
        </w:rPr>
      </w:pPr>
    </w:p>
    <w:p w:rsidR="002305E7" w:rsidRDefault="002305E7" w:rsidP="002F690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2305E7" w:rsidRDefault="002305E7" w:rsidP="002F690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2305E7">
        <w:rPr>
          <w:rFonts w:eastAsia="Times New Roman"/>
          <w:i/>
        </w:rPr>
        <w:t>член комиссии с правом «вето»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2305E7" w:rsidRDefault="002305E7" w:rsidP="002305E7">
      <w:pPr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 w:rsidR="002F690C">
        <w:rPr>
          <w:rFonts w:eastAsia="Times New Roman"/>
        </w:rPr>
        <w:t>:</w:t>
      </w:r>
    </w:p>
    <w:p w:rsidR="002F690C" w:rsidRDefault="002F690C" w:rsidP="002305E7">
      <w:pPr>
        <w:ind w:left="720"/>
        <w:rPr>
          <w:rFonts w:eastAsia="Times New Roman"/>
        </w:rPr>
      </w:pPr>
    </w:p>
    <w:p w:rsidR="002305E7" w:rsidRDefault="002305E7" w:rsidP="002305E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2305E7" w:rsidRDefault="002305E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13 членов комиссии на заседании присутствовали 9. Кворум состоялся. </w:t>
      </w:r>
    </w:p>
    <w:p w:rsidR="002305E7" w:rsidRDefault="002305E7" w:rsidP="002305E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(2013-06-07 12:00:00), комиссия приняла решение: </w:t>
      </w:r>
    </w:p>
    <w:p w:rsidR="002305E7" w:rsidRDefault="002305E7" w:rsidP="002305E7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«Современные технологии» (ИНН 6162043320) в срок до 2013-06-20 15:00:00 предоставить следующие дополнительные документы: </w:t>
      </w:r>
    </w:p>
    <w:p w:rsidR="002305E7" w:rsidRDefault="002305E7" w:rsidP="002305E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1) представить таблицу 2 «Сведения о цепочке собственников, включая бенефициаров (в том числе конечных)» с указанием полной информации о бенефициарах (участниках) общества; </w:t>
      </w:r>
    </w:p>
    <w:p w:rsidR="002305E7" w:rsidRDefault="002305E7" w:rsidP="002305E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2) уточнить информацию (реквизиты) в отношении документа, подтверждающего сведения о цепочке собственников, указанного в таблице № 2 «Сведения о цепочке собственников, включая бенефициаров (в том числе конечных)»; </w:t>
      </w:r>
    </w:p>
    <w:p w:rsidR="002305E7" w:rsidRDefault="002305E7" w:rsidP="002305E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3) представить отсканированный оригинал свидетельства о внесении записи в Единый государственный реестр юридических лиц; </w:t>
      </w:r>
    </w:p>
    <w:p w:rsidR="002305E7" w:rsidRDefault="002305E7" w:rsidP="002305E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4) представить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является крупной сделкой, либо письмо участника запроса цен о том, что данная сделка для такого участника запроса цен не является крупной</w:t>
      </w:r>
      <w:proofErr w:type="gramEnd"/>
      <w:r>
        <w:rPr>
          <w:rFonts w:eastAsia="Times New Roman"/>
        </w:rPr>
        <w:t xml:space="preserve"> с указанием лиц, являющихся сторонами в сделке, цены и предмета сделки. В случае если одобрения крупной сделки не требуется, необходимо представить письмо о том, что данная сделка для такого участника запроса цен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требуется. </w:t>
      </w:r>
      <w:proofErr w:type="gramStart"/>
      <w:r>
        <w:rPr>
          <w:rFonts w:eastAsia="Times New Roman"/>
        </w:rPr>
        <w:t>В случае если получение решения об одобрении или о совершении крупной сделки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случае</w:t>
      </w:r>
      <w:proofErr w:type="gramEnd"/>
      <w:r>
        <w:rPr>
          <w:rFonts w:eastAsia="Times New Roman"/>
        </w:rPr>
        <w:t xml:space="preserve"> признания его победителем запроса цен представить вышеуказанное решение до момента заключения договора. </w:t>
      </w:r>
    </w:p>
    <w:p w:rsidR="002305E7" w:rsidRDefault="002305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Участнику процедуры закупк</w:t>
      </w:r>
      <w:proofErr w:type="gramStart"/>
      <w:r>
        <w:rPr>
          <w:rFonts w:eastAsia="Times New Roman"/>
        </w:rPr>
        <w:t>и О</w:t>
      </w:r>
      <w:r w:rsidR="00B41A2F">
        <w:rPr>
          <w:rFonts w:eastAsia="Times New Roman"/>
        </w:rPr>
        <w:t>ОО</w:t>
      </w:r>
      <w:proofErr w:type="gramEnd"/>
      <w:r w:rsidR="00B41A2F">
        <w:rPr>
          <w:rFonts w:eastAsia="Times New Roman"/>
        </w:rPr>
        <w:t xml:space="preserve"> </w:t>
      </w:r>
      <w:r>
        <w:rPr>
          <w:rFonts w:eastAsia="Times New Roman"/>
        </w:rPr>
        <w:t xml:space="preserve">«ДС Груп» (ИНН 5260197164) в срок до 2013-06-20 15:00:00 предоставить следующие дополнительные документы: </w:t>
      </w:r>
    </w:p>
    <w:p w:rsidR="002305E7" w:rsidRDefault="002305E7" w:rsidP="002305E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1) устранить разночтения по сроку поставки товара, указанному в заявке участника (Форма 1) и в спецификации (Форма 4), представив откорректированные документы. </w:t>
      </w:r>
    </w:p>
    <w:p w:rsidR="002305E7" w:rsidRDefault="002305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2305E7" w:rsidRDefault="002305E7" w:rsidP="00B41A2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7"/>
        <w:gridCol w:w="4699"/>
      </w:tblGrid>
      <w:tr w:rsidR="002305E7">
        <w:trPr>
          <w:tblCellSpacing w:w="15" w:type="dxa"/>
        </w:trPr>
        <w:tc>
          <w:tcPr>
            <w:tcW w:w="0" w:type="auto"/>
            <w:gridSpan w:val="2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 w:rsidP="00B41A2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gridSpan w:val="2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 w:rsidP="00B41A2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 w:rsidP="00B41A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gridSpan w:val="2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2305E7">
        <w:trPr>
          <w:tblCellSpacing w:w="15" w:type="dxa"/>
        </w:trPr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67" w:type="dxa"/>
              <w:left w:w="167" w:type="dxa"/>
              <w:bottom w:w="167" w:type="dxa"/>
              <w:right w:w="167" w:type="dxa"/>
            </w:tcMar>
            <w:vAlign w:val="center"/>
            <w:hideMark/>
          </w:tcPr>
          <w:p w:rsidR="002305E7" w:rsidRDefault="00230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2305E7" w:rsidRDefault="002305E7">
      <w:pPr>
        <w:rPr>
          <w:rFonts w:eastAsia="Times New Roman"/>
        </w:rPr>
      </w:pPr>
    </w:p>
    <w:sectPr w:rsidR="002305E7" w:rsidSect="002305E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B5329"/>
    <w:multiLevelType w:val="multilevel"/>
    <w:tmpl w:val="128CF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6E75F2"/>
    <w:rsid w:val="002305E7"/>
    <w:rsid w:val="002F690C"/>
    <w:rsid w:val="006E75F2"/>
    <w:rsid w:val="00742EDA"/>
    <w:rsid w:val="00B4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659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№130601/0658/033/1-Z023732 заседания комиссии по рассмотрению заявок на участие в запросе цен №Z023732 «Открытый запрос цен на право заключения договора на поставку ЗИП для оргтехники для нужд ВФ ОАО «НИАЭП» (лот № 32-2013)» </vt:lpstr>
    </vt:vector>
  </TitlesOfParts>
  <Company>ВП НИАЭП</Company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№130601/0658/033/1-Z023732 заседания комиссии по рассмотрению заявок на участие в запросе цен №Z023732 «Открытый запрос цен на право заключения договора на поставку ЗИП для оргтехники для нужд ВФ ОАО «НИАЭП» (лот № 32-2013)» </dc:title>
  <dc:subject/>
  <dc:creator>vp0112</dc:creator>
  <cp:keywords/>
  <dc:description/>
  <cp:lastModifiedBy>vp0112</cp:lastModifiedBy>
  <cp:revision>5</cp:revision>
  <dcterms:created xsi:type="dcterms:W3CDTF">2013-06-19T12:52:00Z</dcterms:created>
  <dcterms:modified xsi:type="dcterms:W3CDTF">2013-06-19T13:09:00Z</dcterms:modified>
</cp:coreProperties>
</file>