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CE7839" w:rsidP="007F666B">
            <w:r w:rsidRPr="00CE7839">
              <w:t xml:space="preserve">И.о. </w:t>
            </w:r>
            <w:r>
              <w:t>д</w:t>
            </w:r>
            <w:r w:rsidR="00A42734">
              <w:t>иректор</w:t>
            </w:r>
            <w:r>
              <w:t>а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Pr="00923CE9" w:rsidRDefault="009F636D" w:rsidP="007F666B"/>
          <w:p w:rsidR="00B02DE7" w:rsidRPr="00923CE9" w:rsidRDefault="009F636D" w:rsidP="00137C92">
            <w:pPr>
              <w:suppressAutoHyphens/>
            </w:pPr>
            <w:r w:rsidRPr="00923CE9">
              <w:t>____</w:t>
            </w:r>
            <w:r w:rsidR="00CE7839">
              <w:t>________________ В.Н. Нуждин</w:t>
            </w:r>
          </w:p>
          <w:p w:rsidR="009F636D" w:rsidRPr="00923CE9" w:rsidRDefault="00CD4C30" w:rsidP="00137C92">
            <w:pPr>
              <w:suppressAutoHyphens/>
            </w:pPr>
            <w:r>
              <w:t>«_______»_______________ 2014</w:t>
            </w:r>
            <w:r w:rsidR="009F636D" w:rsidRPr="00923CE9">
              <w:t xml:space="preserve">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CE783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932CAC" w:rsidRDefault="008C00F9" w:rsidP="00923CE9">
      <w:pPr>
        <w:suppressAutoHyphens/>
        <w:ind w:firstLine="709"/>
        <w:jc w:val="center"/>
        <w:rPr>
          <w:b/>
        </w:rPr>
      </w:pPr>
      <w:r w:rsidRPr="00932CAC">
        <w:rPr>
          <w:b/>
        </w:rPr>
        <w:t>«</w:t>
      </w:r>
      <w:r w:rsidR="001B16EC" w:rsidRPr="001B16EC">
        <w:rPr>
          <w:b/>
        </w:rPr>
        <w:t>П</w:t>
      </w:r>
      <w:r w:rsidR="001B16EC">
        <w:rPr>
          <w:b/>
        </w:rPr>
        <w:t>роведение</w:t>
      </w:r>
      <w:r w:rsidR="003F3E11" w:rsidRPr="00932CAC">
        <w:rPr>
          <w:b/>
        </w:rPr>
        <w:t xml:space="preserve"> оценки </w:t>
      </w:r>
      <w:r w:rsidR="00CD4C30">
        <w:rPr>
          <w:b/>
          <w:color w:val="000000"/>
          <w:spacing w:val="1"/>
        </w:rPr>
        <w:t>безопасности энергоблока № 2</w:t>
      </w:r>
      <w:r w:rsidR="003F3E11" w:rsidRPr="00932CAC">
        <w:rPr>
          <w:b/>
          <w:color w:val="000000"/>
          <w:spacing w:val="1"/>
        </w:rPr>
        <w:t xml:space="preserve"> Калининской АЭС в </w:t>
      </w:r>
      <w:r w:rsidR="003F3E11" w:rsidRPr="00932CAC">
        <w:rPr>
          <w:b/>
          <w:color w:val="000000"/>
          <w:spacing w:val="4"/>
        </w:rPr>
        <w:t xml:space="preserve">режимах с разрывами импульсной трубки КИП </w:t>
      </w:r>
      <w:r w:rsidR="00D80575">
        <w:rPr>
          <w:b/>
          <w:color w:val="000000"/>
          <w:spacing w:val="4"/>
        </w:rPr>
        <w:t>Ду</w:t>
      </w:r>
      <w:r w:rsidR="00D80575" w:rsidRPr="00D80575">
        <w:rPr>
          <w:b/>
          <w:color w:val="000000"/>
          <w:spacing w:val="4"/>
        </w:rPr>
        <w:t xml:space="preserve">10 </w:t>
      </w:r>
      <w:r w:rsidR="00D80575">
        <w:rPr>
          <w:b/>
          <w:color w:val="000000"/>
          <w:spacing w:val="4"/>
        </w:rPr>
        <w:t>и трубопровода продувки системы подпитки-продувки</w:t>
      </w:r>
      <w:r w:rsidRPr="00932CAC">
        <w:rPr>
          <w:b/>
        </w:rPr>
        <w:t>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2A04BA" w:rsidRPr="00D80575" w:rsidRDefault="001B16EC" w:rsidP="00923CE9">
      <w:pPr>
        <w:suppressAutoHyphens/>
        <w:ind w:firstLine="709"/>
        <w:jc w:val="both"/>
      </w:pPr>
      <w:r>
        <w:t>Проведение</w:t>
      </w:r>
      <w:r w:rsidR="00D80575" w:rsidRPr="00D80575">
        <w:t xml:space="preserve"> оценки </w:t>
      </w:r>
      <w:r w:rsidR="00CD4C30">
        <w:rPr>
          <w:color w:val="000000"/>
          <w:spacing w:val="1"/>
        </w:rPr>
        <w:t>безопасности энергоблока № 2</w:t>
      </w:r>
      <w:r w:rsidR="00D80575" w:rsidRPr="00D80575">
        <w:rPr>
          <w:color w:val="000000"/>
          <w:spacing w:val="1"/>
        </w:rPr>
        <w:t xml:space="preserve"> Калининской АЭС в </w:t>
      </w:r>
      <w:r w:rsidR="00D80575" w:rsidRPr="00D80575">
        <w:rPr>
          <w:color w:val="000000"/>
          <w:spacing w:val="4"/>
        </w:rPr>
        <w:t>режимах с разрывами импульсной трубки КИП Ду10 и трубопровода продувки системы подпитки-продувки</w:t>
      </w:r>
      <w:r w:rsidR="003F3E11" w:rsidRPr="00D80575">
        <w:t>.</w:t>
      </w:r>
    </w:p>
    <w:p w:rsidR="00932CAC" w:rsidRPr="00923CE9" w:rsidRDefault="00932CAC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2645EA" w:rsidRPr="00A12319" w:rsidRDefault="008C00F9" w:rsidP="002645EA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 w:rsidR="00105F1E">
        <w:rPr>
          <w:color w:val="000000"/>
        </w:rPr>
        <w:t>Приказ К</w:t>
      </w:r>
      <w:r w:rsidR="002645EA" w:rsidRPr="00A12319">
        <w:rPr>
          <w:color w:val="000000"/>
        </w:rPr>
        <w:t>онцерна «Росэнергоатом» от 04.05.</w:t>
      </w:r>
      <w:r w:rsidR="002645EA">
        <w:rPr>
          <w:color w:val="000000"/>
        </w:rPr>
        <w:t xml:space="preserve">2006 </w:t>
      </w:r>
      <w:r w:rsidR="002645EA" w:rsidRPr="00A12319">
        <w:rPr>
          <w:color w:val="000000"/>
        </w:rPr>
        <w:t>№ 368 «О начале работ по подготовке к продлению сроков эксплуатации энергоблоков второго поколения».</w:t>
      </w:r>
    </w:p>
    <w:p w:rsidR="008C00F9" w:rsidRPr="003F3E11" w:rsidRDefault="002645EA" w:rsidP="002645EA">
      <w:pPr>
        <w:pStyle w:val="aa"/>
        <w:suppressAutoHyphens/>
        <w:spacing w:after="0"/>
        <w:ind w:firstLine="709"/>
        <w:rPr>
          <w:color w:val="000000"/>
        </w:rPr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A12319">
        <w:rPr>
          <w:color w:val="000000"/>
        </w:rPr>
        <w:t>График разработки инвестиционного проекта продления ср</w:t>
      </w:r>
      <w:r w:rsidR="00CD4C30">
        <w:rPr>
          <w:color w:val="000000"/>
        </w:rPr>
        <w:t>ока эксплуатации энергоблока № 2</w:t>
      </w:r>
      <w:r w:rsidRPr="00A12319">
        <w:rPr>
          <w:color w:val="000000"/>
        </w:rPr>
        <w:t xml:space="preserve"> Калининской АЭС.</w:t>
      </w:r>
    </w:p>
    <w:p w:rsidR="002645EA" w:rsidRDefault="002645EA" w:rsidP="002645EA">
      <w:pPr>
        <w:pStyle w:val="aa"/>
        <w:suppressAutoHyphens/>
        <w:spacing w:after="0"/>
        <w:ind w:firstLine="709"/>
      </w:pPr>
      <w:r w:rsidRPr="002645EA">
        <w:rPr>
          <w:color w:val="000000"/>
        </w:rPr>
        <w:t>2.3.</w:t>
      </w:r>
      <w:r w:rsidRPr="002645EA">
        <w:rPr>
          <w:color w:val="000000"/>
        </w:rPr>
        <w:tab/>
      </w:r>
      <w:r w:rsidRPr="00F316B1">
        <w:t xml:space="preserve">Техническое задание на </w:t>
      </w:r>
      <w:r>
        <w:t xml:space="preserve">разработку </w:t>
      </w:r>
      <w:r w:rsidRPr="007A2C87">
        <w:t>отчета по углубленной оценке безопасности</w:t>
      </w:r>
      <w:r>
        <w:rPr>
          <w:color w:val="000000"/>
        </w:rPr>
        <w:t xml:space="preserve"> </w:t>
      </w:r>
      <w:r w:rsidR="00CD4C30">
        <w:t>блока № 2</w:t>
      </w:r>
      <w:r w:rsidRPr="007A2C87">
        <w:t xml:space="preserve"> Калининской АЭС</w:t>
      </w:r>
      <w:r w:rsidR="00CD4C30">
        <w:t>, инв. № 2398 П</w:t>
      </w:r>
      <w:r>
        <w:t>.</w:t>
      </w:r>
    </w:p>
    <w:p w:rsidR="002645EA" w:rsidRPr="002645EA" w:rsidRDefault="002645EA" w:rsidP="002645EA">
      <w:pPr>
        <w:pStyle w:val="aa"/>
        <w:suppressAutoHyphens/>
        <w:spacing w:after="0"/>
        <w:ind w:firstLine="709"/>
      </w:pPr>
    </w:p>
    <w:p w:rsidR="00CA65C6" w:rsidRPr="00687F55" w:rsidRDefault="00CA65C6" w:rsidP="00687F55">
      <w:pPr>
        <w:pStyle w:val="ae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 xml:space="preserve">Срок </w:t>
      </w:r>
      <w:r w:rsidR="00CA5AAB" w:rsidRPr="00687F55">
        <w:rPr>
          <w:b/>
        </w:rPr>
        <w:t>выполнения работ</w:t>
      </w:r>
      <w:r w:rsidR="00BB6D21" w:rsidRPr="00687F55">
        <w:rPr>
          <w:b/>
        </w:rPr>
        <w:t>.</w:t>
      </w:r>
    </w:p>
    <w:p w:rsidR="00CA65C6" w:rsidRPr="00923CE9" w:rsidRDefault="00527016" w:rsidP="00923CE9">
      <w:pPr>
        <w:suppressAutoHyphens/>
        <w:ind w:firstLine="709"/>
        <w:jc w:val="both"/>
      </w:pPr>
      <w:r w:rsidRPr="00923CE9">
        <w:t>Окончание</w:t>
      </w:r>
      <w:r w:rsidR="00CD4C30">
        <w:t xml:space="preserve"> – не позднее 17</w:t>
      </w:r>
      <w:r w:rsidR="006E3016">
        <w:t xml:space="preserve"> </w:t>
      </w:r>
      <w:r w:rsidR="00355473">
        <w:t>ноября</w:t>
      </w:r>
      <w:r w:rsidR="00CD4C30">
        <w:t xml:space="preserve"> 2014</w:t>
      </w:r>
      <w:r w:rsidRPr="00923CE9">
        <w:t xml:space="preserve">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687F55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355473" w:rsidRPr="00355473" w:rsidRDefault="00F34B3E" w:rsidP="00923CE9">
      <w:pPr>
        <w:suppressAutoHyphens/>
        <w:ind w:firstLine="709"/>
        <w:jc w:val="both"/>
        <w:rPr>
          <w:bCs/>
        </w:rPr>
      </w:pPr>
      <w:r w:rsidRPr="00355473">
        <w:t>5.1.</w:t>
      </w:r>
      <w:r w:rsidRPr="00355473">
        <w:tab/>
      </w:r>
      <w:r w:rsidR="00CA65C6" w:rsidRPr="00355473">
        <w:t>Целью услуг</w:t>
      </w:r>
      <w:r w:rsidR="00BE3E51" w:rsidRPr="00355473">
        <w:t xml:space="preserve"> является </w:t>
      </w:r>
      <w:r w:rsidR="001B16EC">
        <w:rPr>
          <w:color w:val="000000"/>
          <w:spacing w:val="1"/>
        </w:rPr>
        <w:t>проведение</w:t>
      </w:r>
      <w:r w:rsidR="00355473" w:rsidRPr="00355473">
        <w:rPr>
          <w:color w:val="000000"/>
          <w:spacing w:val="1"/>
        </w:rPr>
        <w:t xml:space="preserve"> оце</w:t>
      </w:r>
      <w:r w:rsidR="00CD4C30">
        <w:rPr>
          <w:color w:val="000000"/>
          <w:spacing w:val="1"/>
        </w:rPr>
        <w:t>нки безопасности энергоблока № 2</w:t>
      </w:r>
      <w:r w:rsidR="00355473" w:rsidRPr="00355473">
        <w:rPr>
          <w:color w:val="000000"/>
          <w:spacing w:val="1"/>
        </w:rPr>
        <w:t xml:space="preserve"> Калининской АЭС в </w:t>
      </w:r>
      <w:r w:rsidR="00355473" w:rsidRPr="00355473">
        <w:rPr>
          <w:color w:val="000000"/>
          <w:spacing w:val="4"/>
        </w:rPr>
        <w:t xml:space="preserve">режимах с разрывами </w:t>
      </w:r>
      <w:r w:rsidR="004835EE" w:rsidRPr="004835EE">
        <w:rPr>
          <w:color w:val="000000"/>
          <w:spacing w:val="4"/>
        </w:rPr>
        <w:t>импульсной трубки КИП Ду10 и трубопровода продувки системы подпитки-продувки</w:t>
      </w:r>
      <w:r w:rsidR="00355473" w:rsidRPr="004835EE">
        <w:rPr>
          <w:color w:val="000000"/>
          <w:spacing w:val="4"/>
        </w:rPr>
        <w:t>, за пре</w:t>
      </w:r>
      <w:r w:rsidR="00355473" w:rsidRPr="00355473">
        <w:rPr>
          <w:color w:val="000000"/>
          <w:spacing w:val="4"/>
        </w:rPr>
        <w:t xml:space="preserve">делами </w:t>
      </w:r>
      <w:r w:rsidR="00355473" w:rsidRPr="00355473">
        <w:rPr>
          <w:color w:val="000000"/>
          <w:spacing w:val="-1"/>
        </w:rPr>
        <w:t xml:space="preserve">защитной оболочки при работе на номинальной мощности </w:t>
      </w:r>
      <w:r w:rsidR="00355473" w:rsidRPr="00355473">
        <w:rPr>
          <w:bCs/>
          <w:color w:val="000000"/>
        </w:rPr>
        <w:t>в рамках работ по продлению ср</w:t>
      </w:r>
      <w:r w:rsidR="00CD4C30">
        <w:rPr>
          <w:bCs/>
          <w:color w:val="000000"/>
        </w:rPr>
        <w:t>ока эксплуатации энергоблока № 2</w:t>
      </w:r>
      <w:r w:rsidR="00355473" w:rsidRPr="00355473">
        <w:rPr>
          <w:bCs/>
          <w:color w:val="000000"/>
        </w:rPr>
        <w:t xml:space="preserve"> Калининской АЭС</w:t>
      </w:r>
      <w:r w:rsidR="006E3016">
        <w:rPr>
          <w:bCs/>
        </w:rPr>
        <w:t xml:space="preserve">, </w:t>
      </w:r>
      <w:r w:rsidR="00F32ECD" w:rsidRPr="00355473">
        <w:rPr>
          <w:bCs/>
        </w:rPr>
        <w:t xml:space="preserve">входящих в состав </w:t>
      </w:r>
      <w:r w:rsidR="00355473" w:rsidRPr="00355473">
        <w:t>отчета по углубленной оценке безопасности</w:t>
      </w:r>
      <w:r w:rsidR="00355473" w:rsidRPr="00355473">
        <w:rPr>
          <w:color w:val="000000"/>
        </w:rPr>
        <w:t xml:space="preserve"> </w:t>
      </w:r>
      <w:r w:rsidR="00355473" w:rsidRPr="00355473">
        <w:rPr>
          <w:bCs/>
          <w:color w:val="000000"/>
        </w:rPr>
        <w:t>энергоблока</w:t>
      </w:r>
      <w:r w:rsidR="001B16EC">
        <w:br/>
      </w:r>
      <w:r w:rsidR="00CD4C30">
        <w:t>№ 2</w:t>
      </w:r>
      <w:r w:rsidR="00355473" w:rsidRPr="00355473">
        <w:t xml:space="preserve"> Калининской АЭС</w:t>
      </w:r>
      <w:r w:rsidR="008C00F9" w:rsidRPr="00355473">
        <w:rPr>
          <w:bCs/>
        </w:rPr>
        <w:t xml:space="preserve">, </w:t>
      </w:r>
      <w:r w:rsidR="00355473" w:rsidRPr="00355473">
        <w:rPr>
          <w:bCs/>
        </w:rPr>
        <w:t>для передачи в составе комплекта материалов обоснования целесообразности продления срока его эксплуатации на экспертизу в Ростехнадзор.</w:t>
      </w:r>
    </w:p>
    <w:p w:rsidR="00F34B3E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8C082D" w:rsidRDefault="008C082D" w:rsidP="008C082D">
      <w:pPr>
        <w:shd w:val="clear" w:color="auto" w:fill="FFFFFF"/>
        <w:tabs>
          <w:tab w:val="left" w:pos="1066"/>
        </w:tabs>
        <w:suppressAutoHyphens/>
        <w:ind w:firstLine="709"/>
        <w:jc w:val="both"/>
        <w:rPr>
          <w:color w:val="000000"/>
          <w:spacing w:val="-10"/>
        </w:rPr>
      </w:pPr>
      <w:r>
        <w:rPr>
          <w:bCs/>
        </w:rPr>
        <w:t>5.2.1.</w:t>
      </w:r>
      <w:r>
        <w:rPr>
          <w:bCs/>
        </w:rPr>
        <w:tab/>
      </w:r>
      <w:r>
        <w:rPr>
          <w:color w:val="000000"/>
        </w:rPr>
        <w:t>Рассмотрены следующие исходные события:</w:t>
      </w:r>
    </w:p>
    <w:p w:rsidR="008C082D" w:rsidRDefault="008C082D" w:rsidP="008C082D">
      <w:pPr>
        <w:shd w:val="clear" w:color="auto" w:fill="FFFFFF"/>
        <w:suppressAutoHyphens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pacing w:val="-1"/>
        </w:rPr>
        <w:t>течь импульсной трубки КИП</w:t>
      </w:r>
      <w:r w:rsidR="004835EE">
        <w:rPr>
          <w:color w:val="000000"/>
          <w:spacing w:val="-1"/>
        </w:rPr>
        <w:t xml:space="preserve"> Ду10</w:t>
      </w:r>
      <w:r>
        <w:rPr>
          <w:color w:val="000000"/>
          <w:spacing w:val="-1"/>
        </w:rPr>
        <w:t>;</w:t>
      </w:r>
    </w:p>
    <w:p w:rsidR="008C082D" w:rsidRPr="00652FE0" w:rsidRDefault="004835EE" w:rsidP="008C082D">
      <w:pPr>
        <w:suppressAutoHyphens/>
        <w:ind w:firstLine="709"/>
        <w:jc w:val="both"/>
      </w:pPr>
      <w:r>
        <w:rPr>
          <w:color w:val="000000"/>
        </w:rPr>
        <w:t>- разрыв трубопровода</w:t>
      </w:r>
      <w:r w:rsidR="008C082D">
        <w:rPr>
          <w:color w:val="000000"/>
        </w:rPr>
        <w:t xml:space="preserve"> продувки первого контура с отказом </w:t>
      </w:r>
      <w:r w:rsidR="008C082D">
        <w:rPr>
          <w:color w:val="000000"/>
          <w:spacing w:val="-3"/>
        </w:rPr>
        <w:t>отключающей арматуры.</w:t>
      </w:r>
    </w:p>
    <w:p w:rsidR="00E5750A" w:rsidRDefault="004835EE" w:rsidP="00355473">
      <w:pPr>
        <w:suppressAutoHyphens/>
        <w:ind w:firstLine="709"/>
        <w:jc w:val="both"/>
        <w:rPr>
          <w:bCs/>
        </w:rPr>
      </w:pPr>
      <w:r>
        <w:rPr>
          <w:bCs/>
        </w:rPr>
        <w:t>5.2.2</w:t>
      </w:r>
      <w:r w:rsidR="00E5750A">
        <w:rPr>
          <w:bCs/>
        </w:rPr>
        <w:t>.</w:t>
      </w:r>
      <w:r w:rsidR="00E5750A">
        <w:rPr>
          <w:bCs/>
        </w:rPr>
        <w:tab/>
        <w:t xml:space="preserve">Проведен </w:t>
      </w:r>
      <w:r w:rsidR="00762A74" w:rsidRPr="00762A74">
        <w:rPr>
          <w:bCs/>
        </w:rPr>
        <w:t>расчет исходного события</w:t>
      </w:r>
      <w:r w:rsidR="00E5750A">
        <w:rPr>
          <w:bCs/>
        </w:rPr>
        <w:t xml:space="preserve"> </w:t>
      </w:r>
      <w:r w:rsidR="00762A74">
        <w:rPr>
          <w:bCs/>
        </w:rPr>
        <w:t>течь</w:t>
      </w:r>
      <w:r w:rsidR="00E5750A">
        <w:rPr>
          <w:bCs/>
        </w:rPr>
        <w:t xml:space="preserve"> трубки КИП</w:t>
      </w:r>
      <w:r>
        <w:rPr>
          <w:bCs/>
        </w:rPr>
        <w:t xml:space="preserve"> Ду10</w:t>
      </w:r>
      <w:r w:rsidR="00E5750A">
        <w:rPr>
          <w:bCs/>
        </w:rPr>
        <w:t xml:space="preserve"> при условии</w:t>
      </w:r>
      <w:r w:rsidR="00652FE0">
        <w:rPr>
          <w:bCs/>
        </w:rPr>
        <w:t>, что рассматриваемый разрыв будет иметь место максимально близкое к защитной оболочке РУ с внешней стороны.</w:t>
      </w:r>
    </w:p>
    <w:p w:rsidR="00652FE0" w:rsidRDefault="008C082D" w:rsidP="00355473">
      <w:pPr>
        <w:suppressAutoHyphens/>
        <w:ind w:firstLine="709"/>
        <w:jc w:val="both"/>
        <w:rPr>
          <w:bCs/>
        </w:rPr>
      </w:pPr>
      <w:r>
        <w:rPr>
          <w:bCs/>
        </w:rPr>
        <w:t>5.2.4</w:t>
      </w:r>
      <w:r w:rsidR="00652FE0">
        <w:rPr>
          <w:bCs/>
        </w:rPr>
        <w:t>.</w:t>
      </w:r>
      <w:r w:rsidR="00652FE0">
        <w:rPr>
          <w:bCs/>
        </w:rPr>
        <w:tab/>
      </w:r>
      <w:r w:rsidR="00762A74">
        <w:rPr>
          <w:bCs/>
        </w:rPr>
        <w:t xml:space="preserve">Проведен </w:t>
      </w:r>
      <w:r w:rsidR="00762A74" w:rsidRPr="00762A74">
        <w:rPr>
          <w:bCs/>
        </w:rPr>
        <w:t>расчет исходного события</w:t>
      </w:r>
      <w:r w:rsidR="00762A74">
        <w:rPr>
          <w:bCs/>
        </w:rPr>
        <w:t xml:space="preserve"> </w:t>
      </w:r>
      <w:r w:rsidR="00762A74" w:rsidRPr="004835EE">
        <w:rPr>
          <w:bCs/>
        </w:rPr>
        <w:t>течь</w:t>
      </w:r>
      <w:r w:rsidR="00652FE0" w:rsidRPr="004835EE">
        <w:rPr>
          <w:bCs/>
        </w:rPr>
        <w:t xml:space="preserve"> </w:t>
      </w:r>
      <w:r w:rsidR="004835EE" w:rsidRPr="004835EE">
        <w:rPr>
          <w:color w:val="000000"/>
          <w:spacing w:val="4"/>
        </w:rPr>
        <w:t>трубопровода продувки системы подпитки-продувки</w:t>
      </w:r>
      <w:r w:rsidR="00652FE0" w:rsidRPr="004835EE">
        <w:rPr>
          <w:bCs/>
        </w:rPr>
        <w:t xml:space="preserve"> при условии, что рассматриваемый разрыв будет</w:t>
      </w:r>
      <w:r w:rsidR="00652FE0">
        <w:rPr>
          <w:bCs/>
        </w:rPr>
        <w:t xml:space="preserve"> иметь место максимально близкое к защитной оболочке РУ с внешней стороны.</w:t>
      </w:r>
    </w:p>
    <w:p w:rsidR="00F34B3E" w:rsidRPr="00923CE9" w:rsidRDefault="00762A74" w:rsidP="00923CE9">
      <w:pPr>
        <w:suppressAutoHyphens/>
        <w:ind w:firstLine="709"/>
        <w:jc w:val="both"/>
      </w:pPr>
      <w:r>
        <w:t>5.2.5</w:t>
      </w:r>
      <w:r w:rsidR="00BC6665" w:rsidRPr="00923CE9">
        <w:t>.</w:t>
      </w:r>
      <w:r w:rsidR="00BC6665" w:rsidRPr="00923CE9">
        <w:tab/>
        <w:t>Составлен технический отчет</w:t>
      </w:r>
      <w:r w:rsidR="00F34B3E" w:rsidRPr="00923CE9">
        <w:t xml:space="preserve"> </w:t>
      </w:r>
      <w:r>
        <w:t>в соответствии с п.7.1.2</w:t>
      </w:r>
      <w:r w:rsidR="00F34B3E" w:rsidRPr="00923CE9">
        <w:t>.</w:t>
      </w:r>
    </w:p>
    <w:p w:rsidR="00B02DE7" w:rsidRPr="00B02DE7" w:rsidRDefault="00B02DE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lastRenderedPageBreak/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412B2C" w:rsidRPr="00381F61" w:rsidRDefault="000E3F73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="00812487" w:rsidRPr="00381F61">
        <w:rPr>
          <w:sz w:val="24"/>
          <w:szCs w:val="24"/>
        </w:rPr>
        <w:t>.</w:t>
      </w:r>
      <w:r w:rsidR="00812487" w:rsidRPr="00381F61">
        <w:rPr>
          <w:sz w:val="24"/>
          <w:szCs w:val="24"/>
        </w:rPr>
        <w:tab/>
      </w:r>
      <w:r w:rsidR="004218B0" w:rsidRPr="00381F61">
        <w:rPr>
          <w:sz w:val="24"/>
          <w:szCs w:val="24"/>
        </w:rPr>
        <w:t>Законодательная и нормативно-техническая база</w:t>
      </w:r>
      <w:r w:rsidR="00CC610B" w:rsidRPr="00381F61">
        <w:rPr>
          <w:sz w:val="24"/>
          <w:szCs w:val="24"/>
        </w:rPr>
        <w:t xml:space="preserve">, </w:t>
      </w:r>
      <w:r w:rsidR="00B32CEC" w:rsidRPr="00381F61">
        <w:rPr>
          <w:sz w:val="24"/>
          <w:szCs w:val="24"/>
        </w:rPr>
        <w:t>обязательная</w:t>
      </w:r>
      <w:r w:rsidR="00CC610B" w:rsidRPr="00381F61">
        <w:rPr>
          <w:sz w:val="24"/>
          <w:szCs w:val="24"/>
        </w:rPr>
        <w:t xml:space="preserve"> при проектировании, строительстве и вводе в эксплуатацию объектов использования атомной энергии.</w:t>
      </w:r>
    </w:p>
    <w:p w:rsidR="003F2C9E" w:rsidRPr="000E3F73" w:rsidRDefault="003F2C9E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0E3F73">
        <w:rPr>
          <w:sz w:val="24"/>
          <w:szCs w:val="24"/>
        </w:rPr>
        <w:t>6.</w:t>
      </w:r>
      <w:r w:rsidR="000E3F73" w:rsidRPr="000E3F73">
        <w:rPr>
          <w:sz w:val="24"/>
          <w:szCs w:val="24"/>
        </w:rPr>
        <w:t>2</w:t>
      </w:r>
      <w:r w:rsidR="00812487" w:rsidRPr="000E3F73">
        <w:rPr>
          <w:sz w:val="24"/>
          <w:szCs w:val="24"/>
        </w:rPr>
        <w:t>.</w:t>
      </w:r>
      <w:r w:rsidR="00812487" w:rsidRPr="000E3F73">
        <w:rPr>
          <w:sz w:val="24"/>
          <w:szCs w:val="24"/>
        </w:rPr>
        <w:tab/>
      </w:r>
      <w:r w:rsidR="00CD4C30">
        <w:rPr>
          <w:sz w:val="24"/>
          <w:szCs w:val="24"/>
        </w:rPr>
        <w:t>Калининской АЭС. Блок 2</w:t>
      </w:r>
      <w:r w:rsidR="000E3F73" w:rsidRPr="000E3F73">
        <w:rPr>
          <w:sz w:val="24"/>
          <w:szCs w:val="24"/>
        </w:rPr>
        <w:t>. Прое</w:t>
      </w:r>
      <w:r w:rsidR="00105F1E">
        <w:rPr>
          <w:sz w:val="24"/>
          <w:szCs w:val="24"/>
        </w:rPr>
        <w:t>кт продления с</w:t>
      </w:r>
      <w:r w:rsidR="00CD4C30">
        <w:rPr>
          <w:sz w:val="24"/>
          <w:szCs w:val="24"/>
        </w:rPr>
        <w:t>рока эксплуатации, инв. № С20802 –С20821</w:t>
      </w:r>
      <w:r w:rsidR="00105F1E">
        <w:rPr>
          <w:sz w:val="24"/>
          <w:szCs w:val="24"/>
        </w:rPr>
        <w:t>.</w:t>
      </w:r>
    </w:p>
    <w:p w:rsidR="00105F1E" w:rsidRDefault="000E3F73" w:rsidP="00105F1E">
      <w:pPr>
        <w:pStyle w:val="aa"/>
        <w:suppressAutoHyphens/>
        <w:spacing w:after="0"/>
        <w:ind w:firstLine="709"/>
      </w:pPr>
      <w:r>
        <w:t>6.3</w:t>
      </w:r>
      <w:r w:rsidR="00812487" w:rsidRPr="00381F61">
        <w:t>.</w:t>
      </w:r>
      <w:r w:rsidR="00812487" w:rsidRPr="00381F61">
        <w:tab/>
      </w:r>
      <w:r w:rsidRPr="00F316B1">
        <w:t xml:space="preserve">Техническое задание на </w:t>
      </w:r>
      <w:r>
        <w:t xml:space="preserve">разработку </w:t>
      </w:r>
      <w:r w:rsidRPr="007A2C87">
        <w:t>отчета по углубленной оценке безопасности</w:t>
      </w:r>
      <w:r>
        <w:rPr>
          <w:color w:val="000000"/>
        </w:rPr>
        <w:t xml:space="preserve"> </w:t>
      </w:r>
      <w:r w:rsidR="00137C92">
        <w:t>блока № 2</w:t>
      </w:r>
      <w:r w:rsidRPr="007A2C87">
        <w:t xml:space="preserve"> Калининской АЭС</w:t>
      </w:r>
      <w:r>
        <w:t xml:space="preserve">, </w:t>
      </w:r>
      <w:r w:rsidR="00105F1E">
        <w:t xml:space="preserve">инв. № </w:t>
      </w:r>
      <w:r w:rsidR="00CD4C30">
        <w:t>2398 П</w:t>
      </w:r>
      <w:r w:rsidR="00105F1E">
        <w:t>.</w:t>
      </w:r>
    </w:p>
    <w:p w:rsidR="002E6E13" w:rsidRDefault="000E3F73" w:rsidP="000E3F73">
      <w:pPr>
        <w:pStyle w:val="22"/>
        <w:suppressAutoHyphens/>
        <w:spacing w:after="0" w:line="240" w:lineRule="auto"/>
        <w:ind w:left="0" w:firstLine="709"/>
        <w:jc w:val="both"/>
      </w:pPr>
      <w:r>
        <w:t>6.4.</w:t>
      </w:r>
      <w:r>
        <w:tab/>
      </w:r>
      <w:r w:rsidR="00CD4C30">
        <w:rPr>
          <w:color w:val="000000"/>
        </w:rPr>
        <w:t>Блок 2</w:t>
      </w:r>
      <w:r w:rsidRPr="00CE333A">
        <w:rPr>
          <w:color w:val="000000"/>
        </w:rPr>
        <w:t>. Калининская АЭС. Исходные данные для проведения расчетов по обоснова</w:t>
      </w:r>
      <w:r w:rsidR="00CD4C30">
        <w:rPr>
          <w:color w:val="000000"/>
        </w:rPr>
        <w:t>нию безопасности энергоблока № 2</w:t>
      </w:r>
      <w:r w:rsidRPr="00CE333A">
        <w:rPr>
          <w:color w:val="000000"/>
        </w:rPr>
        <w:t xml:space="preserve"> КлнАЭС</w:t>
      </w:r>
      <w:r>
        <w:t xml:space="preserve"> </w:t>
      </w:r>
      <w:r w:rsidRPr="00CE333A">
        <w:t>Отчет.</w:t>
      </w:r>
      <w:r w:rsidRPr="00CE333A">
        <w:rPr>
          <w:color w:val="000000"/>
        </w:rPr>
        <w:t xml:space="preserve"> </w:t>
      </w:r>
      <w:r w:rsidR="00CD4C30">
        <w:t>ПКФ 340</w:t>
      </w:r>
      <w:r w:rsidRPr="00CE333A">
        <w:t xml:space="preserve"> Д</w:t>
      </w:r>
      <w:r>
        <w:t>.</w:t>
      </w:r>
    </w:p>
    <w:p w:rsidR="000E3F73" w:rsidRPr="00923CE9" w:rsidRDefault="000E3F73" w:rsidP="000E3F73">
      <w:pPr>
        <w:pStyle w:val="22"/>
        <w:suppressAutoHyphens/>
        <w:spacing w:after="0" w:line="240" w:lineRule="auto"/>
        <w:ind w:left="0"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Default="00ED043A" w:rsidP="00923CE9">
      <w:pPr>
        <w:suppressAutoHyphens/>
        <w:ind w:firstLine="709"/>
        <w:jc w:val="both"/>
        <w:rPr>
          <w:bCs/>
        </w:rPr>
      </w:pPr>
      <w:r w:rsidRPr="00923CE9">
        <w:t>7.1.1.</w:t>
      </w:r>
      <w:r w:rsidR="00381F61">
        <w:tab/>
      </w:r>
      <w:r w:rsidRPr="00923CE9">
        <w:t>В</w:t>
      </w:r>
      <w:r w:rsidR="001E20D0" w:rsidRPr="00923CE9">
        <w:t xml:space="preserve"> процессе выполнения работ </w:t>
      </w:r>
      <w:r w:rsidR="00CD4C30">
        <w:t>должна быть</w:t>
      </w:r>
      <w:r w:rsidR="00CD4C30">
        <w:rPr>
          <w:color w:val="000000"/>
          <w:spacing w:val="1"/>
        </w:rPr>
        <w:t xml:space="preserve"> проведена</w:t>
      </w:r>
      <w:r w:rsidR="000E3F73" w:rsidRPr="00355473">
        <w:rPr>
          <w:color w:val="000000"/>
          <w:spacing w:val="1"/>
        </w:rPr>
        <w:t xml:space="preserve"> оце</w:t>
      </w:r>
      <w:r w:rsidR="00CD4C30">
        <w:rPr>
          <w:color w:val="000000"/>
          <w:spacing w:val="1"/>
        </w:rPr>
        <w:t>нка безопасности энергоблока № 2</w:t>
      </w:r>
      <w:r w:rsidR="000E3F73" w:rsidRPr="00355473">
        <w:rPr>
          <w:color w:val="000000"/>
          <w:spacing w:val="1"/>
        </w:rPr>
        <w:t xml:space="preserve"> Калининской АЭС в </w:t>
      </w:r>
      <w:r w:rsidR="000E3F73" w:rsidRPr="00355473">
        <w:rPr>
          <w:color w:val="000000"/>
          <w:spacing w:val="4"/>
        </w:rPr>
        <w:t xml:space="preserve">режимах с разрывами линий, содержащих теплоноситель первого контура, за пределами </w:t>
      </w:r>
      <w:r w:rsidR="000E3F73" w:rsidRPr="00355473">
        <w:rPr>
          <w:color w:val="000000"/>
          <w:spacing w:val="-1"/>
        </w:rPr>
        <w:t xml:space="preserve">защитной оболочки при работе на номинальной мощности </w:t>
      </w:r>
      <w:r w:rsidR="000E3F73" w:rsidRPr="00355473">
        <w:rPr>
          <w:bCs/>
          <w:color w:val="000000"/>
        </w:rPr>
        <w:t>в рамках работ по продлению ср</w:t>
      </w:r>
      <w:r w:rsidR="00CD4C30">
        <w:rPr>
          <w:bCs/>
          <w:color w:val="000000"/>
        </w:rPr>
        <w:t>ока эксплуатации энергоблока № 2</w:t>
      </w:r>
      <w:r w:rsidR="000E3F73" w:rsidRPr="00355473">
        <w:rPr>
          <w:bCs/>
          <w:color w:val="000000"/>
        </w:rPr>
        <w:t xml:space="preserve"> Калининской АЭС</w:t>
      </w:r>
      <w:r w:rsidR="000E3F73" w:rsidRPr="00355473">
        <w:rPr>
          <w:bCs/>
        </w:rPr>
        <w:t xml:space="preserve">, входящих в состав </w:t>
      </w:r>
      <w:r w:rsidR="000E3F73" w:rsidRPr="00355473">
        <w:t>отчета по углубленной оценке безопасности</w:t>
      </w:r>
      <w:r w:rsidR="000E3F73" w:rsidRPr="00355473">
        <w:rPr>
          <w:color w:val="000000"/>
        </w:rPr>
        <w:t xml:space="preserve"> </w:t>
      </w:r>
      <w:r w:rsidR="000E3F73" w:rsidRPr="00355473">
        <w:rPr>
          <w:bCs/>
          <w:color w:val="000000"/>
        </w:rPr>
        <w:t>энергоблока</w:t>
      </w:r>
      <w:r w:rsidR="00CD4C30">
        <w:t xml:space="preserve"> № 2</w:t>
      </w:r>
      <w:r w:rsidR="000E3F73" w:rsidRPr="00355473">
        <w:t xml:space="preserve"> Калининской АЭС</w:t>
      </w:r>
      <w:r w:rsidR="000E3F73" w:rsidRPr="00355473">
        <w:rPr>
          <w:bCs/>
        </w:rPr>
        <w:t>, для передачи в составе комплекта материалов обоснования целесообразности продления срока его эксплуатации на экспертизу в Ростехнадзор.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</w:pPr>
      <w:r>
        <w:t>7.1.2.</w:t>
      </w:r>
      <w:r>
        <w:tab/>
      </w:r>
      <w:r w:rsidR="008C082D">
        <w:t>Технический отчет по теме договора должен содержать</w:t>
      </w:r>
      <w:r>
        <w:t>: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  <w:rPr>
          <w:color w:val="000000"/>
          <w:spacing w:val="-3"/>
        </w:rPr>
      </w:pPr>
      <w:r>
        <w:rPr>
          <w:color w:val="000000"/>
          <w:spacing w:val="-3"/>
        </w:rPr>
        <w:t>-</w:t>
      </w:r>
      <w:r>
        <w:rPr>
          <w:color w:val="000000"/>
          <w:spacing w:val="-3"/>
        </w:rPr>
        <w:tab/>
        <w:t>краткое описание исходных данных, принимаемых отказов и допущений, обеспечивающих получение консервативных, с точки зрения анализируемых приёмочных  критериев, результатов;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  <w:rPr>
          <w:color w:val="000000"/>
          <w:spacing w:val="-3"/>
        </w:rPr>
      </w:pPr>
      <w:r>
        <w:rPr>
          <w:color w:val="000000"/>
          <w:spacing w:val="-3"/>
        </w:rPr>
        <w:t>-</w:t>
      </w:r>
      <w:r>
        <w:rPr>
          <w:color w:val="000000"/>
          <w:spacing w:val="-3"/>
        </w:rPr>
        <w:tab/>
        <w:t>приёмочные критерии, на основе сравнения с которыми делается заключение о безопасности в рассматриваемом режиме;</w:t>
      </w:r>
    </w:p>
    <w:p w:rsidR="0053618A" w:rsidRDefault="0053618A" w:rsidP="00AE2410">
      <w:pPr>
        <w:shd w:val="clear" w:color="auto" w:fill="FFFFFF"/>
        <w:tabs>
          <w:tab w:val="left" w:pos="984"/>
        </w:tabs>
        <w:suppressAutoHyphens/>
        <w:ind w:firstLine="709"/>
        <w:jc w:val="both"/>
        <w:rPr>
          <w:color w:val="000000"/>
          <w:spacing w:val="-3"/>
        </w:rPr>
      </w:pPr>
      <w:r>
        <w:rPr>
          <w:color w:val="000000"/>
          <w:spacing w:val="-3"/>
        </w:rPr>
        <w:t>-</w:t>
      </w:r>
      <w:r>
        <w:rPr>
          <w:color w:val="000000"/>
          <w:spacing w:val="-3"/>
        </w:rPr>
        <w:tab/>
        <w:t>описание последовательности событий и работы систем.</w:t>
      </w:r>
    </w:p>
    <w:p w:rsidR="0053618A" w:rsidRDefault="0053618A" w:rsidP="00AE2410">
      <w:pPr>
        <w:shd w:val="clear" w:color="auto" w:fill="FFFFFF"/>
        <w:tabs>
          <w:tab w:val="left" w:pos="984"/>
        </w:tabs>
        <w:suppressAutoHyphens/>
        <w:ind w:firstLine="709"/>
        <w:jc w:val="both"/>
        <w:rPr>
          <w:color w:val="000000"/>
          <w:spacing w:val="-3"/>
        </w:rPr>
      </w:pPr>
      <w:bookmarkStart w:id="0" w:name="_Toc394117862"/>
      <w:r w:rsidRPr="00AE2410">
        <w:rPr>
          <w:spacing w:val="-3"/>
        </w:rPr>
        <w:t>Для каждого события должны быть отражены:</w:t>
      </w:r>
      <w:r w:rsidR="00AE2410" w:rsidRPr="00AE2410">
        <w:rPr>
          <w:spacing w:val="-3"/>
        </w:rPr>
        <w:t xml:space="preserve"> </w:t>
      </w:r>
      <w:r w:rsidRPr="00AE2410">
        <w:rPr>
          <w:spacing w:val="-3"/>
        </w:rPr>
        <w:t>последовательность срабатывания механизм</w:t>
      </w:r>
      <w:r>
        <w:rPr>
          <w:color w:val="000000"/>
          <w:spacing w:val="-3"/>
        </w:rPr>
        <w:t>ов и систем, выдача сигналов, достижение уставок, необходимые действия персонала и т.п.</w:t>
      </w:r>
      <w:r w:rsidR="00AE2410">
        <w:rPr>
          <w:color w:val="000000"/>
          <w:spacing w:val="-3"/>
        </w:rPr>
        <w:t>, начало и окончание действий систем безопасности</w:t>
      </w:r>
      <w:r>
        <w:rPr>
          <w:color w:val="000000"/>
          <w:spacing w:val="-3"/>
        </w:rPr>
        <w:t>.</w:t>
      </w:r>
    </w:p>
    <w:bookmarkEnd w:id="0"/>
    <w:p w:rsidR="00AE2410" w:rsidRDefault="00AE2410" w:rsidP="00AE2410">
      <w:pPr>
        <w:shd w:val="clear" w:color="auto" w:fill="FFFFFF"/>
        <w:tabs>
          <w:tab w:val="left" w:pos="984"/>
        </w:tabs>
        <w:suppressAutoHyphens/>
        <w:ind w:firstLine="709"/>
        <w:jc w:val="both"/>
        <w:rPr>
          <w:color w:val="000000"/>
          <w:spacing w:val="-3"/>
        </w:rPr>
      </w:pPr>
      <w:r>
        <w:rPr>
          <w:color w:val="000000"/>
        </w:rPr>
        <w:t>-</w:t>
      </w:r>
      <w:r>
        <w:rPr>
          <w:color w:val="000000"/>
        </w:rPr>
        <w:tab/>
        <w:t>в рассматриваемых режимах</w:t>
      </w:r>
      <w:r>
        <w:rPr>
          <w:color w:val="000000"/>
          <w:spacing w:val="-3"/>
        </w:rPr>
        <w:t xml:space="preserve"> должны быть п</w:t>
      </w:r>
      <w:r>
        <w:rPr>
          <w:color w:val="000000"/>
        </w:rPr>
        <w:t>роведены оценки массы теплоносителя первого контура, выброшенного за пределы защитной оболочки;</w:t>
      </w:r>
    </w:p>
    <w:p w:rsidR="0053618A" w:rsidRDefault="00AE2410" w:rsidP="00AE2410">
      <w:pPr>
        <w:pStyle w:val="a4"/>
        <w:suppressAutoHyphens/>
        <w:spacing w:after="0"/>
        <w:ind w:firstLine="709"/>
        <w:jc w:val="both"/>
      </w:pPr>
      <w:r>
        <w:rPr>
          <w:color w:val="000000"/>
          <w:spacing w:val="-3"/>
        </w:rPr>
        <w:t>- изменение параметров реакторной установки должно представляться во времени до стабилизации режима и/или до предписанного правилами момента вмешательства оператора.</w:t>
      </w:r>
    </w:p>
    <w:p w:rsidR="00ED043A" w:rsidRPr="00923CE9" w:rsidRDefault="0053618A" w:rsidP="00D40359">
      <w:pPr>
        <w:tabs>
          <w:tab w:val="left" w:pos="567"/>
          <w:tab w:val="left" w:pos="851"/>
        </w:tabs>
        <w:suppressAutoHyphens/>
        <w:ind w:firstLine="709"/>
        <w:jc w:val="both"/>
      </w:pPr>
      <w:r>
        <w:t>7.1.3</w:t>
      </w:r>
      <w:r w:rsidR="00381F61">
        <w:t>.</w:t>
      </w:r>
      <w:r w:rsidR="00A42734">
        <w:tab/>
      </w:r>
      <w:r w:rsidR="00ED043A" w:rsidRPr="00923CE9">
        <w:t>Работы должны быть выполнены</w:t>
      </w:r>
      <w:r w:rsidR="00381F61">
        <w:t xml:space="preserve"> в соответствии с</w:t>
      </w:r>
      <w:r w:rsidR="00D40359">
        <w:t>:</w:t>
      </w:r>
    </w:p>
    <w:p w:rsidR="00D40359" w:rsidRPr="00D40359" w:rsidRDefault="00D40359" w:rsidP="00D40359">
      <w:pPr>
        <w:pStyle w:val="ab"/>
        <w:suppressAutoHyphens/>
        <w:spacing w:after="0"/>
        <w:ind w:left="0" w:firstLine="709"/>
        <w:jc w:val="both"/>
      </w:pPr>
      <w:r>
        <w:t>-</w:t>
      </w:r>
      <w:r>
        <w:tab/>
      </w:r>
      <w:r w:rsidRPr="00D40359">
        <w:t>Основными положениями по продлению срока эксплуатации блоков АС второго поколения РД ЭО 0327-01;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Общими положениями обеспечения безопасности АС НП-001-97 (ОПБ-88/97);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Основными требованиями к продлению срока эксплуатации блока атомной станции НП-017-2000;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rPr>
          <w:szCs w:val="28"/>
        </w:rPr>
        <w:t>СТО 1.1.1.01.006.0327-2008 «Продление срока эксплуатации блока атомной станции»;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Составом и содержанием отчета по результатам комплексного обследования блока атомной станции для продления срока его эксплуатации РБ-027-04;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Анализом несоответствий блока атомной станции требованиям действующих нормативных документов РБ-028-04;</w:t>
      </w:r>
    </w:p>
    <w:p w:rsidR="00554D71" w:rsidRPr="00D40359" w:rsidRDefault="00D40359" w:rsidP="00D40359">
      <w:pPr>
        <w:pStyle w:val="210"/>
        <w:suppressAutoHyphens/>
        <w:ind w:firstLine="709"/>
        <w:rPr>
          <w:szCs w:val="24"/>
        </w:rPr>
      </w:pPr>
      <w:r>
        <w:t>-</w:t>
      </w:r>
      <w:r>
        <w:tab/>
      </w:r>
      <w:r w:rsidRPr="00D40359">
        <w:t>Рекомендациям к содержанию отчета по углубленной оценке безопасности действующих энергоблоков атомных станций (ОУОБ АС) РБ-001-05.</w:t>
      </w: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D40359">
        <w:rPr>
          <w:b/>
        </w:rPr>
        <w:t>2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53618A" w:rsidP="00D40359">
      <w:pPr>
        <w:pStyle w:val="210"/>
        <w:suppressAutoHyphens/>
        <w:ind w:firstLine="709"/>
      </w:pPr>
      <w:r>
        <w:rPr>
          <w:szCs w:val="24"/>
        </w:rPr>
        <w:t>7.2</w:t>
      </w:r>
      <w:r w:rsidR="00A42734">
        <w:rPr>
          <w:szCs w:val="24"/>
        </w:rPr>
        <w:t>.1.</w:t>
      </w:r>
      <w:r w:rsidR="00A42734">
        <w:rPr>
          <w:szCs w:val="24"/>
        </w:rPr>
        <w:tab/>
      </w:r>
      <w:r w:rsidR="00554D71" w:rsidRPr="00923CE9">
        <w:rPr>
          <w:szCs w:val="24"/>
        </w:rPr>
        <w:t xml:space="preserve">Выполняемая работа должна соответствовать </w:t>
      </w:r>
      <w:r w:rsidR="00D40359">
        <w:rPr>
          <w:szCs w:val="24"/>
        </w:rPr>
        <w:t>требов</w:t>
      </w:r>
      <w:r w:rsidR="00C1682E">
        <w:rPr>
          <w:szCs w:val="24"/>
        </w:rPr>
        <w:t>аниям норм и правил, действующих</w:t>
      </w:r>
      <w:r w:rsidR="00D40359">
        <w:rPr>
          <w:szCs w:val="24"/>
        </w:rPr>
        <w:t xml:space="preserve"> в атомной энергетике.</w:t>
      </w:r>
    </w:p>
    <w:p w:rsidR="00554D71" w:rsidRPr="00923CE9" w:rsidRDefault="0053618A" w:rsidP="00A42734">
      <w:pPr>
        <w:suppressAutoHyphens/>
        <w:ind w:firstLine="709"/>
        <w:jc w:val="both"/>
      </w:pPr>
      <w:r>
        <w:t>7.2</w:t>
      </w:r>
      <w:r w:rsidR="00A42734">
        <w:t>.2.</w:t>
      </w:r>
      <w:r w:rsidR="00A42734">
        <w:tab/>
      </w:r>
      <w:r w:rsidR="00554D71" w:rsidRPr="00923CE9">
        <w:t xml:space="preserve">При выполнении работ Исполнитель обязан руководствоваться стандартами </w:t>
      </w:r>
      <w:r w:rsidR="00A42734">
        <w:t xml:space="preserve">ПКФ </w:t>
      </w:r>
      <w:r w:rsidR="00554D71" w:rsidRPr="00923CE9">
        <w:t>ОАО «</w:t>
      </w:r>
      <w:r w:rsidR="00A42734">
        <w:t>Концерн Росэнергоатом</w:t>
      </w:r>
      <w:r w:rsidR="00554D71" w:rsidRPr="00923CE9">
        <w:t>» СТО СМК-ПКФ.</w:t>
      </w:r>
    </w:p>
    <w:p w:rsidR="00CA65C6" w:rsidRPr="00923CE9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lastRenderedPageBreak/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AB3A4A" w:rsidRPr="00923CE9" w:rsidRDefault="00CA65C6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</w:t>
      </w:r>
      <w:r w:rsidR="00CA5AAB" w:rsidRPr="00923CE9">
        <w:t>выполнения работ</w:t>
      </w:r>
      <w:r w:rsidRPr="00923CE9">
        <w:t xml:space="preserve"> будут использованы </w:t>
      </w:r>
      <w:r w:rsidR="009F757B" w:rsidRPr="00923CE9">
        <w:t xml:space="preserve">Заказчиком </w:t>
      </w:r>
      <w:r w:rsidRPr="00923CE9">
        <w:t xml:space="preserve">при </w:t>
      </w:r>
      <w:r w:rsidR="00C1682E">
        <w:t xml:space="preserve">формировании </w:t>
      </w:r>
      <w:r w:rsidR="00C1682E" w:rsidRPr="00355473">
        <w:t>отчета по углубленной оценке безопасности</w:t>
      </w:r>
      <w:r w:rsidR="00C1682E" w:rsidRPr="00355473">
        <w:rPr>
          <w:color w:val="000000"/>
        </w:rPr>
        <w:t xml:space="preserve"> </w:t>
      </w:r>
      <w:r w:rsidR="00C1682E">
        <w:t>и оформлении лицензии</w:t>
      </w:r>
      <w:r w:rsidR="009A46C8" w:rsidRPr="00923CE9">
        <w:t xml:space="preserve"> на </w:t>
      </w:r>
      <w:r w:rsidR="00C1682E">
        <w:t xml:space="preserve">период дополнительного срока эксплуатации </w:t>
      </w:r>
      <w:r w:rsidR="00C1682E" w:rsidRPr="00355473">
        <w:rPr>
          <w:bCs/>
          <w:color w:val="000000"/>
        </w:rPr>
        <w:t>энергоблока</w:t>
      </w:r>
      <w:r w:rsidR="00CD4C30">
        <w:t xml:space="preserve"> № 2</w:t>
      </w:r>
      <w:r w:rsidR="00C1682E" w:rsidRPr="00355473">
        <w:t xml:space="preserve"> Калининской АЭС</w:t>
      </w:r>
      <w:r w:rsidR="00554D71" w:rsidRPr="00923CE9">
        <w:t>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Default="00A45EF2" w:rsidP="008A3791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9.2.</w:t>
      </w:r>
      <w:r>
        <w:tab/>
        <w:t>Отчётные материалы по договору представляются Исполнителем</w:t>
      </w:r>
      <w:r w:rsidR="00137C92">
        <w:t xml:space="preserve"> Заказчику не позднее, чем за 30</w:t>
      </w:r>
      <w:r>
        <w:t xml:space="preserve">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8A3791" w:rsidRPr="00FE201D" w:rsidRDefault="008A3791" w:rsidP="008A3791">
      <w:pPr>
        <w:pStyle w:val="a4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а</w:t>
      </w:r>
      <w:r w:rsidR="008A3791">
        <w:t xml:space="preserve">ннотационный отчёт </w:t>
      </w:r>
      <w:r>
        <w:t>выполненной работы;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технический о</w:t>
      </w:r>
      <w:r w:rsidR="008A3791">
        <w:t>тчёт по теме: «</w:t>
      </w:r>
      <w:r w:rsidR="00D80575">
        <w:t>Проведение</w:t>
      </w:r>
      <w:r w:rsidR="00D80575" w:rsidRPr="00D80575">
        <w:t xml:space="preserve"> оценки </w:t>
      </w:r>
      <w:r w:rsidR="00CD4C30">
        <w:rPr>
          <w:color w:val="000000"/>
          <w:spacing w:val="1"/>
        </w:rPr>
        <w:t>безопасности энергоблока № 2</w:t>
      </w:r>
      <w:r w:rsidR="00D80575" w:rsidRPr="00D80575">
        <w:rPr>
          <w:color w:val="000000"/>
          <w:spacing w:val="1"/>
        </w:rPr>
        <w:t xml:space="preserve"> Калининской АЭС в </w:t>
      </w:r>
      <w:r w:rsidR="00D80575" w:rsidRPr="00D80575">
        <w:rPr>
          <w:color w:val="000000"/>
          <w:spacing w:val="4"/>
        </w:rPr>
        <w:t>режимах с разрывами импульсной трубки КИП Ду10 и трубопровода продувки системы подпитки-продувки</w:t>
      </w:r>
      <w:r w:rsidR="008A3791">
        <w:t>».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9.4</w:t>
      </w:r>
      <w:r w:rsidR="00A45EF2">
        <w:t>.</w:t>
      </w:r>
      <w:r w:rsidR="00A45EF2">
        <w:tab/>
      </w:r>
      <w:r w:rsidR="00923CE9" w:rsidRPr="00923CE9">
        <w:t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137C92">
        <w:t>ентацию на бумажном носителе в 1-ом экземпляре</w:t>
      </w:r>
      <w:r w:rsidR="00923CE9"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4835EE" w:rsidRDefault="008A3791" w:rsidP="008A3791">
      <w:pPr>
        <w:suppressAutoHyphens/>
        <w:ind w:firstLine="709"/>
        <w:jc w:val="both"/>
        <w:rPr>
          <w:spacing w:val="-4"/>
        </w:rPr>
      </w:pPr>
      <w:r>
        <w:t>9.</w:t>
      </w:r>
      <w:r w:rsidR="008C082D">
        <w:t>5</w:t>
      </w:r>
      <w:r w:rsidR="00A45EF2">
        <w:t>.</w:t>
      </w:r>
      <w:r w:rsidR="00A45EF2"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</w:t>
      </w:r>
      <w:r w:rsidR="008C082D">
        <w:t>6</w:t>
      </w:r>
      <w:r w:rsidR="00923CE9" w:rsidRPr="00923CE9">
        <w:t>.</w:t>
      </w:r>
      <w:r w:rsidR="00A45EF2">
        <w:tab/>
      </w:r>
      <w:r w:rsidR="00AE2410">
        <w:t xml:space="preserve">Требования к качеству </w:t>
      </w:r>
      <w:r w:rsidR="00923CE9"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Pr="00923CE9" w:rsidRDefault="00D80575" w:rsidP="00A45EF2">
      <w:pPr>
        <w:suppressAutoHyphens/>
        <w:ind w:firstLine="709"/>
        <w:jc w:val="both"/>
      </w:pP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 w:rsidR="001B16EC">
        <w:t>ндарным планом и СТО СМК-ПКФ-016-07 «Оформление отчетов по обоснованию безопасности атомных станций»</w:t>
      </w:r>
      <w:r w:rsidRPr="0025572D">
        <w:t>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.1.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.2.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7915E4" w:rsidRDefault="007915E4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45EF2" w:rsidTr="006E3016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6E3016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О.В. Каледина</w:t>
            </w:r>
          </w:p>
        </w:tc>
      </w:tr>
    </w:tbl>
    <w:p w:rsidR="00A45EF2" w:rsidRDefault="00A45EF2" w:rsidP="00137C92"/>
    <w:sectPr w:rsidR="00A45EF2" w:rsidSect="00A45EF2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E9" w:rsidRDefault="001039E9" w:rsidP="00F2527A">
      <w:r>
        <w:separator/>
      </w:r>
    </w:p>
  </w:endnote>
  <w:endnote w:type="continuationSeparator" w:id="0">
    <w:p w:rsidR="001039E9" w:rsidRDefault="001039E9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2B0BE0">
    <w:pPr>
      <w:pStyle w:val="a8"/>
      <w:jc w:val="center"/>
    </w:pPr>
    <w:fldSimple w:instr=" PAGE   \* MERGEFORMAT ">
      <w:r w:rsidR="00CE7839">
        <w:rPr>
          <w:noProof/>
        </w:rPr>
        <w:t>3</w:t>
      </w:r>
    </w:fldSimple>
  </w:p>
  <w:p w:rsidR="007F666B" w:rsidRDefault="007F66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E9" w:rsidRDefault="001039E9" w:rsidP="00F2527A">
      <w:r>
        <w:separator/>
      </w:r>
    </w:p>
  </w:footnote>
  <w:footnote w:type="continuationSeparator" w:id="0">
    <w:p w:rsidR="001039E9" w:rsidRDefault="001039E9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90B3704"/>
    <w:multiLevelType w:val="hybridMultilevel"/>
    <w:tmpl w:val="747C3130"/>
    <w:lvl w:ilvl="0" w:tplc="4B52D7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11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51315"/>
    <w:rsid w:val="000518D8"/>
    <w:rsid w:val="00051BA4"/>
    <w:rsid w:val="000655AC"/>
    <w:rsid w:val="000B4967"/>
    <w:rsid w:val="000E3F73"/>
    <w:rsid w:val="000F25E2"/>
    <w:rsid w:val="000F6093"/>
    <w:rsid w:val="00102837"/>
    <w:rsid w:val="001039E9"/>
    <w:rsid w:val="00105F1E"/>
    <w:rsid w:val="00127ED1"/>
    <w:rsid w:val="00137C92"/>
    <w:rsid w:val="00142D17"/>
    <w:rsid w:val="001677D7"/>
    <w:rsid w:val="00174B11"/>
    <w:rsid w:val="001B16EC"/>
    <w:rsid w:val="001B353C"/>
    <w:rsid w:val="001E20D0"/>
    <w:rsid w:val="001F0554"/>
    <w:rsid w:val="001F1671"/>
    <w:rsid w:val="0020087A"/>
    <w:rsid w:val="00221A24"/>
    <w:rsid w:val="002526AE"/>
    <w:rsid w:val="002645EA"/>
    <w:rsid w:val="00273466"/>
    <w:rsid w:val="002865EC"/>
    <w:rsid w:val="002A04BA"/>
    <w:rsid w:val="002B0BE0"/>
    <w:rsid w:val="002E6E13"/>
    <w:rsid w:val="00336428"/>
    <w:rsid w:val="00350411"/>
    <w:rsid w:val="003516C2"/>
    <w:rsid w:val="00355473"/>
    <w:rsid w:val="0036573E"/>
    <w:rsid w:val="003716B7"/>
    <w:rsid w:val="00381F61"/>
    <w:rsid w:val="00382BD8"/>
    <w:rsid w:val="0038309D"/>
    <w:rsid w:val="00393D15"/>
    <w:rsid w:val="003B3D62"/>
    <w:rsid w:val="003B78B0"/>
    <w:rsid w:val="003D1146"/>
    <w:rsid w:val="003D5B24"/>
    <w:rsid w:val="003F13B7"/>
    <w:rsid w:val="003F27A1"/>
    <w:rsid w:val="003F2C9E"/>
    <w:rsid w:val="003F3E11"/>
    <w:rsid w:val="004118BD"/>
    <w:rsid w:val="00412B2C"/>
    <w:rsid w:val="004218B0"/>
    <w:rsid w:val="00427E17"/>
    <w:rsid w:val="00430097"/>
    <w:rsid w:val="00433DBA"/>
    <w:rsid w:val="00451F06"/>
    <w:rsid w:val="00452965"/>
    <w:rsid w:val="00453866"/>
    <w:rsid w:val="00467E25"/>
    <w:rsid w:val="004835EE"/>
    <w:rsid w:val="004A2486"/>
    <w:rsid w:val="004A5CF0"/>
    <w:rsid w:val="004C390E"/>
    <w:rsid w:val="004C5E02"/>
    <w:rsid w:val="004E5943"/>
    <w:rsid w:val="004E5A2D"/>
    <w:rsid w:val="004F607C"/>
    <w:rsid w:val="004F60D7"/>
    <w:rsid w:val="00511D19"/>
    <w:rsid w:val="005228D1"/>
    <w:rsid w:val="00527016"/>
    <w:rsid w:val="005326F5"/>
    <w:rsid w:val="0053348C"/>
    <w:rsid w:val="0053618A"/>
    <w:rsid w:val="00550053"/>
    <w:rsid w:val="00554D71"/>
    <w:rsid w:val="0056070F"/>
    <w:rsid w:val="00577A4E"/>
    <w:rsid w:val="0058295B"/>
    <w:rsid w:val="00593735"/>
    <w:rsid w:val="005A156A"/>
    <w:rsid w:val="005B739A"/>
    <w:rsid w:val="005C4AEB"/>
    <w:rsid w:val="005F410F"/>
    <w:rsid w:val="00621AF4"/>
    <w:rsid w:val="00631726"/>
    <w:rsid w:val="00633885"/>
    <w:rsid w:val="00637951"/>
    <w:rsid w:val="0064069F"/>
    <w:rsid w:val="00641A32"/>
    <w:rsid w:val="00641FE0"/>
    <w:rsid w:val="00647FE3"/>
    <w:rsid w:val="00652FE0"/>
    <w:rsid w:val="00655AE5"/>
    <w:rsid w:val="0068171A"/>
    <w:rsid w:val="00687F55"/>
    <w:rsid w:val="006A1667"/>
    <w:rsid w:val="006B0710"/>
    <w:rsid w:val="006C6953"/>
    <w:rsid w:val="006E3016"/>
    <w:rsid w:val="006E3BA2"/>
    <w:rsid w:val="006E5C18"/>
    <w:rsid w:val="007003D7"/>
    <w:rsid w:val="00710C42"/>
    <w:rsid w:val="00715507"/>
    <w:rsid w:val="00741F37"/>
    <w:rsid w:val="00762A74"/>
    <w:rsid w:val="00772DAC"/>
    <w:rsid w:val="007915E4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923CE9"/>
    <w:rsid w:val="00932CAC"/>
    <w:rsid w:val="00937258"/>
    <w:rsid w:val="0094440E"/>
    <w:rsid w:val="0099137B"/>
    <w:rsid w:val="0099240D"/>
    <w:rsid w:val="009A46C8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9454D"/>
    <w:rsid w:val="00AB3A4A"/>
    <w:rsid w:val="00AE2410"/>
    <w:rsid w:val="00B0168F"/>
    <w:rsid w:val="00B02DE7"/>
    <w:rsid w:val="00B07B2A"/>
    <w:rsid w:val="00B11F57"/>
    <w:rsid w:val="00B32CEC"/>
    <w:rsid w:val="00B410B9"/>
    <w:rsid w:val="00B6025A"/>
    <w:rsid w:val="00B66351"/>
    <w:rsid w:val="00B804BE"/>
    <w:rsid w:val="00B8773C"/>
    <w:rsid w:val="00B943F7"/>
    <w:rsid w:val="00BA1649"/>
    <w:rsid w:val="00BA4E55"/>
    <w:rsid w:val="00BB6D21"/>
    <w:rsid w:val="00BC4639"/>
    <w:rsid w:val="00BC4ACE"/>
    <w:rsid w:val="00BC6665"/>
    <w:rsid w:val="00BD5EF3"/>
    <w:rsid w:val="00BE3E51"/>
    <w:rsid w:val="00BE68D0"/>
    <w:rsid w:val="00BF0E5B"/>
    <w:rsid w:val="00BF2291"/>
    <w:rsid w:val="00BF7DAF"/>
    <w:rsid w:val="00C04675"/>
    <w:rsid w:val="00C1682E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D4C30"/>
    <w:rsid w:val="00CE7839"/>
    <w:rsid w:val="00CF5C1B"/>
    <w:rsid w:val="00D06395"/>
    <w:rsid w:val="00D145E8"/>
    <w:rsid w:val="00D40359"/>
    <w:rsid w:val="00D47BDA"/>
    <w:rsid w:val="00D72EA7"/>
    <w:rsid w:val="00D731BD"/>
    <w:rsid w:val="00D80575"/>
    <w:rsid w:val="00D90154"/>
    <w:rsid w:val="00DC2F48"/>
    <w:rsid w:val="00DD7385"/>
    <w:rsid w:val="00E244DD"/>
    <w:rsid w:val="00E362E9"/>
    <w:rsid w:val="00E53344"/>
    <w:rsid w:val="00E53467"/>
    <w:rsid w:val="00E5750A"/>
    <w:rsid w:val="00E94D99"/>
    <w:rsid w:val="00EA4EFF"/>
    <w:rsid w:val="00ED043A"/>
    <w:rsid w:val="00EE5BA2"/>
    <w:rsid w:val="00F02CE7"/>
    <w:rsid w:val="00F02DF5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unhideWhenUsed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2645EA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1"/>
    <w:link w:val="5"/>
    <w:rsid w:val="00D40359"/>
    <w:rPr>
      <w:rFonts w:ascii="Times New Roman" w:eastAsia="Times New Roman" w:hAnsi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67480-37A3-4B44-903B-8859E94C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kaledina-ov</cp:lastModifiedBy>
  <cp:revision>4</cp:revision>
  <cp:lastPrinted>2012-06-26T10:19:00Z</cp:lastPrinted>
  <dcterms:created xsi:type="dcterms:W3CDTF">2014-06-23T12:38:00Z</dcterms:created>
  <dcterms:modified xsi:type="dcterms:W3CDTF">2014-07-02T06:39:00Z</dcterms:modified>
</cp:coreProperties>
</file>