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713" w:rsidRPr="008C0FB6" w:rsidRDefault="00127713" w:rsidP="008C0FB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8C0FB6">
        <w:rPr>
          <w:rFonts w:ascii="Times New Roman" w:hAnsi="Times New Roman"/>
          <w:b/>
          <w:bCs/>
          <w:sz w:val="27"/>
          <w:szCs w:val="27"/>
          <w:lang w:eastAsia="ru-RU"/>
        </w:rPr>
        <w:t>Протокол № 631 Блр1,2/П-14-3</w:t>
      </w:r>
    </w:p>
    <w:p w:rsidR="00127713" w:rsidRPr="008C0FB6" w:rsidRDefault="00127713" w:rsidP="008C0FB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8C0FB6">
        <w:rPr>
          <w:rFonts w:ascii="Times New Roman" w:hAnsi="Times New Roman"/>
          <w:b/>
          <w:bCs/>
          <w:sz w:val="27"/>
          <w:szCs w:val="27"/>
        </w:rPr>
        <w:t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</w:t>
      </w:r>
      <w:r w:rsidRPr="008C0FB6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№ 631 Блр1,2/П-14 «Поставка клапанов предохранительных для сооружения энергоблоков №1 и №2 Белорусской АЭС»</w:t>
      </w:r>
    </w:p>
    <w:p w:rsidR="00127713" w:rsidRPr="008C0FB6" w:rsidRDefault="00127713" w:rsidP="008C0FB6">
      <w:pPr>
        <w:keepLines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127713" w:rsidRPr="008C0FB6" w:rsidTr="00530E4C">
        <w:tc>
          <w:tcPr>
            <w:tcW w:w="5149" w:type="dxa"/>
          </w:tcPr>
          <w:p w:rsidR="00127713" w:rsidRPr="008C0FB6" w:rsidRDefault="00127713" w:rsidP="008C0FB6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</w:pPr>
            <w:r w:rsidRPr="008C0FB6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>г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>. Н.Новгород</w:t>
            </w:r>
          </w:p>
        </w:tc>
        <w:tc>
          <w:tcPr>
            <w:tcW w:w="5102" w:type="dxa"/>
          </w:tcPr>
          <w:p w:rsidR="00127713" w:rsidRPr="008C0FB6" w:rsidRDefault="00127713" w:rsidP="008C0FB6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</w:pP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>«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>06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>мая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127713" w:rsidRPr="008C0FB6" w:rsidRDefault="00127713" w:rsidP="008C0FB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127713" w:rsidRPr="008C0FB6" w:rsidRDefault="00127713" w:rsidP="008C0FB6">
      <w:pPr>
        <w:pStyle w:val="NormalWeb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>
          <w:rPr>
            <w:rStyle w:val="Hyperlink"/>
            <w:sz w:val="27"/>
            <w:szCs w:val="27"/>
          </w:rPr>
          <w:t>a</w:t>
        </w:r>
        <w:r>
          <w:rPr>
            <w:rStyle w:val="Hyperlink"/>
            <w:sz w:val="27"/>
            <w:szCs w:val="27"/>
          </w:rPr>
          <w:noBreakHyphen/>
        </w:r>
        <w:r w:rsidRPr="008C0FB6">
          <w:rPr>
            <w:rStyle w:val="Hyperlink"/>
            <w:sz w:val="27"/>
            <w:szCs w:val="27"/>
          </w:rPr>
          <w:t>k-d.ru</w:t>
        </w:r>
      </w:hyperlink>
      <w:r w:rsidRPr="008C0FB6">
        <w:rPr>
          <w:sz w:val="27"/>
          <w:szCs w:val="27"/>
        </w:rPr>
        <w:t xml:space="preserve">» согласно регламенту ее работы. </w:t>
      </w:r>
    </w:p>
    <w:p w:rsidR="00127713" w:rsidRPr="008C0FB6" w:rsidRDefault="00127713" w:rsidP="008C0FB6">
      <w:pPr>
        <w:pStyle w:val="Heading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127713" w:rsidRPr="008C0FB6" w:rsidRDefault="00127713" w:rsidP="008C0FB6">
      <w:pPr>
        <w:pStyle w:val="Heading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C0FB6">
        <w:rPr>
          <w:rFonts w:ascii="Times New Roman" w:hAnsi="Times New Roman" w:cs="Times New Roman"/>
          <w:sz w:val="27"/>
          <w:szCs w:val="27"/>
        </w:rPr>
        <w:t>Информация о закупке:</w:t>
      </w:r>
    </w:p>
    <w:p w:rsidR="00127713" w:rsidRPr="008C0FB6" w:rsidRDefault="00127713" w:rsidP="008C0FB6">
      <w:pPr>
        <w:pStyle w:val="NormalWeb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>Заказчик: АО АСЭ.</w:t>
      </w:r>
    </w:p>
    <w:p w:rsidR="00127713" w:rsidRPr="008C0FB6" w:rsidRDefault="00127713" w:rsidP="008C0FB6">
      <w:pPr>
        <w:pStyle w:val="NormalWeb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>Организатор запроса предложений: АО «НИАЭП».</w:t>
      </w:r>
    </w:p>
    <w:p w:rsidR="00127713" w:rsidRPr="008C0FB6" w:rsidRDefault="00127713" w:rsidP="008C0FB6">
      <w:pPr>
        <w:pStyle w:val="NormalWeb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 xml:space="preserve">Предмет договора: право заключения договора по лоту № 631 Блр1,2/П-14 «Поставка клапанов предохранительных для сооружения энергоблоков №1 и №2 Белорусской АЭС». </w:t>
      </w:r>
    </w:p>
    <w:p w:rsidR="00127713" w:rsidRPr="008C0FB6" w:rsidRDefault="00127713" w:rsidP="008C0FB6">
      <w:pPr>
        <w:pStyle w:val="NormalWeb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>Предмет договора: Поставка клапанов предохранительных для сооружения энергоблоков №1 и №2 Белорусской АЭС.</w:t>
      </w:r>
    </w:p>
    <w:p w:rsidR="00127713" w:rsidRPr="008C0FB6" w:rsidRDefault="00127713" w:rsidP="008C0FB6">
      <w:pPr>
        <w:pStyle w:val="NormalWeb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 xml:space="preserve">Начальная (максимальная) цена договора: 29 898 840,00 (Двадцать девять миллионов восемьсот девяносто восемь тысяч восемьсот сорок) рублей 00 копеек, включая НДС. </w:t>
      </w:r>
    </w:p>
    <w:p w:rsidR="00127713" w:rsidRPr="008C0FB6" w:rsidRDefault="00127713" w:rsidP="008C0FB6">
      <w:pPr>
        <w:pStyle w:val="NormalWeb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 xml:space="preserve"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 </w:t>
      </w:r>
    </w:p>
    <w:p w:rsidR="00127713" w:rsidRPr="008C0FB6" w:rsidRDefault="00127713" w:rsidP="008C0FB6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  <w:lang w:eastAsia="ru-RU"/>
        </w:rPr>
      </w:pPr>
      <w:r w:rsidRPr="008C0FB6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8C0FB6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8C0FB6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8C0FB6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C0FB6">
        <w:rPr>
          <w:rFonts w:ascii="Times New Roman" w:hAnsi="Times New Roman"/>
          <w:sz w:val="27"/>
          <w:szCs w:val="27"/>
        </w:rPr>
        <w:t xml:space="preserve"> опубликован</w:t>
      </w:r>
      <w:r w:rsidRPr="008C0FB6">
        <w:rPr>
          <w:rFonts w:ascii="Times New Roman" w:hAnsi="Times New Roman"/>
          <w:color w:val="000000"/>
          <w:sz w:val="27"/>
          <w:szCs w:val="27"/>
          <w:lang w:eastAsia="ar-SA"/>
        </w:rPr>
        <w:t>ы «26» марта 2015 года в информационно</w:t>
      </w:r>
      <w:r w:rsidRPr="008C0FB6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C0FB6">
          <w:rPr>
            <w:rStyle w:val="Hyperlink"/>
            <w:rFonts w:ascii="Times New Roman" w:hAnsi="Times New Roman"/>
            <w:sz w:val="27"/>
            <w:szCs w:val="27"/>
          </w:rPr>
          <w:t>http://www.zakupki.gov.ru</w:t>
        </w:r>
      </w:hyperlink>
      <w:r w:rsidRPr="008C0FB6">
        <w:rPr>
          <w:rStyle w:val="Hyperlink"/>
          <w:rFonts w:ascii="Times New Roman" w:hAnsi="Times New Roman"/>
          <w:sz w:val="27"/>
          <w:szCs w:val="27"/>
        </w:rPr>
        <w:t>/</w:t>
      </w:r>
      <w:r w:rsidRPr="008C0FB6">
        <w:rPr>
          <w:rFonts w:ascii="Times New Roman" w:hAnsi="Times New Roman"/>
          <w:sz w:val="27"/>
          <w:szCs w:val="27"/>
        </w:rPr>
        <w:t xml:space="preserve">, закупка № 31502178599,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8C0FB6">
          <w:rPr>
            <w:rStyle w:val="Hyperlink"/>
            <w:rFonts w:ascii="Times New Roman" w:hAnsi="Times New Roman"/>
            <w:sz w:val="27"/>
            <w:szCs w:val="27"/>
          </w:rPr>
          <w:t>http://zakupki.rosatom.ru/</w:t>
        </w:r>
      </w:hyperlink>
      <w:r w:rsidRPr="008C0FB6">
        <w:rPr>
          <w:rFonts w:ascii="Times New Roman" w:hAnsi="Times New Roman"/>
          <w:sz w:val="27"/>
          <w:szCs w:val="27"/>
        </w:rPr>
        <w:t>, закупка № 150326/0536/283,</w:t>
      </w:r>
      <w:r w:rsidRPr="008C0FB6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C0FB6">
        <w:rPr>
          <w:rFonts w:ascii="Times New Roman" w:hAnsi="Times New Roman"/>
          <w:sz w:val="27"/>
          <w:szCs w:val="27"/>
        </w:rPr>
        <w:t>на ЭТП «АКД», закупка № R026639</w:t>
      </w:r>
      <w:r w:rsidRPr="008C0FB6">
        <w:rPr>
          <w:rFonts w:ascii="Times New Roman" w:hAnsi="Times New Roman"/>
          <w:sz w:val="27"/>
          <w:szCs w:val="27"/>
          <w:lang w:eastAsia="ru-RU"/>
        </w:rPr>
        <w:t>.</w:t>
      </w:r>
    </w:p>
    <w:p w:rsidR="00127713" w:rsidRPr="008C0FB6" w:rsidRDefault="00127713" w:rsidP="008C0FB6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127713" w:rsidRPr="008C0FB6" w:rsidRDefault="00127713" w:rsidP="008C0FB6">
      <w:pPr>
        <w:pStyle w:val="NormalWeb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bCs/>
          <w:sz w:val="27"/>
          <w:szCs w:val="27"/>
        </w:rPr>
        <w:t xml:space="preserve">Заседание Конкурсной комиссии проводится в очной форме в 11:30 (время московское) «06» мая 2015 года, по адресу: г. Нижний Новгород, пл. Свободы, д.3, малый актовый зал. </w:t>
      </w:r>
      <w:r w:rsidRPr="008C0FB6">
        <w:rPr>
          <w:sz w:val="27"/>
          <w:szCs w:val="27"/>
        </w:rPr>
        <w:t>Заседание проводится с использованием средств видеосвязи.</w:t>
      </w:r>
    </w:p>
    <w:p w:rsidR="00127713" w:rsidRDefault="00127713" w:rsidP="008C0FB6">
      <w:pPr>
        <w:pStyle w:val="Heading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127713" w:rsidRPr="008C0FB6" w:rsidRDefault="00127713" w:rsidP="008C0FB6">
      <w:pPr>
        <w:pStyle w:val="Heading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C0FB6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127713" w:rsidRPr="008C0FB6" w:rsidTr="008249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27713" w:rsidRPr="008C0FB6" w:rsidTr="008249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0" w:history="1">
              <w:r w:rsidRPr="008C0FB6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Pr="008C0FB6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hyperlink r:id="rId12" w:history="1">
                <w:hyperlink r:id="rId13" w:history="1">
                  <w:r w:rsidRPr="008C0FB6">
                    <w:rPr>
                      <w:rFonts w:ascii="Times New Roman" w:hAnsi="Times New Roman"/>
                      <w:sz w:val="27"/>
                      <w:szCs w:val="27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8C0FB6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127713" w:rsidRPr="008C0FB6" w:rsidTr="008249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27713" w:rsidRPr="00BC3BDB" w:rsidRDefault="00127713" w:rsidP="007369FF">
            <w:pPr>
              <w:pStyle w:val="NormalWeb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BC3BDB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27713" w:rsidRPr="00BC3BDB" w:rsidRDefault="00127713" w:rsidP="007369FF">
            <w:pPr>
              <w:pStyle w:val="NormalWeb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BC3BDB">
              <w:rPr>
                <w:sz w:val="27"/>
                <w:szCs w:val="27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BC3BDB" w:rsidRDefault="00127713" w:rsidP="008C0FB6">
            <w:pPr>
              <w:pStyle w:val="NormalWeb"/>
              <w:spacing w:before="0" w:beforeAutospacing="0" w:after="0" w:afterAutospacing="0"/>
              <w:rPr>
                <w:sz w:val="27"/>
                <w:szCs w:val="27"/>
              </w:rPr>
            </w:pPr>
            <w:r w:rsidRPr="00BC3BDB">
              <w:rPr>
                <w:sz w:val="27"/>
                <w:szCs w:val="27"/>
              </w:rPr>
              <w:t>Суздалев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BC3BDB" w:rsidRDefault="00127713" w:rsidP="007369FF">
            <w:pPr>
              <w:pStyle w:val="NormalWeb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BC3BDB">
              <w:rPr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Начальник коммерческо – юридического отдела Государственного предприятия «Белорусская АЭС»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Боларченко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27713" w:rsidRPr="008C0FB6" w:rsidTr="008249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127713" w:rsidRPr="008C0FB6" w:rsidTr="008249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127713" w:rsidRPr="008C0FB6" w:rsidTr="008249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127713" w:rsidRPr="008C0FB6" w:rsidTr="008249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127713" w:rsidRPr="008C0FB6" w:rsidTr="008249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127713" w:rsidRPr="008C0FB6" w:rsidTr="008249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7369F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127713" w:rsidRPr="008C0FB6" w:rsidRDefault="00127713" w:rsidP="008C0FB6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>Повестка дня: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noProof/>
          <w:sz w:val="27"/>
          <w:szCs w:val="27"/>
        </w:rPr>
        <w:t xml:space="preserve">Продление срока проведения отборочной стадии рассмотрения заявок и подведения итогов (выбора победителя) по лоту № </w:t>
      </w:r>
      <w:r w:rsidRPr="008C0FB6">
        <w:rPr>
          <w:rFonts w:ascii="Times New Roman" w:hAnsi="Times New Roman"/>
          <w:sz w:val="27"/>
          <w:szCs w:val="27"/>
        </w:rPr>
        <w:t>631 Блр1,2/П-14 «Поставка клапанов предохранительных для сооружения энергоблоков №1 и №2 Белорусской АЭС»</w:t>
      </w:r>
      <w:r w:rsidRPr="008C0FB6">
        <w:rPr>
          <w:rFonts w:ascii="Times New Roman" w:hAnsi="Times New Roman"/>
          <w:noProof/>
          <w:sz w:val="27"/>
          <w:szCs w:val="27"/>
        </w:rPr>
        <w:t xml:space="preserve"> в связи с отсутствием заключения экспертной группы по технической части</w:t>
      </w:r>
      <w:r w:rsidRPr="008C0FB6">
        <w:rPr>
          <w:rFonts w:ascii="Times New Roman" w:hAnsi="Times New Roman"/>
          <w:sz w:val="27"/>
          <w:szCs w:val="27"/>
        </w:rPr>
        <w:t>.</w:t>
      </w:r>
    </w:p>
    <w:p w:rsidR="00127713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>Решение: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bCs/>
          <w:sz w:val="27"/>
          <w:szCs w:val="27"/>
        </w:rPr>
        <w:t xml:space="preserve"> Продлить срок проведения отборочной стадии рассмотрения заявок и подведения итогов (выбора победителя)</w:t>
      </w:r>
      <w:r w:rsidRPr="008C0FB6">
        <w:rPr>
          <w:rFonts w:ascii="Times New Roman" w:hAnsi="Times New Roman"/>
          <w:sz w:val="27"/>
          <w:szCs w:val="27"/>
        </w:rPr>
        <w:t>:</w:t>
      </w:r>
    </w:p>
    <w:p w:rsidR="00127713" w:rsidRPr="008C0FB6" w:rsidRDefault="00127713" w:rsidP="008C0FB6">
      <w:pPr>
        <w:pStyle w:val="BodyTextIndent2"/>
        <w:spacing w:after="0" w:line="240" w:lineRule="auto"/>
        <w:ind w:left="0" w:firstLine="540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 xml:space="preserve">1. </w:t>
      </w:r>
      <w:r w:rsidRPr="008C0FB6">
        <w:rPr>
          <w:rFonts w:ascii="Times New Roman" w:hAnsi="Times New Roman"/>
          <w:sz w:val="27"/>
          <w:szCs w:val="27"/>
        </w:rPr>
        <w:t>отборочная стадия рассмотрения заявок на участие в зап</w:t>
      </w:r>
      <w:r>
        <w:rPr>
          <w:rFonts w:ascii="Times New Roman" w:hAnsi="Times New Roman"/>
          <w:sz w:val="27"/>
          <w:szCs w:val="27"/>
        </w:rPr>
        <w:t>росе предложений: не позднее «22</w:t>
      </w:r>
      <w:r w:rsidRPr="008C0FB6">
        <w:rPr>
          <w:rFonts w:ascii="Times New Roman" w:hAnsi="Times New Roman"/>
          <w:sz w:val="27"/>
          <w:szCs w:val="27"/>
        </w:rPr>
        <w:t>» </w:t>
      </w:r>
      <w:r>
        <w:rPr>
          <w:rFonts w:ascii="Times New Roman" w:hAnsi="Times New Roman"/>
          <w:sz w:val="27"/>
          <w:szCs w:val="27"/>
        </w:rPr>
        <w:t>мая</w:t>
      </w:r>
      <w:r w:rsidRPr="008C0FB6">
        <w:rPr>
          <w:rFonts w:ascii="Times New Roman" w:hAnsi="Times New Roman"/>
          <w:sz w:val="27"/>
          <w:szCs w:val="27"/>
        </w:rPr>
        <w:t xml:space="preserve"> 2015г.;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>2.</w:t>
      </w:r>
      <w:r w:rsidRPr="008C0FB6">
        <w:rPr>
          <w:rFonts w:ascii="Times New Roman" w:hAnsi="Times New Roman"/>
          <w:sz w:val="27"/>
          <w:szCs w:val="27"/>
        </w:rPr>
        <w:t xml:space="preserve"> </w:t>
      </w:r>
      <w:r w:rsidRPr="008C0FB6">
        <w:rPr>
          <w:rFonts w:ascii="Times New Roman" w:hAnsi="Times New Roman"/>
          <w:noProof/>
          <w:sz w:val="27"/>
          <w:szCs w:val="27"/>
        </w:rPr>
        <w:t>подведение итогов запроса предложений</w:t>
      </w:r>
      <w:r>
        <w:rPr>
          <w:rFonts w:ascii="Times New Roman" w:hAnsi="Times New Roman"/>
          <w:sz w:val="27"/>
          <w:szCs w:val="27"/>
        </w:rPr>
        <w:t>: не позднее «29</w:t>
      </w:r>
      <w:r w:rsidRPr="008C0FB6">
        <w:rPr>
          <w:rFonts w:ascii="Times New Roman" w:hAnsi="Times New Roman"/>
          <w:sz w:val="27"/>
          <w:szCs w:val="27"/>
        </w:rPr>
        <w:t xml:space="preserve">» </w:t>
      </w:r>
      <w:r>
        <w:rPr>
          <w:rFonts w:ascii="Times New Roman" w:hAnsi="Times New Roman"/>
          <w:sz w:val="27"/>
          <w:szCs w:val="27"/>
        </w:rPr>
        <w:t>мая</w:t>
      </w:r>
      <w:r w:rsidRPr="008C0FB6">
        <w:rPr>
          <w:rFonts w:ascii="Times New Roman" w:hAnsi="Times New Roman"/>
          <w:sz w:val="27"/>
          <w:szCs w:val="27"/>
        </w:rPr>
        <w:t xml:space="preserve"> 2015г.</w:t>
      </w:r>
    </w:p>
    <w:p w:rsidR="00127713" w:rsidRPr="008C0FB6" w:rsidRDefault="00127713" w:rsidP="008C0FB6">
      <w:pPr>
        <w:widowControl w:val="0"/>
        <w:spacing w:after="0" w:line="240" w:lineRule="auto"/>
        <w:ind w:firstLine="540"/>
        <w:rPr>
          <w:rFonts w:ascii="Times New Roman" w:hAnsi="Times New Roman"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40"/>
        <w:rPr>
          <w:rFonts w:ascii="Times New Roman" w:hAnsi="Times New Roman"/>
          <w:b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127713" w:rsidRPr="008C0FB6" w:rsidTr="0082497F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</w:t>
            </w:r>
          </w:p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127713" w:rsidRPr="008C0FB6" w:rsidTr="008249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BC3BDB" w:rsidRDefault="00127713" w:rsidP="008C0FB6">
            <w:pPr>
              <w:pStyle w:val="NormalWeb"/>
              <w:spacing w:before="0" w:beforeAutospacing="0" w:after="0" w:afterAutospacing="0"/>
              <w:rPr>
                <w:sz w:val="27"/>
                <w:szCs w:val="27"/>
              </w:rPr>
            </w:pPr>
            <w:r w:rsidRPr="00BC3BDB">
              <w:rPr>
                <w:sz w:val="27"/>
                <w:szCs w:val="27"/>
              </w:rPr>
              <w:t>Суздалев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Боларченко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Шкитилев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7713" w:rsidRPr="008C0FB6" w:rsidTr="008249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127713" w:rsidRPr="008C0FB6" w:rsidTr="0082497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0FB6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7713" w:rsidRPr="008C0FB6" w:rsidRDefault="00127713" w:rsidP="008C0FB6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127713" w:rsidRPr="008C0FB6" w:rsidRDefault="00127713" w:rsidP="008C0FB6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8C0FB6">
        <w:rPr>
          <w:rFonts w:ascii="Times New Roman" w:hAnsi="Times New Roman"/>
          <w:sz w:val="20"/>
          <w:szCs w:val="20"/>
        </w:rPr>
        <w:t>Беспалова Л.М., 22-98</w:t>
      </w:r>
    </w:p>
    <w:p w:rsidR="00127713" w:rsidRPr="008C0FB6" w:rsidRDefault="00127713" w:rsidP="008C0FB6">
      <w:pPr>
        <w:spacing w:after="0" w:line="240" w:lineRule="auto"/>
        <w:ind w:firstLine="539"/>
        <w:contextualSpacing/>
        <w:rPr>
          <w:rFonts w:ascii="Times New Roman" w:hAnsi="Times New Roman"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39"/>
        <w:contextualSpacing/>
        <w:rPr>
          <w:rFonts w:ascii="Times New Roman" w:hAnsi="Times New Roman"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39"/>
        <w:contextualSpacing/>
        <w:rPr>
          <w:rFonts w:ascii="Times New Roman" w:hAnsi="Times New Roman"/>
          <w:sz w:val="27"/>
          <w:szCs w:val="27"/>
        </w:rPr>
      </w:pPr>
    </w:p>
    <w:sectPr w:rsidR="00127713" w:rsidRPr="008C0FB6" w:rsidSect="00B20E5E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713" w:rsidRDefault="00127713" w:rsidP="00E55CA7">
      <w:pPr>
        <w:spacing w:after="0" w:line="240" w:lineRule="auto"/>
      </w:pPr>
      <w:r>
        <w:separator/>
      </w:r>
    </w:p>
  </w:endnote>
  <w:endnote w:type="continuationSeparator" w:id="0">
    <w:p w:rsidR="00127713" w:rsidRDefault="00127713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713" w:rsidRPr="008C0FB6" w:rsidRDefault="00127713" w:rsidP="008C0FB6">
    <w:pPr>
      <w:keepLines/>
      <w:spacing w:after="0" w:line="240" w:lineRule="auto"/>
      <w:jc w:val="center"/>
      <w:outlineLvl w:val="0"/>
      <w:rPr>
        <w:rFonts w:ascii="Times New Roman" w:hAnsi="Times New Roman"/>
        <w:bCs/>
        <w:i/>
        <w:sz w:val="16"/>
        <w:szCs w:val="16"/>
        <w:lang w:eastAsia="ru-RU"/>
      </w:rPr>
    </w:pPr>
    <w:r w:rsidRPr="008C0FB6">
      <w:rPr>
        <w:rFonts w:ascii="Times New Roman" w:hAnsi="Times New Roman"/>
        <w:bCs/>
        <w:i/>
        <w:sz w:val="16"/>
        <w:szCs w:val="16"/>
        <w:lang w:eastAsia="ru-RU"/>
      </w:rPr>
      <w:t xml:space="preserve">Протокол № 631 Блр1,2/П-14-3 </w:t>
    </w:r>
    <w:r w:rsidRPr="008C0FB6">
      <w:rPr>
        <w:rFonts w:ascii="Times New Roman" w:hAnsi="Times New Roman"/>
        <w:bCs/>
        <w:i/>
        <w:sz w:val="16"/>
        <w:szCs w:val="16"/>
      </w:rPr>
      <w:t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</w:t>
    </w:r>
    <w:r w:rsidRPr="008C0FB6">
      <w:rPr>
        <w:rFonts w:ascii="Times New Roman" w:hAnsi="Times New Roman"/>
        <w:bCs/>
        <w:i/>
        <w:sz w:val="16"/>
        <w:szCs w:val="16"/>
        <w:lang w:eastAsia="ru-RU"/>
      </w:rPr>
      <w:t xml:space="preserve"> № 631 Блр1,2/П-14 «Поставка клапанов предохранительных для сооружения энергоблоков №1 и №2 Белорусской АЭС»</w:t>
    </w:r>
  </w:p>
  <w:p w:rsidR="00127713" w:rsidRPr="00E55CA7" w:rsidRDefault="00127713">
    <w:pPr>
      <w:pStyle w:val="Footer"/>
      <w:jc w:val="center"/>
      <w:rPr>
        <w:bCs/>
        <w:sz w:val="16"/>
        <w:szCs w:val="16"/>
      </w:rPr>
    </w:pPr>
  </w:p>
  <w:p w:rsidR="00127713" w:rsidRDefault="00127713">
    <w:pPr>
      <w:pStyle w:val="Footer"/>
      <w:jc w:val="center"/>
      <w:rPr>
        <w:rFonts w:ascii="Times New Roman" w:hAnsi="Times New Roman"/>
        <w:bCs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713" w:rsidRDefault="00127713" w:rsidP="00E55CA7">
      <w:pPr>
        <w:spacing w:after="0" w:line="240" w:lineRule="auto"/>
      </w:pPr>
      <w:r>
        <w:separator/>
      </w:r>
    </w:p>
  </w:footnote>
  <w:footnote w:type="continuationSeparator" w:id="0">
    <w:p w:rsidR="00127713" w:rsidRDefault="00127713" w:rsidP="00E55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B9E23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D6F8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8C81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4987D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9EE70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46C4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0F64D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44C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383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D943F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5DDA"/>
    <w:rsid w:val="00016546"/>
    <w:rsid w:val="00020DE5"/>
    <w:rsid w:val="00065BC1"/>
    <w:rsid w:val="00101884"/>
    <w:rsid w:val="00105DDA"/>
    <w:rsid w:val="00127713"/>
    <w:rsid w:val="00132A90"/>
    <w:rsid w:val="00141E9C"/>
    <w:rsid w:val="00144144"/>
    <w:rsid w:val="00190187"/>
    <w:rsid w:val="00192B55"/>
    <w:rsid w:val="002118E7"/>
    <w:rsid w:val="00216245"/>
    <w:rsid w:val="00263504"/>
    <w:rsid w:val="00276D27"/>
    <w:rsid w:val="00293F8F"/>
    <w:rsid w:val="00295139"/>
    <w:rsid w:val="00337D43"/>
    <w:rsid w:val="003C3615"/>
    <w:rsid w:val="003C40A5"/>
    <w:rsid w:val="003E2F6F"/>
    <w:rsid w:val="00445F05"/>
    <w:rsid w:val="004E4BE3"/>
    <w:rsid w:val="0052440F"/>
    <w:rsid w:val="00530E4C"/>
    <w:rsid w:val="005407C8"/>
    <w:rsid w:val="00552E61"/>
    <w:rsid w:val="00565890"/>
    <w:rsid w:val="005D2E85"/>
    <w:rsid w:val="00665389"/>
    <w:rsid w:val="0067567C"/>
    <w:rsid w:val="007369FF"/>
    <w:rsid w:val="007A5DD7"/>
    <w:rsid w:val="007A75A8"/>
    <w:rsid w:val="007B5A64"/>
    <w:rsid w:val="007C32A2"/>
    <w:rsid w:val="00820D5F"/>
    <w:rsid w:val="0082497F"/>
    <w:rsid w:val="00873F07"/>
    <w:rsid w:val="00877134"/>
    <w:rsid w:val="008C0FB6"/>
    <w:rsid w:val="008C14BE"/>
    <w:rsid w:val="00932605"/>
    <w:rsid w:val="00951DB4"/>
    <w:rsid w:val="009D3C12"/>
    <w:rsid w:val="00A350CF"/>
    <w:rsid w:val="00A66EAE"/>
    <w:rsid w:val="00AB0CBC"/>
    <w:rsid w:val="00AC3775"/>
    <w:rsid w:val="00B20E5E"/>
    <w:rsid w:val="00B3221E"/>
    <w:rsid w:val="00B810BF"/>
    <w:rsid w:val="00B86C06"/>
    <w:rsid w:val="00BC3BDB"/>
    <w:rsid w:val="00BD0A7C"/>
    <w:rsid w:val="00BE02AC"/>
    <w:rsid w:val="00C12B6F"/>
    <w:rsid w:val="00C66A06"/>
    <w:rsid w:val="00CB5FD8"/>
    <w:rsid w:val="00D15650"/>
    <w:rsid w:val="00D319E4"/>
    <w:rsid w:val="00D90385"/>
    <w:rsid w:val="00D9517C"/>
    <w:rsid w:val="00DB1B2B"/>
    <w:rsid w:val="00DD3228"/>
    <w:rsid w:val="00E23E29"/>
    <w:rsid w:val="00E55CA7"/>
    <w:rsid w:val="00E92B88"/>
    <w:rsid w:val="00E9498D"/>
    <w:rsid w:val="00EC113B"/>
    <w:rsid w:val="00ED592F"/>
    <w:rsid w:val="00EE44A9"/>
    <w:rsid w:val="00F07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DDA"/>
    <w:pPr>
      <w:spacing w:after="200" w:line="276" w:lineRule="auto"/>
    </w:pPr>
    <w:rPr>
      <w:rFonts w:eastAsia="Times New Roman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445F05"/>
    <w:rPr>
      <w:rFonts w:ascii="Arial" w:hAnsi="Arial" w:cs="Arial"/>
      <w:b/>
      <w:b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105DDA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05DDA"/>
    <w:rPr>
      <w:rFonts w:eastAsia="Times New Roman" w:cs="Times New Roman"/>
    </w:rPr>
  </w:style>
  <w:style w:type="paragraph" w:styleId="BodyText">
    <w:name w:val="Body Text"/>
    <w:basedOn w:val="Normal"/>
    <w:link w:val="BodyTextChar"/>
    <w:uiPriority w:val="99"/>
    <w:semiHidden/>
    <w:rsid w:val="00105DDA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05DDA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105DD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55CA7"/>
    <w:rPr>
      <w:rFonts w:eastAsia="Times New Roman" w:cs="Times New Roman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445F05"/>
    <w:rPr>
      <w:rFonts w:ascii="Times New Roman" w:hAnsi="Times New Roman"/>
      <w:sz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D15650"/>
    <w:pPr>
      <w:keepLines/>
      <w:spacing w:after="120" w:line="480" w:lineRule="auto"/>
      <w:ind w:left="283"/>
      <w:jc w:val="both"/>
    </w:pPr>
    <w:rPr>
      <w:rFonts w:ascii="Arial" w:hAnsi="Arial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15650"/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3</Pages>
  <Words>804</Words>
  <Characters>4588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6637</cp:lastModifiedBy>
  <cp:revision>24</cp:revision>
  <cp:lastPrinted>2015-05-07T08:25:00Z</cp:lastPrinted>
  <dcterms:created xsi:type="dcterms:W3CDTF">2015-02-25T12:51:00Z</dcterms:created>
  <dcterms:modified xsi:type="dcterms:W3CDTF">2015-05-07T08:26:00Z</dcterms:modified>
</cp:coreProperties>
</file>