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3AE" w:rsidRPr="008F66E1" w:rsidRDefault="00B67A63" w:rsidP="00C221F8">
      <w:pPr>
        <w:pStyle w:val="aff6"/>
        <w:jc w:val="center"/>
        <w:rPr>
          <w:rFonts w:ascii="Times New Roman" w:hAnsi="Times New Roman"/>
          <w:b/>
          <w:lang w:val="ru-RU"/>
        </w:rPr>
      </w:pPr>
      <w:r w:rsidRPr="00B67A63">
        <w:rPr>
          <w:rFonts w:ascii="Times New Roman" w:hAnsi="Times New Roman"/>
          <w:b/>
          <w:lang w:val="ru-RU"/>
        </w:rPr>
        <w:t>ЗАКРЫТОЕ АКЦИОНЕРНОЕ ОБЩЕСТВО «ГРИНАТОМ»</w:t>
      </w:r>
    </w:p>
    <w:p w:rsidR="00AC53AE" w:rsidRPr="008F66E1" w:rsidRDefault="00A2576D" w:rsidP="00AC53AE">
      <w:pPr>
        <w:pStyle w:val="aff6"/>
        <w:jc w:val="both"/>
        <w:rPr>
          <w:rFonts w:ascii="Times New Roman" w:hAnsi="Times New Roman"/>
          <w:lang w:val="ru-RU"/>
        </w:rPr>
      </w:pPr>
      <w:r>
        <w:rPr>
          <w:rFonts w:ascii="Times New Roman" w:hAnsi="Times New Roman"/>
          <w:noProof/>
          <w:lang w:val="ru-RU" w:eastAsia="ru-RU" w:bidi="ar-SA"/>
        </w:rPr>
        <mc:AlternateContent>
          <mc:Choice Requires="wps">
            <w:drawing>
              <wp:anchor distT="4294967295" distB="4294967295" distL="114300" distR="114300" simplePos="0" relativeHeight="251657728" behindDoc="0" locked="0" layoutInCell="0" allowOverlap="1">
                <wp:simplePos x="0" y="0"/>
                <wp:positionH relativeFrom="column">
                  <wp:posOffset>92075</wp:posOffset>
                </wp:positionH>
                <wp:positionV relativeFrom="paragraph">
                  <wp:posOffset>40004</wp:posOffset>
                </wp:positionV>
                <wp:extent cx="5770880" cy="0"/>
                <wp:effectExtent l="0" t="19050" r="20320"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B67A63" w:rsidRPr="00B67A63">
        <w:rPr>
          <w:rFonts w:ascii="Times New Roman" w:hAnsi="Times New Roman"/>
          <w:lang w:val="ru-RU"/>
        </w:rPr>
        <w:t xml:space="preserve"> </w:t>
      </w:r>
    </w:p>
    <w:p w:rsidR="00AC53AE" w:rsidRPr="008F66E1" w:rsidRDefault="00AC53AE" w:rsidP="00AC53AE">
      <w:pPr>
        <w:jc w:val="center"/>
        <w:rPr>
          <w:rFonts w:ascii="Times New Roman" w:hAnsi="Times New Roman"/>
          <w:b/>
          <w:sz w:val="24"/>
          <w:szCs w:val="24"/>
          <w:lang w:val="ru-RU"/>
        </w:rPr>
      </w:pPr>
    </w:p>
    <w:tbl>
      <w:tblPr>
        <w:tblW w:w="0" w:type="auto"/>
        <w:tblInd w:w="4946" w:type="dxa"/>
        <w:tblLook w:val="01E0" w:firstRow="1" w:lastRow="1" w:firstColumn="1" w:lastColumn="1" w:noHBand="0" w:noVBand="0"/>
      </w:tblPr>
      <w:tblGrid>
        <w:gridCol w:w="4781"/>
      </w:tblGrid>
      <w:tr w:rsidR="00AC53AE" w:rsidRPr="008F66E1" w:rsidTr="00AC53AE">
        <w:tc>
          <w:tcPr>
            <w:tcW w:w="4781" w:type="dxa"/>
          </w:tcPr>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УВЕРЖДАЮ:</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Генеральный директор</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_______________ М.Ю.Ермолаев</w:t>
            </w:r>
          </w:p>
          <w:p w:rsidR="00AC53AE" w:rsidRPr="008F66E1" w:rsidRDefault="00B67A63" w:rsidP="00F17FFC">
            <w:pPr>
              <w:rPr>
                <w:rFonts w:ascii="Times New Roman" w:hAnsi="Times New Roman"/>
                <w:sz w:val="24"/>
                <w:szCs w:val="24"/>
                <w:lang w:val="ru-RU"/>
              </w:rPr>
            </w:pPr>
            <w:r w:rsidRPr="00B67A63">
              <w:rPr>
                <w:rFonts w:ascii="Times New Roman" w:hAnsi="Times New Roman"/>
                <w:sz w:val="24"/>
                <w:szCs w:val="24"/>
                <w:lang w:val="ru-RU"/>
              </w:rPr>
              <w:t>«____»________________ 2011 г.</w:t>
            </w:r>
          </w:p>
        </w:tc>
      </w:tr>
    </w:tbl>
    <w:p w:rsidR="00AC53AE" w:rsidRPr="008F66E1" w:rsidRDefault="00AC53AE" w:rsidP="00AC53AE">
      <w:pPr>
        <w:pStyle w:val="Body1"/>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 xml:space="preserve"> ДОКУМЕНТАЦИЯ ПО ПРОВЕДЕНИЮ ОТКРЫТОГО ЗАПРОСА ПРЕДЛОЖЕНИЙ НА ПРАВО </w:t>
      </w:r>
      <w:r w:rsidR="00FB5350" w:rsidRPr="00FB5350">
        <w:rPr>
          <w:rFonts w:ascii="Times New Roman" w:hAnsi="Times New Roman"/>
          <w:b/>
          <w:caps/>
          <w:sz w:val="24"/>
          <w:szCs w:val="24"/>
          <w:lang w:val="ru-RU"/>
        </w:rPr>
        <w:t>Заключение договора на поставку  лицензий программного обеспечения   в рамках проекта  «Создание единой портальной платформы и пользовательских сервисов»</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B67A63" w:rsidP="00F03547">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В рамках Программы трансформации ИТ Госкорпорации «Росатом»</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B67A63" w:rsidP="00AC53AE">
      <w:pPr>
        <w:tabs>
          <w:tab w:val="left" w:pos="5010"/>
        </w:tabs>
        <w:suppressAutoHyphens/>
        <w:spacing w:line="240" w:lineRule="auto"/>
        <w:ind w:right="639"/>
        <w:rPr>
          <w:rFonts w:ascii="Times New Roman" w:hAnsi="Times New Roman"/>
          <w:sz w:val="24"/>
          <w:szCs w:val="24"/>
          <w:lang w:val="ru-RU"/>
        </w:rPr>
      </w:pPr>
      <w:r w:rsidRPr="00B67A63">
        <w:rPr>
          <w:rFonts w:ascii="Times New Roman" w:hAnsi="Times New Roman"/>
          <w:sz w:val="24"/>
          <w:szCs w:val="24"/>
          <w:lang w:val="ru-RU"/>
        </w:rPr>
        <w:tab/>
      </w:r>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 xml:space="preserve">Извещение  размещено на официальном сайте </w:t>
      </w:r>
      <w:hyperlink r:id="rId9" w:history="1">
        <w:r w:rsidRPr="00B67A63">
          <w:rPr>
            <w:rStyle w:val="ab"/>
            <w:rFonts w:ascii="Times New Roman" w:hAnsi="Times New Roman"/>
            <w:sz w:val="24"/>
            <w:szCs w:val="24"/>
            <w:lang w:val="ru-RU"/>
          </w:rPr>
          <w:t>http://zakupki.rosatom.ru</w:t>
        </w:r>
      </w:hyperlink>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br/>
        <w:t>от «___» ___________ 2011 года № ______________________________</w:t>
      </w: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Заказчик: Закрытое акционерное общество «ГРИНАТОМ»</w:t>
      </w:r>
    </w:p>
    <w:p w:rsidR="00AC53AE" w:rsidRDefault="00B67A63" w:rsidP="00AC53AE">
      <w:pPr>
        <w:tabs>
          <w:tab w:val="left" w:pos="5040"/>
        </w:tabs>
        <w:spacing w:line="240" w:lineRule="auto"/>
        <w:ind w:left="5040" w:right="639" w:hanging="5040"/>
        <w:rPr>
          <w:rFonts w:ascii="Times New Roman" w:hAnsi="Times New Roman"/>
          <w:sz w:val="24"/>
          <w:szCs w:val="24"/>
          <w:lang w:val="ru-RU"/>
        </w:rPr>
      </w:pPr>
      <w:r w:rsidRPr="00B67A63">
        <w:rPr>
          <w:rFonts w:ascii="Times New Roman" w:hAnsi="Times New Roman"/>
          <w:sz w:val="24"/>
          <w:szCs w:val="24"/>
          <w:lang w:val="ru-RU"/>
        </w:rPr>
        <w:t xml:space="preserve"> </w:t>
      </w:r>
    </w:p>
    <w:p w:rsidR="00BC2C18" w:rsidRPr="008F66E1" w:rsidRDefault="00BC2C18" w:rsidP="00AC53AE">
      <w:pPr>
        <w:tabs>
          <w:tab w:val="left" w:pos="5040"/>
        </w:tabs>
        <w:spacing w:line="240" w:lineRule="auto"/>
        <w:ind w:left="5040" w:right="639" w:hanging="5040"/>
        <w:rPr>
          <w:rFonts w:ascii="Times New Roman" w:hAnsi="Times New Roman"/>
          <w:sz w:val="24"/>
          <w:szCs w:val="24"/>
          <w:lang w:val="ru-RU"/>
        </w:rPr>
      </w:pPr>
    </w:p>
    <w:p w:rsidR="00AC53AE" w:rsidRPr="008F66E1" w:rsidRDefault="00AC53AE" w:rsidP="00AC53AE">
      <w:pPr>
        <w:ind w:right="639"/>
        <w:rPr>
          <w:rFonts w:ascii="Times New Roman" w:hAnsi="Times New Roman"/>
          <w:sz w:val="24"/>
          <w:szCs w:val="24"/>
          <w:lang w:val="ru-RU"/>
        </w:rPr>
      </w:pPr>
    </w:p>
    <w:p w:rsidR="00AC53AE" w:rsidRPr="008F66E1" w:rsidRDefault="00B67A63" w:rsidP="00AC53AE">
      <w:pPr>
        <w:ind w:right="639"/>
        <w:jc w:val="center"/>
        <w:rPr>
          <w:rFonts w:ascii="Times New Roman" w:hAnsi="Times New Roman"/>
          <w:sz w:val="24"/>
          <w:szCs w:val="24"/>
          <w:lang w:val="ru-RU"/>
        </w:rPr>
      </w:pPr>
      <w:r w:rsidRPr="00B67A63">
        <w:rPr>
          <w:rFonts w:ascii="Times New Roman" w:hAnsi="Times New Roman"/>
          <w:sz w:val="24"/>
          <w:szCs w:val="24"/>
          <w:lang w:val="ru-RU"/>
        </w:rPr>
        <w:t>Москва, 2011</w:t>
      </w:r>
    </w:p>
    <w:p w:rsidR="00AC53AE" w:rsidRPr="008F66E1" w:rsidRDefault="00AC53AE" w:rsidP="00AC53AE">
      <w:pPr>
        <w:ind w:right="639"/>
        <w:jc w:val="center"/>
        <w:rPr>
          <w:rFonts w:ascii="Times New Roman" w:hAnsi="Times New Roman"/>
          <w:sz w:val="24"/>
          <w:szCs w:val="24"/>
          <w:lang w:val="ru-RU"/>
        </w:rPr>
      </w:pPr>
    </w:p>
    <w:p w:rsidR="00AC53AE" w:rsidRPr="008F66E1" w:rsidRDefault="00B67A63" w:rsidP="00AC53AE">
      <w:pPr>
        <w:pStyle w:val="14"/>
        <w:rPr>
          <w:rFonts w:ascii="Times New Roman" w:hAnsi="Times New Roman"/>
          <w:lang w:val="ru-RU"/>
        </w:rPr>
      </w:pPr>
      <w:bookmarkStart w:id="0" w:name="_I__ОБЩИЕ"/>
      <w:bookmarkStart w:id="1" w:name="_Toc176759474"/>
      <w:bookmarkEnd w:id="0"/>
      <w:r w:rsidRPr="00B67A63">
        <w:rPr>
          <w:rFonts w:ascii="Times New Roman" w:hAnsi="Times New Roman"/>
          <w:lang w:val="ru-RU"/>
        </w:rPr>
        <w:t>СОДЕРЖАНИЕ:</w:t>
      </w:r>
    </w:p>
    <w:p w:rsidR="0015658A" w:rsidRDefault="00F22891">
      <w:pPr>
        <w:pStyle w:val="14"/>
        <w:rPr>
          <w:rFonts w:asciiTheme="minorHAnsi" w:eastAsiaTheme="minorEastAsia" w:hAnsiTheme="minorHAnsi" w:cstheme="minorBidi"/>
          <w:b w:val="0"/>
          <w:bCs w:val="0"/>
          <w:caps w:val="0"/>
          <w:sz w:val="22"/>
          <w:szCs w:val="22"/>
          <w:lang w:val="ru-RU" w:eastAsia="ru-RU" w:bidi="ar-SA"/>
        </w:rPr>
      </w:pPr>
      <w:r w:rsidRPr="00B67A63">
        <w:rPr>
          <w:rFonts w:ascii="Times New Roman" w:hAnsi="Times New Roman"/>
          <w:lang w:val="ru-RU"/>
        </w:rPr>
        <w:fldChar w:fldCharType="begin"/>
      </w:r>
      <w:r w:rsidR="00B67A63" w:rsidRPr="00B67A63">
        <w:rPr>
          <w:rFonts w:ascii="Times New Roman" w:hAnsi="Times New Roman"/>
          <w:lang w:val="ru-RU"/>
        </w:rPr>
        <w:instrText xml:space="preserve"> TOC \o "1-3" \h \z \u </w:instrText>
      </w:r>
      <w:r w:rsidRPr="00B67A63">
        <w:rPr>
          <w:rFonts w:ascii="Times New Roman" w:hAnsi="Times New Roman"/>
          <w:lang w:val="ru-RU"/>
        </w:rPr>
        <w:fldChar w:fldCharType="separate"/>
      </w:r>
      <w:hyperlink w:anchor="_Toc285634168" w:history="1">
        <w:r w:rsidR="0015658A" w:rsidRPr="002F7958">
          <w:rPr>
            <w:rStyle w:val="ab"/>
            <w:rFonts w:ascii="Times New Roman" w:hAnsi="Times New Roman"/>
            <w:lang w:val="ru-RU"/>
          </w:rPr>
          <w:t>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ОБЩИЕ ПОЛОЖЕНИЯ</w:t>
        </w:r>
        <w:r w:rsidR="0015658A">
          <w:rPr>
            <w:webHidden/>
          </w:rPr>
          <w:tab/>
        </w:r>
        <w:r>
          <w:rPr>
            <w:webHidden/>
          </w:rPr>
          <w:fldChar w:fldCharType="begin"/>
        </w:r>
        <w:r w:rsidR="0015658A">
          <w:rPr>
            <w:webHidden/>
          </w:rPr>
          <w:instrText xml:space="preserve"> PAGEREF _Toc285634168 \h </w:instrText>
        </w:r>
        <w:r>
          <w:rPr>
            <w:webHidden/>
          </w:rPr>
        </w:r>
        <w:r>
          <w:rPr>
            <w:webHidden/>
          </w:rPr>
          <w:fldChar w:fldCharType="separate"/>
        </w:r>
        <w:r w:rsidR="00FB5350">
          <w:rPr>
            <w:webHidden/>
          </w:rPr>
          <w:t>3</w:t>
        </w:r>
        <w:r>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69" w:history="1">
        <w:r w:rsidR="0015658A" w:rsidRPr="002F7958">
          <w:rPr>
            <w:rStyle w:val="ab"/>
            <w:rFonts w:ascii="Times New Roman" w:hAnsi="Times New Roman"/>
            <w:lang w:val="ru-RU"/>
          </w:rPr>
          <w:t>1.1 Общие сведения о процедуре открытого запроса предложений</w:t>
        </w:r>
        <w:r w:rsidR="0015658A">
          <w:rPr>
            <w:webHidden/>
          </w:rPr>
          <w:tab/>
        </w:r>
        <w:r w:rsidR="00F22891">
          <w:rPr>
            <w:webHidden/>
          </w:rPr>
          <w:fldChar w:fldCharType="begin"/>
        </w:r>
        <w:r w:rsidR="0015658A">
          <w:rPr>
            <w:webHidden/>
          </w:rPr>
          <w:instrText xml:space="preserve"> PAGEREF _Toc285634169 \h </w:instrText>
        </w:r>
        <w:r w:rsidR="00F22891">
          <w:rPr>
            <w:webHidden/>
          </w:rPr>
        </w:r>
        <w:r w:rsidR="00F22891">
          <w:rPr>
            <w:webHidden/>
          </w:rPr>
          <w:fldChar w:fldCharType="separate"/>
        </w:r>
        <w:r w:rsidR="00FB5350">
          <w:rPr>
            <w:webHidden/>
          </w:rPr>
          <w:t>3</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0" w:history="1">
        <w:r w:rsidR="0015658A" w:rsidRPr="002F7958">
          <w:rPr>
            <w:rStyle w:val="ab"/>
            <w:rFonts w:ascii="Times New Roman" w:hAnsi="Times New Roman"/>
            <w:bCs/>
            <w:lang w:val="ru-RU"/>
          </w:rPr>
          <w:t>1.2  Правовой статус процедур и документов</w:t>
        </w:r>
        <w:r w:rsidR="0015658A">
          <w:rPr>
            <w:webHidden/>
          </w:rPr>
          <w:tab/>
        </w:r>
        <w:r w:rsidR="00F22891">
          <w:rPr>
            <w:webHidden/>
          </w:rPr>
          <w:fldChar w:fldCharType="begin"/>
        </w:r>
        <w:r w:rsidR="0015658A">
          <w:rPr>
            <w:webHidden/>
          </w:rPr>
          <w:instrText xml:space="preserve"> PAGEREF _Toc285634170 \h </w:instrText>
        </w:r>
        <w:r w:rsidR="00F22891">
          <w:rPr>
            <w:webHidden/>
          </w:rPr>
        </w:r>
        <w:r w:rsidR="00F22891">
          <w:rPr>
            <w:webHidden/>
          </w:rPr>
          <w:fldChar w:fldCharType="separate"/>
        </w:r>
        <w:r w:rsidR="00FB5350">
          <w:rPr>
            <w:webHidden/>
          </w:rPr>
          <w:t>3</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1" w:history="1">
        <w:r w:rsidR="0015658A" w:rsidRPr="002F7958">
          <w:rPr>
            <w:rStyle w:val="ab"/>
            <w:rFonts w:ascii="Times New Roman" w:hAnsi="Times New Roman"/>
            <w:bCs/>
            <w:lang w:val="ru-RU"/>
          </w:rPr>
          <w:t>1.3.  Прочие положения</w:t>
        </w:r>
        <w:r w:rsidR="0015658A">
          <w:rPr>
            <w:webHidden/>
          </w:rPr>
          <w:tab/>
        </w:r>
        <w:r w:rsidR="00F22891">
          <w:rPr>
            <w:webHidden/>
          </w:rPr>
          <w:fldChar w:fldCharType="begin"/>
        </w:r>
        <w:r w:rsidR="0015658A">
          <w:rPr>
            <w:webHidden/>
          </w:rPr>
          <w:instrText xml:space="preserve"> PAGEREF _Toc285634171 \h </w:instrText>
        </w:r>
        <w:r w:rsidR="00F22891">
          <w:rPr>
            <w:webHidden/>
          </w:rPr>
        </w:r>
        <w:r w:rsidR="00F22891">
          <w:rPr>
            <w:webHidden/>
          </w:rPr>
          <w:fldChar w:fldCharType="separate"/>
        </w:r>
        <w:r w:rsidR="00FB5350">
          <w:rPr>
            <w:webHidden/>
          </w:rPr>
          <w:t>3</w:t>
        </w:r>
        <w:r w:rsidR="00F22891">
          <w:rPr>
            <w:webHidden/>
          </w:rPr>
          <w:fldChar w:fldCharType="end"/>
        </w:r>
      </w:hyperlink>
    </w:p>
    <w:p w:rsidR="0015658A" w:rsidRDefault="00122DA5">
      <w:pPr>
        <w:pStyle w:val="14"/>
        <w:rPr>
          <w:rFonts w:asciiTheme="minorHAnsi" w:eastAsiaTheme="minorEastAsia" w:hAnsiTheme="minorHAnsi" w:cstheme="minorBidi"/>
          <w:b w:val="0"/>
          <w:bCs w:val="0"/>
          <w:caps w:val="0"/>
          <w:sz w:val="22"/>
          <w:szCs w:val="22"/>
          <w:lang w:val="ru-RU" w:eastAsia="ru-RU" w:bidi="ar-SA"/>
        </w:rPr>
      </w:pPr>
      <w:hyperlink w:anchor="_Toc285634172" w:history="1">
        <w:r w:rsidR="0015658A" w:rsidRPr="002F7958">
          <w:rPr>
            <w:rStyle w:val="ab"/>
            <w:rFonts w:ascii="Times New Roman" w:hAnsi="Times New Roman"/>
            <w:lang w:val="ru-RU"/>
          </w:rPr>
          <w:t>II.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ТРЕБОВАНИЯ К УЧАСТНИКАМ ОТКРЫТОГО ЗАПРОСА ПРЕДЛОЖЕНИЙ</w:t>
        </w:r>
        <w:r w:rsidR="0015658A">
          <w:rPr>
            <w:webHidden/>
          </w:rPr>
          <w:tab/>
        </w:r>
        <w:r w:rsidR="00F22891">
          <w:rPr>
            <w:webHidden/>
          </w:rPr>
          <w:fldChar w:fldCharType="begin"/>
        </w:r>
        <w:r w:rsidR="0015658A">
          <w:rPr>
            <w:webHidden/>
          </w:rPr>
          <w:instrText xml:space="preserve"> PAGEREF _Toc285634172 \h </w:instrText>
        </w:r>
        <w:r w:rsidR="00F22891">
          <w:rPr>
            <w:webHidden/>
          </w:rPr>
        </w:r>
        <w:r w:rsidR="00F22891">
          <w:rPr>
            <w:webHidden/>
          </w:rPr>
          <w:fldChar w:fldCharType="separate"/>
        </w:r>
        <w:r w:rsidR="00FB5350">
          <w:rPr>
            <w:webHidden/>
          </w:rPr>
          <w:t>5</w:t>
        </w:r>
        <w:r w:rsidR="00F22891">
          <w:rPr>
            <w:webHidden/>
          </w:rPr>
          <w:fldChar w:fldCharType="end"/>
        </w:r>
      </w:hyperlink>
    </w:p>
    <w:p w:rsidR="0015658A" w:rsidRDefault="00122DA5">
      <w:pPr>
        <w:pStyle w:val="34"/>
        <w:tabs>
          <w:tab w:val="left" w:pos="720"/>
        </w:tabs>
        <w:rPr>
          <w:rFonts w:asciiTheme="minorHAnsi" w:eastAsiaTheme="minorEastAsia" w:hAnsiTheme="minorHAnsi" w:cstheme="minorBidi"/>
          <w:iCs w:val="0"/>
          <w:sz w:val="22"/>
          <w:szCs w:val="22"/>
          <w:lang w:val="ru-RU" w:eastAsia="ru-RU" w:bidi="ar-SA"/>
        </w:rPr>
      </w:pPr>
      <w:hyperlink w:anchor="_Toc285634173" w:history="1">
        <w:r w:rsidR="0015658A" w:rsidRPr="002F7958">
          <w:rPr>
            <w:rStyle w:val="ab"/>
            <w:rFonts w:ascii="Times New Roman" w:hAnsi="Times New Roman"/>
            <w:lang w:val="ru-RU"/>
          </w:rPr>
          <w:t>2.1</w:t>
        </w:r>
        <w:r w:rsidR="0015658A">
          <w:rPr>
            <w:rFonts w:asciiTheme="minorHAnsi" w:eastAsiaTheme="minorEastAsia" w:hAnsiTheme="minorHAnsi" w:cstheme="minorBidi"/>
            <w:iCs w:val="0"/>
            <w:sz w:val="22"/>
            <w:szCs w:val="22"/>
            <w:lang w:val="ru-RU" w:eastAsia="ru-RU" w:bidi="ar-SA"/>
          </w:rPr>
          <w:tab/>
        </w:r>
        <w:r w:rsidR="0015658A" w:rsidRPr="002F7958">
          <w:rPr>
            <w:rStyle w:val="ab"/>
            <w:rFonts w:ascii="Times New Roman" w:hAnsi="Times New Roman"/>
            <w:lang w:val="ru-RU"/>
          </w:rPr>
          <w:t>Требования к Участникам:</w:t>
        </w:r>
        <w:r w:rsidR="0015658A">
          <w:rPr>
            <w:webHidden/>
          </w:rPr>
          <w:tab/>
        </w:r>
        <w:r w:rsidR="00F22891">
          <w:rPr>
            <w:webHidden/>
          </w:rPr>
          <w:fldChar w:fldCharType="begin"/>
        </w:r>
        <w:r w:rsidR="0015658A">
          <w:rPr>
            <w:webHidden/>
          </w:rPr>
          <w:instrText xml:space="preserve"> PAGEREF _Toc285634173 \h </w:instrText>
        </w:r>
        <w:r w:rsidR="00F22891">
          <w:rPr>
            <w:webHidden/>
          </w:rPr>
        </w:r>
        <w:r w:rsidR="00F22891">
          <w:rPr>
            <w:webHidden/>
          </w:rPr>
          <w:fldChar w:fldCharType="separate"/>
        </w:r>
        <w:r w:rsidR="00FB5350">
          <w:rPr>
            <w:webHidden/>
          </w:rPr>
          <w:t>5</w:t>
        </w:r>
        <w:r w:rsidR="00F22891">
          <w:rPr>
            <w:webHidden/>
          </w:rPr>
          <w:fldChar w:fldCharType="end"/>
        </w:r>
      </w:hyperlink>
    </w:p>
    <w:p w:rsidR="0015658A" w:rsidRDefault="00122DA5">
      <w:pPr>
        <w:pStyle w:val="14"/>
        <w:rPr>
          <w:rFonts w:asciiTheme="minorHAnsi" w:eastAsiaTheme="minorEastAsia" w:hAnsiTheme="minorHAnsi" w:cstheme="minorBidi"/>
          <w:b w:val="0"/>
          <w:bCs w:val="0"/>
          <w:caps w:val="0"/>
          <w:sz w:val="22"/>
          <w:szCs w:val="22"/>
          <w:lang w:val="ru-RU" w:eastAsia="ru-RU" w:bidi="ar-SA"/>
        </w:rPr>
      </w:pPr>
      <w:hyperlink w:anchor="_Toc285634174" w:history="1">
        <w:r w:rsidR="0015658A" w:rsidRPr="002F7958">
          <w:rPr>
            <w:rStyle w:val="ab"/>
            <w:rFonts w:ascii="Times New Roman" w:hAnsi="Times New Roman"/>
            <w:lang w:val="ru-RU"/>
          </w:rPr>
          <w:t>III.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ПОРЯДОК ПРОВЕДЕНИЯ ОТКРЫТОГО ЗАПРОСА ПРЕДЛОЖЕНИЙ</w:t>
        </w:r>
        <w:r w:rsidR="0015658A">
          <w:rPr>
            <w:webHidden/>
          </w:rPr>
          <w:tab/>
        </w:r>
        <w:r w:rsidR="00F22891">
          <w:rPr>
            <w:webHidden/>
          </w:rPr>
          <w:fldChar w:fldCharType="begin"/>
        </w:r>
        <w:r w:rsidR="0015658A">
          <w:rPr>
            <w:webHidden/>
          </w:rPr>
          <w:instrText xml:space="preserve"> PAGEREF _Toc285634174 \h </w:instrText>
        </w:r>
        <w:r w:rsidR="00F22891">
          <w:rPr>
            <w:webHidden/>
          </w:rPr>
        </w:r>
        <w:r w:rsidR="00F22891">
          <w:rPr>
            <w:webHidden/>
          </w:rPr>
          <w:fldChar w:fldCharType="separate"/>
        </w:r>
        <w:r w:rsidR="00FB5350">
          <w:rPr>
            <w:webHidden/>
          </w:rPr>
          <w:t>6</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5" w:history="1">
        <w:r w:rsidR="0015658A" w:rsidRPr="002F7958">
          <w:rPr>
            <w:rStyle w:val="ab"/>
            <w:rFonts w:ascii="Times New Roman" w:hAnsi="Times New Roman"/>
            <w:bCs/>
            <w:lang w:val="ru-RU"/>
          </w:rPr>
          <w:t>3.2. Предоставление Документации Участникам</w:t>
        </w:r>
        <w:r w:rsidR="0015658A">
          <w:rPr>
            <w:webHidden/>
          </w:rPr>
          <w:tab/>
        </w:r>
        <w:r w:rsidR="00F22891">
          <w:rPr>
            <w:webHidden/>
          </w:rPr>
          <w:fldChar w:fldCharType="begin"/>
        </w:r>
        <w:r w:rsidR="0015658A">
          <w:rPr>
            <w:webHidden/>
          </w:rPr>
          <w:instrText xml:space="preserve"> PAGEREF _Toc285634175 \h </w:instrText>
        </w:r>
        <w:r w:rsidR="00F22891">
          <w:rPr>
            <w:webHidden/>
          </w:rPr>
        </w:r>
        <w:r w:rsidR="00F22891">
          <w:rPr>
            <w:webHidden/>
          </w:rPr>
          <w:fldChar w:fldCharType="separate"/>
        </w:r>
        <w:r w:rsidR="00FB5350">
          <w:rPr>
            <w:webHidden/>
          </w:rPr>
          <w:t>7</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6" w:history="1">
        <w:r w:rsidR="0015658A" w:rsidRPr="002F7958">
          <w:rPr>
            <w:rStyle w:val="ab"/>
            <w:rFonts w:ascii="Times New Roman" w:hAnsi="Times New Roman"/>
            <w:lang w:val="ru-RU"/>
          </w:rPr>
          <w:t>3.2.1. Документация о проведении открытого запроса предложений так же размещается на сайтах:</w:t>
        </w:r>
        <w:r w:rsidR="0015658A">
          <w:rPr>
            <w:webHidden/>
          </w:rPr>
          <w:tab/>
        </w:r>
        <w:r w:rsidR="00F22891">
          <w:rPr>
            <w:webHidden/>
          </w:rPr>
          <w:fldChar w:fldCharType="begin"/>
        </w:r>
        <w:r w:rsidR="0015658A">
          <w:rPr>
            <w:webHidden/>
          </w:rPr>
          <w:instrText xml:space="preserve"> PAGEREF _Toc285634176 \h </w:instrText>
        </w:r>
        <w:r w:rsidR="00F22891">
          <w:rPr>
            <w:webHidden/>
          </w:rPr>
        </w:r>
        <w:r w:rsidR="00F22891">
          <w:rPr>
            <w:webHidden/>
          </w:rPr>
          <w:fldChar w:fldCharType="separate"/>
        </w:r>
        <w:r w:rsidR="00FB5350">
          <w:rPr>
            <w:webHidden/>
          </w:rPr>
          <w:t>7</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7" w:history="1">
        <w:r w:rsidR="0015658A" w:rsidRPr="002F7958">
          <w:rPr>
            <w:rStyle w:val="ab"/>
            <w:rFonts w:ascii="Times New Roman" w:hAnsi="Times New Roman"/>
            <w:bCs/>
            <w:lang w:val="ru-RU"/>
          </w:rPr>
          <w:t>3.3. Общие требования к Предложению</w:t>
        </w:r>
        <w:r w:rsidR="0015658A">
          <w:rPr>
            <w:webHidden/>
          </w:rPr>
          <w:tab/>
        </w:r>
        <w:r w:rsidR="00F22891">
          <w:rPr>
            <w:webHidden/>
          </w:rPr>
          <w:fldChar w:fldCharType="begin"/>
        </w:r>
        <w:r w:rsidR="0015658A">
          <w:rPr>
            <w:webHidden/>
          </w:rPr>
          <w:instrText xml:space="preserve"> PAGEREF _Toc285634177 \h </w:instrText>
        </w:r>
        <w:r w:rsidR="00F22891">
          <w:rPr>
            <w:webHidden/>
          </w:rPr>
        </w:r>
        <w:r w:rsidR="00F22891">
          <w:rPr>
            <w:webHidden/>
          </w:rPr>
          <w:fldChar w:fldCharType="separate"/>
        </w:r>
        <w:r w:rsidR="00FB5350">
          <w:rPr>
            <w:webHidden/>
          </w:rPr>
          <w:t>7</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8" w:history="1">
        <w:r w:rsidR="0015658A" w:rsidRPr="002F7958">
          <w:rPr>
            <w:rStyle w:val="ab"/>
            <w:rFonts w:ascii="Times New Roman" w:hAnsi="Times New Roman"/>
            <w:bCs/>
            <w:lang w:val="ru-RU"/>
          </w:rPr>
          <w:t>3.4. Требования к сроку действия Предложения</w:t>
        </w:r>
        <w:r w:rsidR="0015658A">
          <w:rPr>
            <w:webHidden/>
          </w:rPr>
          <w:tab/>
        </w:r>
        <w:r w:rsidR="00F22891">
          <w:rPr>
            <w:webHidden/>
          </w:rPr>
          <w:fldChar w:fldCharType="begin"/>
        </w:r>
        <w:r w:rsidR="0015658A">
          <w:rPr>
            <w:webHidden/>
          </w:rPr>
          <w:instrText xml:space="preserve"> PAGEREF _Toc285634178 \h </w:instrText>
        </w:r>
        <w:r w:rsidR="00F22891">
          <w:rPr>
            <w:webHidden/>
          </w:rPr>
        </w:r>
        <w:r w:rsidR="00F22891">
          <w:rPr>
            <w:webHidden/>
          </w:rPr>
          <w:fldChar w:fldCharType="separate"/>
        </w:r>
        <w:r w:rsidR="00FB5350">
          <w:rPr>
            <w:webHidden/>
          </w:rPr>
          <w:t>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79" w:history="1">
        <w:r w:rsidR="0015658A" w:rsidRPr="002F7958">
          <w:rPr>
            <w:rStyle w:val="ab"/>
            <w:rFonts w:ascii="Times New Roman" w:hAnsi="Times New Roman"/>
            <w:bCs/>
            <w:lang w:val="ru-RU"/>
          </w:rPr>
          <w:t>3.5. Требования к языку Предложения</w:t>
        </w:r>
        <w:r w:rsidR="0015658A">
          <w:rPr>
            <w:webHidden/>
          </w:rPr>
          <w:tab/>
        </w:r>
        <w:r w:rsidR="00F22891">
          <w:rPr>
            <w:webHidden/>
          </w:rPr>
          <w:fldChar w:fldCharType="begin"/>
        </w:r>
        <w:r w:rsidR="0015658A">
          <w:rPr>
            <w:webHidden/>
          </w:rPr>
          <w:instrText xml:space="preserve"> PAGEREF _Toc285634179 \h </w:instrText>
        </w:r>
        <w:r w:rsidR="00F22891">
          <w:rPr>
            <w:webHidden/>
          </w:rPr>
        </w:r>
        <w:r w:rsidR="00F22891">
          <w:rPr>
            <w:webHidden/>
          </w:rPr>
          <w:fldChar w:fldCharType="separate"/>
        </w:r>
        <w:r w:rsidR="00FB5350">
          <w:rPr>
            <w:webHidden/>
          </w:rPr>
          <w:t>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0" w:history="1">
        <w:r w:rsidR="0015658A" w:rsidRPr="002F7958">
          <w:rPr>
            <w:rStyle w:val="ab"/>
            <w:rFonts w:ascii="Times New Roman" w:hAnsi="Times New Roman"/>
            <w:bCs/>
            <w:lang w:val="ru-RU"/>
          </w:rPr>
          <w:t>3.6. Требования к валюте Предложения</w:t>
        </w:r>
        <w:r w:rsidR="0015658A">
          <w:rPr>
            <w:webHidden/>
          </w:rPr>
          <w:tab/>
        </w:r>
        <w:r w:rsidR="00F22891">
          <w:rPr>
            <w:webHidden/>
          </w:rPr>
          <w:fldChar w:fldCharType="begin"/>
        </w:r>
        <w:r w:rsidR="0015658A">
          <w:rPr>
            <w:webHidden/>
          </w:rPr>
          <w:instrText xml:space="preserve"> PAGEREF _Toc285634180 \h </w:instrText>
        </w:r>
        <w:r w:rsidR="00F22891">
          <w:rPr>
            <w:webHidden/>
          </w:rPr>
        </w:r>
        <w:r w:rsidR="00F22891">
          <w:rPr>
            <w:webHidden/>
          </w:rPr>
          <w:fldChar w:fldCharType="separate"/>
        </w:r>
        <w:r w:rsidR="00FB5350">
          <w:rPr>
            <w:webHidden/>
          </w:rPr>
          <w:t>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1" w:history="1">
        <w:r w:rsidR="0015658A" w:rsidRPr="002F7958">
          <w:rPr>
            <w:rStyle w:val="ab"/>
            <w:rFonts w:ascii="Times New Roman" w:hAnsi="Times New Roman"/>
            <w:bCs/>
            <w:lang w:val="ru-RU"/>
          </w:rPr>
          <w:t>3.7. Разъяснение Документации</w:t>
        </w:r>
        <w:r w:rsidR="0015658A">
          <w:rPr>
            <w:webHidden/>
          </w:rPr>
          <w:tab/>
        </w:r>
        <w:r w:rsidR="00F22891">
          <w:rPr>
            <w:webHidden/>
          </w:rPr>
          <w:fldChar w:fldCharType="begin"/>
        </w:r>
        <w:r w:rsidR="0015658A">
          <w:rPr>
            <w:webHidden/>
          </w:rPr>
          <w:instrText xml:space="preserve"> PAGEREF _Toc285634181 \h </w:instrText>
        </w:r>
        <w:r w:rsidR="00F22891">
          <w:rPr>
            <w:webHidden/>
          </w:rPr>
        </w:r>
        <w:r w:rsidR="00F22891">
          <w:rPr>
            <w:webHidden/>
          </w:rPr>
          <w:fldChar w:fldCharType="separate"/>
        </w:r>
        <w:r w:rsidR="00FB5350">
          <w:rPr>
            <w:webHidden/>
          </w:rPr>
          <w:t>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2" w:history="1">
        <w:r w:rsidR="0015658A" w:rsidRPr="002F7958">
          <w:rPr>
            <w:rStyle w:val="ab"/>
            <w:rFonts w:ascii="Times New Roman" w:hAnsi="Times New Roman"/>
            <w:bCs/>
            <w:lang w:val="ru-RU"/>
          </w:rPr>
          <w:t>3.8. Продление срока окончания приема Предложений</w:t>
        </w:r>
        <w:r w:rsidR="0015658A">
          <w:rPr>
            <w:webHidden/>
          </w:rPr>
          <w:tab/>
        </w:r>
        <w:r w:rsidR="00F22891">
          <w:rPr>
            <w:webHidden/>
          </w:rPr>
          <w:fldChar w:fldCharType="begin"/>
        </w:r>
        <w:r w:rsidR="0015658A">
          <w:rPr>
            <w:webHidden/>
          </w:rPr>
          <w:instrText xml:space="preserve"> PAGEREF _Toc285634182 \h </w:instrText>
        </w:r>
        <w:r w:rsidR="00F22891">
          <w:rPr>
            <w:webHidden/>
          </w:rPr>
        </w:r>
        <w:r w:rsidR="00F22891">
          <w:rPr>
            <w:webHidden/>
          </w:rPr>
          <w:fldChar w:fldCharType="separate"/>
        </w:r>
        <w:r w:rsidR="00FB5350">
          <w:rPr>
            <w:webHidden/>
          </w:rPr>
          <w:t>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3" w:history="1">
        <w:r w:rsidR="0015658A" w:rsidRPr="002F7958">
          <w:rPr>
            <w:rStyle w:val="ab"/>
            <w:rFonts w:ascii="Times New Roman" w:hAnsi="Times New Roman"/>
            <w:bCs/>
            <w:lang w:val="ru-RU"/>
          </w:rPr>
          <w:t>3.9. Требования к документам, подтверждающим соответствие Участника требованиям Документации</w:t>
        </w:r>
        <w:r w:rsidR="0015658A">
          <w:rPr>
            <w:webHidden/>
          </w:rPr>
          <w:tab/>
        </w:r>
        <w:r w:rsidR="00F22891">
          <w:rPr>
            <w:webHidden/>
          </w:rPr>
          <w:fldChar w:fldCharType="begin"/>
        </w:r>
        <w:r w:rsidR="0015658A">
          <w:rPr>
            <w:webHidden/>
          </w:rPr>
          <w:instrText xml:space="preserve"> PAGEREF _Toc285634183 \h </w:instrText>
        </w:r>
        <w:r w:rsidR="00F22891">
          <w:rPr>
            <w:webHidden/>
          </w:rPr>
        </w:r>
        <w:r w:rsidR="00F22891">
          <w:rPr>
            <w:webHidden/>
          </w:rPr>
          <w:fldChar w:fldCharType="separate"/>
        </w:r>
        <w:r w:rsidR="00FB5350">
          <w:rPr>
            <w:webHidden/>
          </w:rPr>
          <w:t>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4" w:history="1">
        <w:r w:rsidR="0015658A" w:rsidRPr="002F7958">
          <w:rPr>
            <w:rStyle w:val="ab"/>
            <w:rFonts w:ascii="Times New Roman" w:hAnsi="Times New Roman"/>
            <w:lang w:val="ru-RU"/>
          </w:rPr>
          <w:t xml:space="preserve">3.10. </w:t>
        </w:r>
        <w:r w:rsidR="0015658A" w:rsidRPr="002F7958">
          <w:rPr>
            <w:rStyle w:val="ab"/>
            <w:rFonts w:ascii="Times New Roman" w:hAnsi="Times New Roman"/>
            <w:bCs/>
            <w:lang w:val="ru-RU"/>
          </w:rPr>
          <w:t>Рассмотрение и оценка Предложений и выбор Победителя</w:t>
        </w:r>
        <w:r w:rsidR="0015658A">
          <w:rPr>
            <w:webHidden/>
          </w:rPr>
          <w:tab/>
        </w:r>
        <w:r w:rsidR="00F22891">
          <w:rPr>
            <w:webHidden/>
          </w:rPr>
          <w:fldChar w:fldCharType="begin"/>
        </w:r>
        <w:r w:rsidR="0015658A">
          <w:rPr>
            <w:webHidden/>
          </w:rPr>
          <w:instrText xml:space="preserve"> PAGEREF _Toc285634184 \h </w:instrText>
        </w:r>
        <w:r w:rsidR="00F22891">
          <w:rPr>
            <w:webHidden/>
          </w:rPr>
        </w:r>
        <w:r w:rsidR="00F22891">
          <w:rPr>
            <w:webHidden/>
          </w:rPr>
          <w:fldChar w:fldCharType="separate"/>
        </w:r>
        <w:r w:rsidR="00FB5350">
          <w:rPr>
            <w:webHidden/>
          </w:rPr>
          <w:t>10</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5" w:history="1">
        <w:r w:rsidR="0015658A" w:rsidRPr="002F7958">
          <w:rPr>
            <w:rStyle w:val="ab"/>
            <w:rFonts w:ascii="Times New Roman" w:hAnsi="Times New Roman"/>
            <w:lang w:val="ru-RU"/>
          </w:rPr>
          <w:t>3.11. Подписание Договора</w:t>
        </w:r>
        <w:r w:rsidR="0015658A">
          <w:rPr>
            <w:webHidden/>
          </w:rPr>
          <w:tab/>
        </w:r>
        <w:r w:rsidR="00F22891">
          <w:rPr>
            <w:webHidden/>
          </w:rPr>
          <w:fldChar w:fldCharType="begin"/>
        </w:r>
        <w:r w:rsidR="0015658A">
          <w:rPr>
            <w:webHidden/>
          </w:rPr>
          <w:instrText xml:space="preserve"> PAGEREF _Toc285634185 \h </w:instrText>
        </w:r>
        <w:r w:rsidR="00F22891">
          <w:rPr>
            <w:webHidden/>
          </w:rPr>
        </w:r>
        <w:r w:rsidR="00F22891">
          <w:rPr>
            <w:webHidden/>
          </w:rPr>
          <w:fldChar w:fldCharType="separate"/>
        </w:r>
        <w:r w:rsidR="00FB5350">
          <w:rPr>
            <w:webHidden/>
          </w:rPr>
          <w:t>11</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6" w:history="1">
        <w:r w:rsidR="0015658A" w:rsidRPr="002F7958">
          <w:rPr>
            <w:rStyle w:val="ab"/>
            <w:rFonts w:ascii="Times New Roman" w:hAnsi="Times New Roman"/>
            <w:bCs/>
            <w:lang w:val="ru-RU"/>
          </w:rPr>
          <w:t xml:space="preserve">3.12. </w:t>
        </w:r>
        <w:r w:rsidR="0015658A" w:rsidRPr="002F7958">
          <w:rPr>
            <w:rStyle w:val="ab"/>
            <w:rFonts w:ascii="Times New Roman" w:hAnsi="Times New Roman"/>
            <w:lang w:val="ru-RU"/>
          </w:rPr>
          <w:t>Уведомление Участников о результатах открытого запроса предложений</w:t>
        </w:r>
        <w:r w:rsidR="0015658A">
          <w:rPr>
            <w:webHidden/>
          </w:rPr>
          <w:tab/>
        </w:r>
        <w:r w:rsidR="00F22891">
          <w:rPr>
            <w:webHidden/>
          </w:rPr>
          <w:fldChar w:fldCharType="begin"/>
        </w:r>
        <w:r w:rsidR="0015658A">
          <w:rPr>
            <w:webHidden/>
          </w:rPr>
          <w:instrText xml:space="preserve"> PAGEREF _Toc285634186 \h </w:instrText>
        </w:r>
        <w:r w:rsidR="00F22891">
          <w:rPr>
            <w:webHidden/>
          </w:rPr>
        </w:r>
        <w:r w:rsidR="00F22891">
          <w:rPr>
            <w:webHidden/>
          </w:rPr>
          <w:fldChar w:fldCharType="separate"/>
        </w:r>
        <w:r w:rsidR="00FB5350">
          <w:rPr>
            <w:webHidden/>
          </w:rPr>
          <w:t>12</w:t>
        </w:r>
        <w:r w:rsidR="00F22891">
          <w:rPr>
            <w:webHidden/>
          </w:rPr>
          <w:fldChar w:fldCharType="end"/>
        </w:r>
      </w:hyperlink>
    </w:p>
    <w:p w:rsidR="0015658A" w:rsidRDefault="00122DA5">
      <w:pPr>
        <w:pStyle w:val="14"/>
        <w:rPr>
          <w:rFonts w:asciiTheme="minorHAnsi" w:eastAsiaTheme="minorEastAsia" w:hAnsiTheme="minorHAnsi" w:cstheme="minorBidi"/>
          <w:b w:val="0"/>
          <w:bCs w:val="0"/>
          <w:caps w:val="0"/>
          <w:sz w:val="22"/>
          <w:szCs w:val="22"/>
          <w:lang w:val="ru-RU" w:eastAsia="ru-RU" w:bidi="ar-SA"/>
        </w:rPr>
      </w:pPr>
      <w:hyperlink w:anchor="_Toc285634187" w:history="1">
        <w:r w:rsidR="0015658A" w:rsidRPr="002F7958">
          <w:rPr>
            <w:rStyle w:val="ab"/>
            <w:rFonts w:ascii="Times New Roman" w:hAnsi="Times New Roman"/>
            <w:lang w:val="ru-RU"/>
          </w:rPr>
          <w:t>IV.</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ИНФОРМАЦИОННАЯ КАРТА ОТКРЫТОГО ЗАПРОСА ПРЕДЛОЖЕНИЙ</w:t>
        </w:r>
        <w:r w:rsidR="0015658A">
          <w:rPr>
            <w:webHidden/>
          </w:rPr>
          <w:tab/>
        </w:r>
        <w:r w:rsidR="00F22891">
          <w:rPr>
            <w:webHidden/>
          </w:rPr>
          <w:fldChar w:fldCharType="begin"/>
        </w:r>
        <w:r w:rsidR="0015658A">
          <w:rPr>
            <w:webHidden/>
          </w:rPr>
          <w:instrText xml:space="preserve"> PAGEREF _Toc285634187 \h </w:instrText>
        </w:r>
        <w:r w:rsidR="00F22891">
          <w:rPr>
            <w:webHidden/>
          </w:rPr>
        </w:r>
        <w:r w:rsidR="00F22891">
          <w:rPr>
            <w:webHidden/>
          </w:rPr>
          <w:fldChar w:fldCharType="separate"/>
        </w:r>
        <w:r w:rsidR="00FB5350">
          <w:rPr>
            <w:webHidden/>
          </w:rPr>
          <w:t>13</w:t>
        </w:r>
        <w:r w:rsidR="00F22891">
          <w:rPr>
            <w:webHidden/>
          </w:rPr>
          <w:fldChar w:fldCharType="end"/>
        </w:r>
      </w:hyperlink>
    </w:p>
    <w:p w:rsidR="0015658A" w:rsidRDefault="00122DA5">
      <w:pPr>
        <w:pStyle w:val="14"/>
        <w:rPr>
          <w:rFonts w:asciiTheme="minorHAnsi" w:eastAsiaTheme="minorEastAsia" w:hAnsiTheme="minorHAnsi" w:cstheme="minorBidi"/>
          <w:b w:val="0"/>
          <w:bCs w:val="0"/>
          <w:caps w:val="0"/>
          <w:sz w:val="22"/>
          <w:szCs w:val="22"/>
          <w:lang w:val="ru-RU" w:eastAsia="ru-RU" w:bidi="ar-SA"/>
        </w:rPr>
      </w:pPr>
      <w:hyperlink w:anchor="_Toc285634188" w:history="1">
        <w:r w:rsidR="0015658A" w:rsidRPr="002F7958">
          <w:rPr>
            <w:rStyle w:val="ab"/>
            <w:rFonts w:ascii="Times New Roman" w:hAnsi="Times New Roman"/>
            <w:lang w:val="ru-RU"/>
          </w:rPr>
          <w:t>V.</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ТЕХНИЧЕСКОЕ ЗАДАНИЕ</w:t>
        </w:r>
        <w:r w:rsidR="0015658A">
          <w:rPr>
            <w:webHidden/>
          </w:rPr>
          <w:tab/>
        </w:r>
        <w:r w:rsidR="00F22891">
          <w:rPr>
            <w:webHidden/>
          </w:rPr>
          <w:fldChar w:fldCharType="begin"/>
        </w:r>
        <w:r w:rsidR="0015658A">
          <w:rPr>
            <w:webHidden/>
          </w:rPr>
          <w:instrText xml:space="preserve"> PAGEREF _Toc285634188 \h </w:instrText>
        </w:r>
        <w:r w:rsidR="00F22891">
          <w:rPr>
            <w:webHidden/>
          </w:rPr>
        </w:r>
        <w:r w:rsidR="00F22891">
          <w:rPr>
            <w:webHidden/>
          </w:rPr>
          <w:fldChar w:fldCharType="separate"/>
        </w:r>
        <w:r w:rsidR="00FB5350">
          <w:rPr>
            <w:webHidden/>
          </w:rPr>
          <w:t>16</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89" w:history="1">
        <w:r w:rsidR="0015658A" w:rsidRPr="002F7958">
          <w:rPr>
            <w:rStyle w:val="ab"/>
            <w:bCs/>
            <w:lang w:val="ru-RU"/>
          </w:rPr>
          <w:t>5.1. Технические характеристики.</w:t>
        </w:r>
        <w:r w:rsidR="0015658A">
          <w:rPr>
            <w:webHidden/>
          </w:rPr>
          <w:tab/>
        </w:r>
        <w:r w:rsidR="00F22891">
          <w:rPr>
            <w:webHidden/>
          </w:rPr>
          <w:fldChar w:fldCharType="begin"/>
        </w:r>
        <w:r w:rsidR="0015658A">
          <w:rPr>
            <w:webHidden/>
          </w:rPr>
          <w:instrText xml:space="preserve"> PAGEREF _Toc285634189 \h </w:instrText>
        </w:r>
        <w:r w:rsidR="00F22891">
          <w:rPr>
            <w:webHidden/>
          </w:rPr>
        </w:r>
        <w:r w:rsidR="00F22891">
          <w:rPr>
            <w:webHidden/>
          </w:rPr>
          <w:fldChar w:fldCharType="separate"/>
        </w:r>
        <w:r w:rsidR="00FB5350">
          <w:rPr>
            <w:webHidden/>
          </w:rPr>
          <w:t>16</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0" w:history="1">
        <w:r w:rsidR="0015658A" w:rsidRPr="002F7958">
          <w:rPr>
            <w:rStyle w:val="ab"/>
            <w:bCs/>
            <w:lang w:val="ru-RU"/>
          </w:rPr>
          <w:t>5.2. Требования к технической документации</w:t>
        </w:r>
        <w:r w:rsidR="0015658A">
          <w:rPr>
            <w:webHidden/>
          </w:rPr>
          <w:tab/>
        </w:r>
        <w:r w:rsidR="00F22891">
          <w:rPr>
            <w:webHidden/>
          </w:rPr>
          <w:fldChar w:fldCharType="begin"/>
        </w:r>
        <w:r w:rsidR="0015658A">
          <w:rPr>
            <w:webHidden/>
          </w:rPr>
          <w:instrText xml:space="preserve"> PAGEREF _Toc285634190 \h </w:instrText>
        </w:r>
        <w:r w:rsidR="00F22891">
          <w:rPr>
            <w:webHidden/>
          </w:rPr>
        </w:r>
        <w:r w:rsidR="00F22891">
          <w:rPr>
            <w:webHidden/>
          </w:rPr>
          <w:fldChar w:fldCharType="separate"/>
        </w:r>
        <w:r w:rsidR="00FB5350">
          <w:rPr>
            <w:webHidden/>
          </w:rPr>
          <w:t>16</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1" w:history="1">
        <w:r w:rsidR="0015658A" w:rsidRPr="002F7958">
          <w:rPr>
            <w:rStyle w:val="ab"/>
            <w:bCs/>
            <w:lang w:val="ru-RU"/>
          </w:rPr>
          <w:t>5.4. Прочие условия</w:t>
        </w:r>
        <w:r w:rsidR="0015658A">
          <w:rPr>
            <w:webHidden/>
          </w:rPr>
          <w:tab/>
        </w:r>
        <w:r w:rsidR="00F22891">
          <w:rPr>
            <w:webHidden/>
          </w:rPr>
          <w:fldChar w:fldCharType="begin"/>
        </w:r>
        <w:r w:rsidR="0015658A">
          <w:rPr>
            <w:webHidden/>
          </w:rPr>
          <w:instrText xml:space="preserve"> PAGEREF _Toc285634191 \h </w:instrText>
        </w:r>
        <w:r w:rsidR="00F22891">
          <w:rPr>
            <w:webHidden/>
          </w:rPr>
        </w:r>
        <w:r w:rsidR="00F22891">
          <w:rPr>
            <w:webHidden/>
          </w:rPr>
          <w:fldChar w:fldCharType="separate"/>
        </w:r>
        <w:r w:rsidR="00FB5350">
          <w:rPr>
            <w:webHidden/>
          </w:rPr>
          <w:t>16</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2" w:history="1">
        <w:r w:rsidR="0015658A" w:rsidRPr="002F7958">
          <w:rPr>
            <w:rStyle w:val="ab"/>
            <w:bCs/>
            <w:lang w:val="ru-RU"/>
          </w:rPr>
          <w:t>5.5. Место поставки и условия допуска</w:t>
        </w:r>
        <w:r w:rsidR="0015658A">
          <w:rPr>
            <w:webHidden/>
          </w:rPr>
          <w:tab/>
        </w:r>
        <w:r w:rsidR="00F22891">
          <w:rPr>
            <w:webHidden/>
          </w:rPr>
          <w:fldChar w:fldCharType="begin"/>
        </w:r>
        <w:r w:rsidR="0015658A">
          <w:rPr>
            <w:webHidden/>
          </w:rPr>
          <w:instrText xml:space="preserve"> PAGEREF _Toc285634192 \h </w:instrText>
        </w:r>
        <w:r w:rsidR="00F22891">
          <w:rPr>
            <w:webHidden/>
          </w:rPr>
        </w:r>
        <w:r w:rsidR="00F22891">
          <w:rPr>
            <w:webHidden/>
          </w:rPr>
          <w:fldChar w:fldCharType="separate"/>
        </w:r>
        <w:r w:rsidR="00FB5350">
          <w:rPr>
            <w:b/>
            <w:bCs/>
            <w:webHidden/>
            <w:lang w:val="ru-RU"/>
          </w:rPr>
          <w:t>Ошибка! Закладка не определена.</w:t>
        </w:r>
        <w:r w:rsidR="00F22891">
          <w:rPr>
            <w:webHidden/>
          </w:rPr>
          <w:fldChar w:fldCharType="end"/>
        </w:r>
      </w:hyperlink>
    </w:p>
    <w:p w:rsidR="0015658A" w:rsidRDefault="00122DA5">
      <w:pPr>
        <w:pStyle w:val="14"/>
        <w:rPr>
          <w:rFonts w:asciiTheme="minorHAnsi" w:eastAsiaTheme="minorEastAsia" w:hAnsiTheme="minorHAnsi" w:cstheme="minorBidi"/>
          <w:b w:val="0"/>
          <w:bCs w:val="0"/>
          <w:caps w:val="0"/>
          <w:sz w:val="22"/>
          <w:szCs w:val="22"/>
          <w:lang w:val="ru-RU" w:eastAsia="ru-RU" w:bidi="ar-SA"/>
        </w:rPr>
      </w:pPr>
      <w:hyperlink w:anchor="_Toc285634193" w:history="1">
        <w:r w:rsidR="0015658A" w:rsidRPr="002F7958">
          <w:rPr>
            <w:rStyle w:val="ab"/>
            <w:rFonts w:ascii="Times New Roman" w:hAnsi="Times New Roman"/>
            <w:lang w:val="ru-RU"/>
          </w:rPr>
          <w:t>VI.</w:t>
        </w:r>
        <w:r w:rsidR="0015658A">
          <w:rPr>
            <w:rFonts w:asciiTheme="minorHAnsi" w:eastAsiaTheme="minorEastAsia" w:hAnsiTheme="minorHAnsi" w:cstheme="minorBidi"/>
            <w:b w:val="0"/>
            <w:bCs w:val="0"/>
            <w:caps w:val="0"/>
            <w:sz w:val="22"/>
            <w:szCs w:val="22"/>
            <w:lang w:val="ru-RU" w:eastAsia="ru-RU" w:bidi="ar-SA"/>
          </w:rPr>
          <w:tab/>
        </w:r>
        <w:r w:rsidR="0015658A" w:rsidRPr="002F7958">
          <w:rPr>
            <w:rStyle w:val="ab"/>
            <w:rFonts w:ascii="Times New Roman" w:hAnsi="Times New Roman"/>
            <w:lang w:val="ru-RU"/>
          </w:rPr>
          <w:t>ФОРМЫ ДОКУМЕНТОВ, ВКЛЮЧАЕМЫХ В ПРЕДЛОЖЕНИЕ</w:t>
        </w:r>
        <w:r w:rsidR="0015658A">
          <w:rPr>
            <w:webHidden/>
          </w:rPr>
          <w:tab/>
        </w:r>
        <w:r w:rsidR="00F22891">
          <w:rPr>
            <w:webHidden/>
          </w:rPr>
          <w:fldChar w:fldCharType="begin"/>
        </w:r>
        <w:r w:rsidR="0015658A">
          <w:rPr>
            <w:webHidden/>
          </w:rPr>
          <w:instrText xml:space="preserve"> PAGEREF _Toc285634193 \h </w:instrText>
        </w:r>
        <w:r w:rsidR="00F22891">
          <w:rPr>
            <w:webHidden/>
          </w:rPr>
        </w:r>
        <w:r w:rsidR="00F22891">
          <w:rPr>
            <w:webHidden/>
          </w:rPr>
          <w:fldChar w:fldCharType="separate"/>
        </w:r>
        <w:r w:rsidR="00FB5350">
          <w:rPr>
            <w:webHidden/>
          </w:rPr>
          <w:t>17</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4" w:history="1">
        <w:r w:rsidR="0015658A" w:rsidRPr="002F7958">
          <w:rPr>
            <w:rStyle w:val="ab"/>
            <w:rFonts w:ascii="Times New Roman" w:hAnsi="Times New Roman"/>
            <w:bCs/>
            <w:lang w:val="ru-RU"/>
          </w:rPr>
          <w:t>6.1 Письмо о подаче Предложения</w:t>
        </w:r>
        <w:r w:rsidR="0015658A">
          <w:rPr>
            <w:webHidden/>
          </w:rPr>
          <w:tab/>
        </w:r>
        <w:r w:rsidR="00F22891">
          <w:rPr>
            <w:webHidden/>
          </w:rPr>
          <w:fldChar w:fldCharType="begin"/>
        </w:r>
        <w:r w:rsidR="0015658A">
          <w:rPr>
            <w:webHidden/>
          </w:rPr>
          <w:instrText xml:space="preserve"> PAGEREF _Toc285634194 \h </w:instrText>
        </w:r>
        <w:r w:rsidR="00F22891">
          <w:rPr>
            <w:webHidden/>
          </w:rPr>
        </w:r>
        <w:r w:rsidR="00F22891">
          <w:rPr>
            <w:webHidden/>
          </w:rPr>
          <w:fldChar w:fldCharType="separate"/>
        </w:r>
        <w:r w:rsidR="00FB5350">
          <w:rPr>
            <w:webHidden/>
          </w:rPr>
          <w:t>17</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5" w:history="1">
        <w:r w:rsidR="0015658A" w:rsidRPr="002F7958">
          <w:rPr>
            <w:rStyle w:val="ab"/>
            <w:rFonts w:ascii="Times New Roman" w:hAnsi="Times New Roman"/>
            <w:bCs/>
            <w:lang w:val="ru-RU"/>
          </w:rPr>
          <w:t>6.2 Анкета Участника</w:t>
        </w:r>
        <w:r w:rsidR="0015658A">
          <w:rPr>
            <w:webHidden/>
          </w:rPr>
          <w:tab/>
        </w:r>
        <w:r w:rsidR="00F22891">
          <w:rPr>
            <w:webHidden/>
          </w:rPr>
          <w:fldChar w:fldCharType="begin"/>
        </w:r>
        <w:r w:rsidR="0015658A">
          <w:rPr>
            <w:webHidden/>
          </w:rPr>
          <w:instrText xml:space="preserve"> PAGEREF _Toc285634195 \h </w:instrText>
        </w:r>
        <w:r w:rsidR="00F22891">
          <w:rPr>
            <w:webHidden/>
          </w:rPr>
        </w:r>
        <w:r w:rsidR="00F22891">
          <w:rPr>
            <w:webHidden/>
          </w:rPr>
          <w:fldChar w:fldCharType="separate"/>
        </w:r>
        <w:r w:rsidR="00FB5350">
          <w:rPr>
            <w:webHidden/>
          </w:rPr>
          <w:t>18</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6" w:history="1">
        <w:r w:rsidR="0015658A" w:rsidRPr="002F7958">
          <w:rPr>
            <w:rStyle w:val="ab"/>
            <w:rFonts w:ascii="Times New Roman" w:hAnsi="Times New Roman"/>
            <w:bCs/>
            <w:lang w:val="ru-RU"/>
          </w:rPr>
          <w:t>6.3 Пояснительная записка</w:t>
        </w:r>
        <w:r w:rsidR="0015658A">
          <w:rPr>
            <w:webHidden/>
          </w:rPr>
          <w:tab/>
        </w:r>
        <w:r w:rsidR="00F22891">
          <w:rPr>
            <w:webHidden/>
          </w:rPr>
          <w:fldChar w:fldCharType="begin"/>
        </w:r>
        <w:r w:rsidR="0015658A">
          <w:rPr>
            <w:webHidden/>
          </w:rPr>
          <w:instrText xml:space="preserve"> PAGEREF _Toc285634196 \h </w:instrText>
        </w:r>
        <w:r w:rsidR="00F22891">
          <w:rPr>
            <w:webHidden/>
          </w:rPr>
        </w:r>
        <w:r w:rsidR="00F22891">
          <w:rPr>
            <w:webHidden/>
          </w:rPr>
          <w:fldChar w:fldCharType="separate"/>
        </w:r>
        <w:r w:rsidR="00FB5350">
          <w:rPr>
            <w:webHidden/>
          </w:rPr>
          <w:t>19</w:t>
        </w:r>
        <w:r w:rsidR="00F22891">
          <w:rPr>
            <w:webHidden/>
          </w:rPr>
          <w:fldChar w:fldCharType="end"/>
        </w:r>
      </w:hyperlink>
    </w:p>
    <w:p w:rsidR="0015658A" w:rsidRDefault="00122DA5">
      <w:pPr>
        <w:pStyle w:val="34"/>
        <w:rPr>
          <w:rFonts w:asciiTheme="minorHAnsi" w:eastAsiaTheme="minorEastAsia" w:hAnsiTheme="minorHAnsi" w:cstheme="minorBidi"/>
          <w:iCs w:val="0"/>
          <w:sz w:val="22"/>
          <w:szCs w:val="22"/>
          <w:lang w:val="ru-RU" w:eastAsia="ru-RU" w:bidi="ar-SA"/>
        </w:rPr>
      </w:pPr>
      <w:hyperlink w:anchor="_Toc285634197" w:history="1">
        <w:r w:rsidR="0015658A" w:rsidRPr="002F7958">
          <w:rPr>
            <w:rStyle w:val="ab"/>
            <w:rFonts w:ascii="Times New Roman" w:hAnsi="Times New Roman"/>
            <w:bCs/>
            <w:lang w:val="ru-RU"/>
          </w:rPr>
          <w:t>6.4.  Проект Договора</w:t>
        </w:r>
        <w:r w:rsidR="0015658A">
          <w:rPr>
            <w:webHidden/>
          </w:rPr>
          <w:tab/>
        </w:r>
        <w:r w:rsidR="00F22891">
          <w:rPr>
            <w:webHidden/>
          </w:rPr>
          <w:fldChar w:fldCharType="begin"/>
        </w:r>
        <w:r w:rsidR="0015658A">
          <w:rPr>
            <w:webHidden/>
          </w:rPr>
          <w:instrText xml:space="preserve"> PAGEREF _Toc285634197 \h </w:instrText>
        </w:r>
        <w:r w:rsidR="00F22891">
          <w:rPr>
            <w:webHidden/>
          </w:rPr>
        </w:r>
        <w:r w:rsidR="00F22891">
          <w:rPr>
            <w:webHidden/>
          </w:rPr>
          <w:fldChar w:fldCharType="separate"/>
        </w:r>
        <w:r w:rsidR="00FB5350">
          <w:rPr>
            <w:webHidden/>
          </w:rPr>
          <w:t>20</w:t>
        </w:r>
        <w:r w:rsidR="00F22891">
          <w:rPr>
            <w:webHidden/>
          </w:rPr>
          <w:fldChar w:fldCharType="end"/>
        </w:r>
      </w:hyperlink>
    </w:p>
    <w:p w:rsidR="004D38F4" w:rsidRDefault="00F22891">
      <w:pPr>
        <w:pStyle w:val="a"/>
        <w:spacing w:before="0" w:after="0" w:line="240" w:lineRule="auto"/>
        <w:ind w:left="902" w:hanging="902"/>
        <w:jc w:val="both"/>
        <w:rPr>
          <w:rFonts w:ascii="Times New Roman" w:hAnsi="Times New Roman" w:cs="Times New Roman"/>
          <w:sz w:val="24"/>
          <w:szCs w:val="24"/>
          <w:lang w:val="ru-RU"/>
        </w:rPr>
      </w:pPr>
      <w:r w:rsidRPr="00B67A63">
        <w:rPr>
          <w:rFonts w:ascii="Times New Roman" w:hAnsi="Times New Roman" w:cs="Times New Roman"/>
          <w:sz w:val="24"/>
          <w:szCs w:val="24"/>
          <w:lang w:val="ru-RU"/>
        </w:rPr>
        <w:fldChar w:fldCharType="end"/>
      </w:r>
      <w:bookmarkStart w:id="2" w:name="_Toc176866180"/>
      <w:bookmarkStart w:id="3" w:name="_Toc176866213"/>
      <w:bookmarkStart w:id="4" w:name="_Toc285634168"/>
      <w:r w:rsidR="00B67A63" w:rsidRPr="00B67A63">
        <w:rPr>
          <w:rFonts w:ascii="Times New Roman" w:hAnsi="Times New Roman" w:cs="Times New Roman"/>
          <w:sz w:val="24"/>
          <w:szCs w:val="24"/>
          <w:lang w:val="ru-RU"/>
        </w:rPr>
        <w:t>ОБЩИЕ ПОЛОЖЕНИЯ</w:t>
      </w:r>
      <w:bookmarkEnd w:id="1"/>
      <w:bookmarkEnd w:id="2"/>
      <w:bookmarkEnd w:id="3"/>
      <w:bookmarkEnd w:id="4"/>
    </w:p>
    <w:p w:rsidR="004D38F4" w:rsidRDefault="00B67A63">
      <w:pPr>
        <w:pStyle w:val="26"/>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85634169"/>
      <w:bookmarkStart w:id="13" w:name="_Toc234730391"/>
      <w:bookmarkStart w:id="14" w:name="_Toc220468357"/>
      <w:r w:rsidRPr="00B67A63">
        <w:rPr>
          <w:rFonts w:ascii="Times New Roman" w:hAnsi="Times New Roman"/>
          <w:sz w:val="24"/>
          <w:szCs w:val="24"/>
          <w:lang w:val="ru-RU"/>
        </w:rPr>
        <w:t xml:space="preserve">1.1 Общие сведения о </w:t>
      </w:r>
      <w:bookmarkEnd w:id="5"/>
      <w:bookmarkEnd w:id="6"/>
      <w:bookmarkEnd w:id="7"/>
      <w:bookmarkEnd w:id="8"/>
      <w:r w:rsidRPr="00B67A63">
        <w:rPr>
          <w:rFonts w:ascii="Times New Roman" w:hAnsi="Times New Roman"/>
          <w:sz w:val="24"/>
          <w:szCs w:val="24"/>
          <w:lang w:val="ru-RU"/>
        </w:rPr>
        <w:t xml:space="preserve">процедуре </w:t>
      </w:r>
      <w:bookmarkEnd w:id="9"/>
      <w:r w:rsidRPr="00B67A63">
        <w:rPr>
          <w:rFonts w:ascii="Times New Roman" w:hAnsi="Times New Roman"/>
          <w:sz w:val="24"/>
          <w:szCs w:val="24"/>
          <w:lang w:val="ru-RU"/>
        </w:rPr>
        <w:t>открытого запроса предложений</w:t>
      </w:r>
      <w:bookmarkEnd w:id="10"/>
      <w:bookmarkEnd w:id="11"/>
      <w:bookmarkEnd w:id="12"/>
    </w:p>
    <w:p w:rsidR="004D38F4" w:rsidRDefault="00B67A63">
      <w:pPr>
        <w:spacing w:line="240" w:lineRule="auto"/>
        <w:jc w:val="both"/>
        <w:rPr>
          <w:rFonts w:ascii="Times New Roman" w:hAnsi="Times New Roman"/>
          <w:sz w:val="24"/>
          <w:szCs w:val="24"/>
          <w:lang w:val="ru-RU"/>
        </w:rPr>
      </w:pPr>
      <w:bookmarkStart w:id="15" w:name="_Ref93209175"/>
      <w:r w:rsidRPr="00B67A63">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Default="00B67A63">
      <w:pPr>
        <w:pStyle w:val="26"/>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85634170"/>
      <w:bookmarkStart w:id="27" w:name="_Toc518119237"/>
      <w:bookmarkEnd w:id="15"/>
      <w:r w:rsidRPr="00B67A63">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B67A63">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Default="00B67A63">
      <w:pPr>
        <w:pStyle w:val="26"/>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85634171"/>
      <w:bookmarkEnd w:id="28"/>
      <w:bookmarkEnd w:id="29"/>
      <w:bookmarkEnd w:id="30"/>
      <w:bookmarkEnd w:id="31"/>
      <w:bookmarkEnd w:id="32"/>
      <w:r w:rsidRPr="00B67A63">
        <w:rPr>
          <w:rFonts w:ascii="Times New Roman" w:hAnsi="Times New Roman"/>
          <w:bCs/>
          <w:sz w:val="24"/>
          <w:szCs w:val="24"/>
          <w:lang w:val="ru-RU"/>
        </w:rPr>
        <w:t xml:space="preserve">1.3.  Прочие </w:t>
      </w:r>
      <w:bookmarkEnd w:id="33"/>
      <w:bookmarkEnd w:id="34"/>
      <w:r w:rsidRPr="00B67A63">
        <w:rPr>
          <w:rFonts w:ascii="Times New Roman" w:hAnsi="Times New Roman"/>
          <w:bCs/>
          <w:sz w:val="24"/>
          <w:szCs w:val="24"/>
          <w:lang w:val="ru-RU"/>
        </w:rPr>
        <w:t>положения</w:t>
      </w:r>
      <w:bookmarkEnd w:id="35"/>
      <w:bookmarkEnd w:id="36"/>
      <w:bookmarkEnd w:id="37"/>
      <w:bookmarkEnd w:id="38"/>
      <w:bookmarkEnd w:id="39"/>
      <w:bookmarkEnd w:id="40"/>
    </w:p>
    <w:p w:rsidR="004D38F4" w:rsidRDefault="00B67A63">
      <w:pPr>
        <w:pStyle w:val="af2"/>
        <w:tabs>
          <w:tab w:val="num" w:pos="108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Default="00B67A63">
      <w:pPr>
        <w:spacing w:after="120" w:line="240" w:lineRule="auto"/>
        <w:jc w:val="both"/>
        <w:rPr>
          <w:rFonts w:ascii="Times New Roman" w:hAnsi="Times New Roman"/>
          <w:sz w:val="24"/>
          <w:szCs w:val="24"/>
          <w:lang w:val="ru-RU"/>
        </w:rPr>
      </w:pPr>
      <w:r w:rsidRPr="00B67A63">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Default="00B67A63">
      <w:pPr>
        <w:pStyle w:val="afc"/>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Default="00B67A63">
      <w:pPr>
        <w:pStyle w:val="afc"/>
        <w:tabs>
          <w:tab w:val="left" w:pos="480"/>
          <w:tab w:val="left" w:pos="540"/>
          <w:tab w:val="num" w:pos="1080"/>
        </w:tabs>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Default="00B67A63">
      <w:pPr>
        <w:pStyle w:val="afc"/>
        <w:tabs>
          <w:tab w:val="num" w:pos="0"/>
          <w:tab w:val="left" w:pos="480"/>
          <w:tab w:val="left" w:pos="1820"/>
        </w:tabs>
        <w:spacing w:before="120"/>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1.3.5  Открытый запрос предложений признаётся несостоявшимися, если:</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подано ни одного Предложения на участие в открытом запросе предложений;</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 xml:space="preserve">если </w:t>
      </w:r>
      <w:r w:rsidRPr="00B67A63">
        <w:rPr>
          <w:rFonts w:ascii="Times New Roman" w:hAnsi="Times New Roman"/>
          <w:spacing w:val="2"/>
          <w:sz w:val="24"/>
          <w:szCs w:val="24"/>
          <w:lang w:val="ru-RU"/>
        </w:rPr>
        <w:t xml:space="preserve">подано только одно </w:t>
      </w:r>
      <w:r w:rsidRPr="00B67A63">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Default="00B67A63">
      <w:pPr>
        <w:pStyle w:val="af2"/>
        <w:tabs>
          <w:tab w:val="num"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Default="004D38F4">
      <w:pPr>
        <w:pStyle w:val="af2"/>
        <w:tabs>
          <w:tab w:val="num" w:pos="1440"/>
        </w:tabs>
        <w:spacing w:line="240" w:lineRule="auto"/>
        <w:jc w:val="both"/>
        <w:rPr>
          <w:rFonts w:ascii="Times New Roman" w:hAnsi="Times New Roman"/>
          <w:sz w:val="24"/>
          <w:szCs w:val="24"/>
          <w:lang w:val="ru-RU"/>
        </w:rPr>
      </w:pPr>
    </w:p>
    <w:p w:rsidR="004D38F4" w:rsidRDefault="004D38F4">
      <w:pPr>
        <w:pStyle w:val="af2"/>
        <w:spacing w:line="240" w:lineRule="auto"/>
        <w:jc w:val="both"/>
        <w:rPr>
          <w:rFonts w:ascii="Times New Roman" w:hAnsi="Times New Roman"/>
          <w:sz w:val="24"/>
          <w:szCs w:val="24"/>
          <w:lang w:val="ru-RU"/>
        </w:rPr>
      </w:pP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85634172"/>
      <w:r w:rsidRPr="00B67A63">
        <w:rPr>
          <w:rFonts w:ascii="Times New Roman" w:hAnsi="Times New Roman" w:cs="Times New Roman"/>
          <w:caps w:val="0"/>
          <w:sz w:val="24"/>
          <w:szCs w:val="24"/>
          <w:lang w:val="ru-RU"/>
        </w:rPr>
        <w:t>ТРЕБОВАНИЯ К УЧАСТНИКАМ ОТКРЫТОГО ЗАПРОСА ПРЕДЛОЖЕНИЙ</w:t>
      </w:r>
      <w:bookmarkEnd w:id="41"/>
      <w:bookmarkEnd w:id="42"/>
    </w:p>
    <w:p w:rsidR="004D38F4" w:rsidRDefault="00B67A63">
      <w:pPr>
        <w:pStyle w:val="26"/>
        <w:numPr>
          <w:ilvl w:val="1"/>
          <w:numId w:val="9"/>
        </w:numPr>
        <w:tabs>
          <w:tab w:val="clear" w:pos="1440"/>
          <w:tab w:val="num" w:pos="900"/>
        </w:tabs>
        <w:ind w:left="900" w:hanging="900"/>
        <w:jc w:val="both"/>
        <w:rPr>
          <w:rFonts w:ascii="Times New Roman" w:hAnsi="Times New Roman"/>
          <w:sz w:val="24"/>
          <w:szCs w:val="24"/>
          <w:lang w:val="ru-RU"/>
        </w:rPr>
      </w:pPr>
      <w:bookmarkStart w:id="43" w:name="_Toc176759483"/>
      <w:bookmarkStart w:id="44" w:name="_Toc240364313"/>
      <w:bookmarkStart w:id="45" w:name="_Toc285634173"/>
      <w:bookmarkStart w:id="46" w:name="ЗАКАЗ"/>
      <w:r w:rsidRPr="00B67A63">
        <w:rPr>
          <w:rFonts w:ascii="Times New Roman" w:hAnsi="Times New Roman"/>
          <w:sz w:val="24"/>
          <w:szCs w:val="24"/>
          <w:lang w:val="ru-RU"/>
        </w:rPr>
        <w:t>Требования к Участникам</w:t>
      </w:r>
      <w:bookmarkEnd w:id="43"/>
      <w:r w:rsidRPr="00B67A63">
        <w:rPr>
          <w:rFonts w:ascii="Times New Roman" w:hAnsi="Times New Roman"/>
          <w:sz w:val="24"/>
          <w:szCs w:val="24"/>
          <w:lang w:val="ru-RU"/>
        </w:rPr>
        <w:t>:</w:t>
      </w:r>
      <w:bookmarkEnd w:id="44"/>
      <w:bookmarkEnd w:id="45"/>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быть правомочным заключать договор;</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85634174"/>
      <w:bookmarkStart w:id="48" w:name="ИНСТРУКЦИИ"/>
      <w:bookmarkEnd w:id="46"/>
      <w:r w:rsidRPr="00B67A63">
        <w:rPr>
          <w:rFonts w:ascii="Times New Roman" w:hAnsi="Times New Roman" w:cs="Times New Roman"/>
          <w:caps w:val="0"/>
          <w:sz w:val="24"/>
          <w:szCs w:val="24"/>
          <w:lang w:val="ru-RU"/>
        </w:rPr>
        <w:t>ПОРЯДОК ПРОВЕДЕНИЯ ОТКРЫТОГО ЗАПРОСА ПРЕДЛОЖЕНИЙ</w:t>
      </w:r>
      <w:bookmarkEnd w:id="47"/>
    </w:p>
    <w:p w:rsidR="004D38F4"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B67A63">
        <w:rPr>
          <w:rFonts w:ascii="Times New Roman" w:hAnsi="Times New Roman"/>
          <w:sz w:val="24"/>
          <w:szCs w:val="24"/>
          <w:lang w:val="ru-RU"/>
        </w:rPr>
        <w:t xml:space="preserve">3.1. </w:t>
      </w:r>
      <w:r w:rsidRPr="00B67A63">
        <w:rPr>
          <w:rFonts w:ascii="Times New Roman" w:hAnsi="Times New Roman"/>
          <w:b/>
          <w:sz w:val="24"/>
          <w:szCs w:val="24"/>
          <w:lang w:val="ru-RU"/>
        </w:rPr>
        <w:t xml:space="preserve">Размещение  извещения, сроки проведения открытого запроса  и подача предложений,для  проведении </w:t>
      </w:r>
      <w:bookmarkEnd w:id="49"/>
      <w:r w:rsidRPr="00B67A63">
        <w:rPr>
          <w:rFonts w:ascii="Times New Roman" w:hAnsi="Times New Roman"/>
          <w:b/>
          <w:sz w:val="24"/>
          <w:szCs w:val="24"/>
          <w:lang w:val="ru-RU"/>
        </w:rPr>
        <w:t>открытого запроса предложений</w:t>
      </w:r>
      <w:bookmarkEnd w:id="50"/>
      <w:bookmarkEnd w:id="51"/>
      <w:r w:rsidRPr="00B67A63">
        <w:rPr>
          <w:rFonts w:ascii="Times New Roman" w:hAnsi="Times New Roman"/>
          <w:b/>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10" w:history="1">
        <w:r w:rsidRPr="00B67A63">
          <w:rPr>
            <w:rStyle w:val="ab"/>
            <w:rFonts w:ascii="Times New Roman" w:hAnsi="Times New Roman"/>
            <w:sz w:val="24"/>
            <w:szCs w:val="24"/>
            <w:lang w:val="ru-RU"/>
          </w:rPr>
          <w:t>www.</w:t>
        </w:r>
        <w:r w:rsidRPr="00B67A63">
          <w:rPr>
            <w:rStyle w:val="ab"/>
            <w:rFonts w:ascii="Times New Roman" w:hAnsi="Times New Roman"/>
            <w:sz w:val="24"/>
            <w:szCs w:val="24"/>
          </w:rPr>
          <w:t>zakupki</w:t>
        </w:r>
        <w:r w:rsidRPr="00B67A63">
          <w:rPr>
            <w:rStyle w:val="ab"/>
            <w:rFonts w:ascii="Times New Roman" w:hAnsi="Times New Roman"/>
            <w:sz w:val="24"/>
            <w:szCs w:val="24"/>
            <w:lang w:val="ru-RU"/>
          </w:rPr>
          <w:t>.rosatom.ru</w:t>
        </w:r>
      </w:hyperlink>
      <w:r w:rsidRPr="00B67A63">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3.1.2 </w:t>
      </w:r>
      <w:r w:rsidRPr="00B67A63">
        <w:rPr>
          <w:rFonts w:ascii="Times New Roman" w:hAnsi="Times New Roman"/>
          <w:b/>
          <w:sz w:val="24"/>
          <w:szCs w:val="24"/>
          <w:lang w:val="ru-RU"/>
        </w:rPr>
        <w:t>Сайт в сети «Интернет», на котором будет проводиться открытый запрос предложений:</w:t>
      </w:r>
      <w:r w:rsidRPr="00B67A63">
        <w:rPr>
          <w:rFonts w:ascii="Times New Roman" w:hAnsi="Times New Roman"/>
          <w:sz w:val="24"/>
          <w:szCs w:val="24"/>
          <w:lang w:val="ru-RU"/>
        </w:rPr>
        <w:t xml:space="preserve"> </w:t>
      </w:r>
    </w:p>
    <w:p w:rsidR="008E4B29" w:rsidRPr="008E4B29" w:rsidRDefault="00DF6B1E">
      <w:pPr>
        <w:shd w:val="clear" w:color="auto" w:fill="FFFFFF"/>
        <w:autoSpaceDE w:val="0"/>
        <w:autoSpaceDN w:val="0"/>
        <w:adjustRightInd w:val="0"/>
        <w:jc w:val="both"/>
        <w:rPr>
          <w:rFonts w:ascii="Times New Roman" w:hAnsi="Times New Roman"/>
          <w:sz w:val="24"/>
          <w:szCs w:val="24"/>
          <w:lang w:val="ru-RU"/>
        </w:rPr>
      </w:pPr>
      <w:hyperlink r:id="rId11" w:history="1">
        <w:r w:rsidR="00B67A63" w:rsidRPr="00B67A63">
          <w:rPr>
            <w:rStyle w:val="ab"/>
            <w:rFonts w:ascii="Times New Roman" w:hAnsi="Times New Roman"/>
            <w:sz w:val="24"/>
            <w:szCs w:val="24"/>
          </w:rPr>
          <w:t>http</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www</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a</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k</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d</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ru</w:t>
        </w:r>
      </w:hyperlink>
      <w:r w:rsidR="00B67A63" w:rsidRPr="00B67A63">
        <w:rPr>
          <w:rFonts w:ascii="Times New Roman" w:hAnsi="Times New Roman"/>
          <w:sz w:val="24"/>
          <w:szCs w:val="24"/>
          <w:lang w:val="ru-RU"/>
        </w:rPr>
        <w:t xml:space="preserve">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3.1.3  </w:t>
      </w:r>
      <w:r w:rsidRPr="00B67A63">
        <w:rPr>
          <w:rFonts w:ascii="Times New Roman" w:hAnsi="Times New Roman"/>
          <w:b/>
          <w:sz w:val="24"/>
          <w:szCs w:val="24"/>
          <w:lang w:val="ru-RU"/>
        </w:rPr>
        <w:t>Дата и время начала регистрации на сайте участников  открытого запроса предложений</w:t>
      </w:r>
      <w:r w:rsidRPr="00B67A63">
        <w:rPr>
          <w:rFonts w:ascii="Times New Roman" w:hAnsi="Times New Roman"/>
          <w:sz w:val="24"/>
          <w:szCs w:val="24"/>
          <w:lang w:val="ru-RU"/>
        </w:rPr>
        <w:t>:</w:t>
      </w:r>
      <w:r w:rsidRPr="00B67A63">
        <w:rPr>
          <w:rFonts w:ascii="Times New Roman" w:hAnsi="Times New Roman"/>
          <w:b/>
          <w:sz w:val="24"/>
          <w:szCs w:val="24"/>
          <w:lang w:val="ru-RU"/>
        </w:rPr>
        <w:t xml:space="preserve">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w:t>
      </w:r>
      <w:r w:rsidR="0015658A">
        <w:rPr>
          <w:rFonts w:ascii="Times New Roman" w:hAnsi="Times New Roman"/>
          <w:sz w:val="24"/>
          <w:szCs w:val="24"/>
          <w:lang w:val="ru-RU"/>
        </w:rPr>
        <w:t>17</w:t>
      </w:r>
      <w:r w:rsidRPr="00B67A63">
        <w:rPr>
          <w:rFonts w:ascii="Times New Roman" w:hAnsi="Times New Roman"/>
          <w:sz w:val="24"/>
          <w:szCs w:val="24"/>
          <w:lang w:val="ru-RU"/>
        </w:rPr>
        <w:t xml:space="preserve">» </w:t>
      </w:r>
      <w:r w:rsidR="00925A6E">
        <w:rPr>
          <w:rFonts w:ascii="Times New Roman" w:hAnsi="Times New Roman"/>
          <w:sz w:val="24"/>
          <w:szCs w:val="24"/>
          <w:lang w:val="ru-RU"/>
        </w:rPr>
        <w:t>февраля</w:t>
      </w:r>
      <w:r w:rsidR="00925A6E" w:rsidRPr="00B67A63">
        <w:rPr>
          <w:rFonts w:ascii="Times New Roman" w:hAnsi="Times New Roman"/>
          <w:sz w:val="24"/>
          <w:szCs w:val="24"/>
          <w:lang w:val="ru-RU"/>
        </w:rPr>
        <w:t xml:space="preserve"> </w:t>
      </w:r>
      <w:r w:rsidRPr="00B67A63">
        <w:rPr>
          <w:rFonts w:ascii="Times New Roman" w:hAnsi="Times New Roman"/>
          <w:sz w:val="24"/>
          <w:szCs w:val="24"/>
          <w:lang w:val="ru-RU"/>
        </w:rPr>
        <w:t xml:space="preserve">2011 года в </w:t>
      </w:r>
      <w:r w:rsidR="00C54AEB" w:rsidRPr="00B67A63">
        <w:rPr>
          <w:rFonts w:ascii="Times New Roman" w:hAnsi="Times New Roman"/>
          <w:sz w:val="24"/>
          <w:szCs w:val="24"/>
          <w:lang w:val="ru-RU"/>
        </w:rPr>
        <w:t>1</w:t>
      </w:r>
      <w:r w:rsidR="0015658A">
        <w:rPr>
          <w:rFonts w:ascii="Times New Roman" w:hAnsi="Times New Roman"/>
          <w:sz w:val="24"/>
          <w:szCs w:val="24"/>
          <w:lang w:val="ru-RU"/>
        </w:rPr>
        <w:t>0</w:t>
      </w:r>
      <w:r w:rsidRPr="00B67A63">
        <w:rPr>
          <w:rFonts w:ascii="Times New Roman" w:hAnsi="Times New Roman"/>
          <w:sz w:val="24"/>
          <w:szCs w:val="24"/>
          <w:lang w:val="ru-RU"/>
        </w:rPr>
        <w:t xml:space="preserve">:00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 xml:space="preserve">3.1.4  </w:t>
      </w:r>
      <w:r w:rsidRPr="00B67A63">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B67A63">
        <w:rPr>
          <w:rFonts w:ascii="Times New Roman" w:hAnsi="Times New Roman"/>
          <w:sz w:val="24"/>
          <w:szCs w:val="24"/>
          <w:lang w:val="ru-RU"/>
        </w:rPr>
        <w:t xml:space="preserve"> </w:t>
      </w:r>
    </w:p>
    <w:p w:rsidR="004D38F4" w:rsidRDefault="00925A6E">
      <w:pPr>
        <w:jc w:val="both"/>
        <w:rPr>
          <w:rFonts w:ascii="Times New Roman" w:hAnsi="Times New Roman"/>
          <w:sz w:val="24"/>
          <w:szCs w:val="24"/>
          <w:lang w:val="ru-RU"/>
        </w:rPr>
      </w:pPr>
      <w:r w:rsidRPr="00B67A63">
        <w:rPr>
          <w:rFonts w:ascii="Times New Roman" w:hAnsi="Times New Roman"/>
          <w:sz w:val="24"/>
          <w:szCs w:val="24"/>
          <w:lang w:val="ru-RU"/>
        </w:rPr>
        <w:t>«</w:t>
      </w:r>
      <w:r w:rsidR="0015658A">
        <w:rPr>
          <w:rFonts w:ascii="Times New Roman" w:hAnsi="Times New Roman"/>
          <w:sz w:val="24"/>
          <w:szCs w:val="24"/>
          <w:lang w:val="ru-RU"/>
        </w:rPr>
        <w:t>28</w:t>
      </w:r>
      <w:r w:rsidR="006F3CF0"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 xml:space="preserve">» </w:t>
      </w:r>
      <w:r>
        <w:rPr>
          <w:rFonts w:ascii="Times New Roman" w:hAnsi="Times New Roman"/>
          <w:sz w:val="24"/>
          <w:szCs w:val="24"/>
          <w:lang w:val="ru-RU"/>
        </w:rPr>
        <w:t>февраля</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2011_года в 1</w:t>
      </w:r>
      <w:r w:rsidR="0015658A">
        <w:rPr>
          <w:rFonts w:ascii="Times New Roman" w:hAnsi="Times New Roman"/>
          <w:sz w:val="24"/>
          <w:szCs w:val="24"/>
          <w:lang w:val="ru-RU"/>
        </w:rPr>
        <w:t>1</w:t>
      </w:r>
      <w:r w:rsidR="00B67A63" w:rsidRPr="00B67A63">
        <w:rPr>
          <w:rFonts w:ascii="Times New Roman" w:hAnsi="Times New Roman"/>
          <w:sz w:val="24"/>
          <w:szCs w:val="24"/>
          <w:lang w:val="ru-RU"/>
        </w:rPr>
        <w:t xml:space="preserve">:00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3.1.5 </w:t>
      </w:r>
      <w:r w:rsidRPr="00B67A63">
        <w:rPr>
          <w:rFonts w:ascii="Times New Roman" w:hAnsi="Times New Roman"/>
          <w:b/>
          <w:sz w:val="24"/>
          <w:szCs w:val="24"/>
          <w:lang w:val="ru-RU"/>
        </w:rPr>
        <w:t xml:space="preserve">Дата и время окончания рассмотрения предложений: </w:t>
      </w:r>
    </w:p>
    <w:p w:rsidR="008E4B29" w:rsidRPr="008E4B29" w:rsidRDefault="00925A6E">
      <w:pPr>
        <w:jc w:val="both"/>
        <w:rPr>
          <w:rFonts w:ascii="Times New Roman" w:hAnsi="Times New Roman"/>
          <w:sz w:val="24"/>
          <w:szCs w:val="24"/>
          <w:lang w:val="ru-RU"/>
        </w:rPr>
      </w:pPr>
      <w:r w:rsidRPr="00B67A63">
        <w:rPr>
          <w:rFonts w:ascii="Times New Roman" w:hAnsi="Times New Roman"/>
          <w:sz w:val="24"/>
          <w:szCs w:val="24"/>
          <w:lang w:val="ru-RU"/>
        </w:rPr>
        <w:t>«</w:t>
      </w:r>
      <w:r w:rsidR="0015658A">
        <w:rPr>
          <w:rFonts w:ascii="Times New Roman" w:hAnsi="Times New Roman"/>
          <w:sz w:val="24"/>
          <w:szCs w:val="24"/>
          <w:lang w:val="ru-RU"/>
        </w:rPr>
        <w:t>02</w:t>
      </w:r>
      <w:r w:rsidRPr="00B67A63">
        <w:rPr>
          <w:rFonts w:ascii="Times New Roman" w:hAnsi="Times New Roman"/>
          <w:sz w:val="24"/>
          <w:szCs w:val="24"/>
          <w:lang w:val="ru-RU"/>
        </w:rPr>
        <w:t xml:space="preserve">» </w:t>
      </w:r>
      <w:r w:rsidR="0015658A">
        <w:rPr>
          <w:rFonts w:ascii="Times New Roman" w:hAnsi="Times New Roman"/>
          <w:sz w:val="24"/>
          <w:szCs w:val="24"/>
          <w:lang w:val="ru-RU"/>
        </w:rPr>
        <w:t>марта</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2011_ года в 1</w:t>
      </w:r>
      <w:r w:rsidR="0015658A">
        <w:rPr>
          <w:rFonts w:ascii="Times New Roman" w:hAnsi="Times New Roman"/>
          <w:sz w:val="24"/>
          <w:szCs w:val="24"/>
          <w:lang w:val="ru-RU"/>
        </w:rPr>
        <w:t>8</w:t>
      </w:r>
      <w:r w:rsidR="00B67A63" w:rsidRPr="00B67A63">
        <w:rPr>
          <w:rFonts w:ascii="Times New Roman" w:hAnsi="Times New Roman"/>
          <w:sz w:val="24"/>
          <w:szCs w:val="24"/>
          <w:lang w:val="ru-RU"/>
        </w:rPr>
        <w:t xml:space="preserve">:00 </w:t>
      </w:r>
      <w:r w:rsidR="00B67A63" w:rsidRPr="00B67A63">
        <w:rPr>
          <w:rFonts w:ascii="Times New Roman" w:hAnsi="Times New Roman"/>
          <w:sz w:val="24"/>
          <w:szCs w:val="24"/>
          <w:u w:val="single"/>
          <w:lang w:val="ru-RU"/>
        </w:rPr>
        <w:t>(время московское</w:t>
      </w:r>
      <w:r w:rsidR="00B67A63" w:rsidRPr="00B67A63">
        <w:rPr>
          <w:rFonts w:ascii="Times New Roman" w:hAnsi="Times New Roman"/>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bCs/>
          <w:sz w:val="24"/>
          <w:szCs w:val="24"/>
          <w:lang w:val="ru-RU"/>
        </w:rPr>
      </w:pPr>
      <w:r w:rsidRPr="00B67A63">
        <w:rPr>
          <w:rFonts w:ascii="Times New Roman" w:hAnsi="Times New Roman"/>
          <w:sz w:val="24"/>
          <w:szCs w:val="24"/>
          <w:lang w:val="ru-RU"/>
        </w:rPr>
        <w:t xml:space="preserve">3.1.6 </w:t>
      </w:r>
      <w:r w:rsidRPr="00B67A63">
        <w:rPr>
          <w:rFonts w:ascii="Times New Roman" w:hAnsi="Times New Roman"/>
          <w:b/>
          <w:sz w:val="24"/>
          <w:szCs w:val="24"/>
          <w:lang w:val="ru-RU"/>
        </w:rPr>
        <w:t xml:space="preserve">Порядок регистрации участников размещения заказа на сайте: </w:t>
      </w:r>
      <w:r w:rsidRPr="00B67A63">
        <w:rPr>
          <w:rFonts w:ascii="Times New Roman" w:hAnsi="Times New Roman"/>
          <w:bCs/>
          <w:sz w:val="24"/>
          <w:szCs w:val="24"/>
          <w:lang w:val="ru-RU"/>
        </w:rPr>
        <w:t xml:space="preserve">Анкета </w:t>
      </w:r>
      <w:r w:rsidRPr="00B67A63">
        <w:rPr>
          <w:rFonts w:ascii="Times New Roman" w:hAnsi="Times New Roman"/>
          <w:sz w:val="24"/>
          <w:szCs w:val="24"/>
          <w:lang w:val="ru-RU"/>
        </w:rPr>
        <w:t xml:space="preserve">участника </w:t>
      </w:r>
      <w:r w:rsidRPr="00B67A63">
        <w:rPr>
          <w:rFonts w:ascii="Times New Roman" w:hAnsi="Times New Roman"/>
          <w:bCs/>
          <w:sz w:val="24"/>
          <w:szCs w:val="24"/>
          <w:lang w:val="ru-RU"/>
        </w:rPr>
        <w:t xml:space="preserve">заполняется непосредственно на сайте </w:t>
      </w:r>
      <w:hyperlink r:id="rId12"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xml:space="preserve"> в разделе </w:t>
      </w:r>
      <w:hyperlink r:id="rId13" w:history="1">
        <w:r w:rsidRPr="00B67A63">
          <w:rPr>
            <w:rStyle w:val="ab"/>
            <w:rFonts w:ascii="Times New Roman" w:hAnsi="Times New Roman"/>
            <w:bCs/>
            <w:sz w:val="24"/>
            <w:szCs w:val="24"/>
            <w:lang w:val="ru-RU"/>
          </w:rPr>
          <w:t>«Регистрация».</w:t>
        </w:r>
      </w:hyperlink>
      <w:r w:rsidRPr="00B67A63">
        <w:rPr>
          <w:rFonts w:ascii="Times New Roman" w:hAnsi="Times New Roman"/>
          <w:bCs/>
          <w:sz w:val="24"/>
          <w:szCs w:val="24"/>
          <w:lang w:val="ru-RU"/>
        </w:rPr>
        <w:t xml:space="preserve"> </w:t>
      </w:r>
    </w:p>
    <w:p w:rsidR="008E4B29" w:rsidRPr="008E4B29"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B67A63">
        <w:rPr>
          <w:rFonts w:ascii="Times New Roman" w:hAnsi="Times New Roman"/>
          <w:sz w:val="24"/>
          <w:szCs w:val="24"/>
          <w:lang w:val="ru-RU"/>
        </w:rPr>
        <w:t xml:space="preserve">запросе предложений </w:t>
      </w:r>
      <w:r w:rsidRPr="00B67A63">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B67A63">
        <w:rPr>
          <w:rFonts w:ascii="Times New Roman" w:hAnsi="Times New Roman"/>
          <w:sz w:val="24"/>
          <w:szCs w:val="24"/>
          <w:lang w:val="ru-RU"/>
        </w:rPr>
        <w:t>запроса предложений</w:t>
      </w:r>
      <w:r w:rsidRPr="00B67A63">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B67A63">
        <w:rPr>
          <w:rFonts w:ascii="Times New Roman" w:hAnsi="Times New Roman"/>
          <w:b/>
          <w:bCs/>
          <w:sz w:val="24"/>
          <w:szCs w:val="24"/>
          <w:lang w:val="ru-RU"/>
        </w:rPr>
        <w:t xml:space="preserve">Регламентом проведения открытого запроса предложений </w:t>
      </w:r>
      <w:r w:rsidRPr="00B67A63">
        <w:rPr>
          <w:rFonts w:ascii="Times New Roman" w:hAnsi="Times New Roman"/>
          <w:bCs/>
          <w:sz w:val="24"/>
          <w:szCs w:val="24"/>
          <w:lang w:val="ru-RU"/>
        </w:rPr>
        <w:t xml:space="preserve">на электронной торговой площадке </w:t>
      </w:r>
      <w:hyperlink r:id="rId14"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размещенном на указанном сайте.</w:t>
      </w:r>
    </w:p>
    <w:p w:rsidR="008E4B29" w:rsidRPr="008E4B29" w:rsidRDefault="00B67A63">
      <w:pPr>
        <w:jc w:val="both"/>
        <w:rPr>
          <w:rFonts w:ascii="Times New Roman" w:hAnsi="Times New Roman"/>
          <w:b/>
          <w:sz w:val="24"/>
          <w:szCs w:val="24"/>
          <w:lang w:val="ru-RU"/>
        </w:rPr>
      </w:pPr>
      <w:r w:rsidRPr="00B67A63">
        <w:rPr>
          <w:rFonts w:ascii="Times New Roman" w:hAnsi="Times New Roman"/>
          <w:bCs/>
          <w:sz w:val="24"/>
          <w:szCs w:val="24"/>
          <w:lang w:val="ru-RU"/>
        </w:rPr>
        <w:t xml:space="preserve">3.1.7 </w:t>
      </w:r>
      <w:r w:rsidRPr="00B67A63">
        <w:rPr>
          <w:rFonts w:ascii="Times New Roman" w:hAnsi="Times New Roman"/>
          <w:b/>
          <w:sz w:val="24"/>
          <w:szCs w:val="24"/>
          <w:lang w:val="ru-RU"/>
        </w:rPr>
        <w:t>Общие положения о порядке регистрации участников размещения заказа:</w:t>
      </w:r>
    </w:p>
    <w:p w:rsidR="008E4B29" w:rsidRPr="008E4B29" w:rsidRDefault="00B67A63">
      <w:pPr>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5"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B67A63">
        <w:rPr>
          <w:rFonts w:ascii="Times New Roman" w:hAnsi="Times New Roman"/>
          <w:sz w:val="24"/>
          <w:szCs w:val="24"/>
          <w:lang w:val="ru-RU"/>
        </w:rPr>
        <w:t>запросе предложений</w:t>
      </w:r>
      <w:r w:rsidRPr="00B67A63">
        <w:rPr>
          <w:rFonts w:ascii="Times New Roman" w:hAnsi="Times New Roman"/>
          <w:bCs/>
          <w:sz w:val="24"/>
          <w:szCs w:val="24"/>
          <w:lang w:val="ru-RU"/>
        </w:rPr>
        <w:t>. Все пункты в Анкете должны быть заполнены.</w:t>
      </w:r>
    </w:p>
    <w:p w:rsidR="004D38F4" w:rsidRDefault="00B67A63">
      <w:pPr>
        <w:ind w:firstLine="708"/>
        <w:jc w:val="both"/>
        <w:rPr>
          <w:rFonts w:ascii="Times New Roman" w:hAnsi="Times New Roman"/>
          <w:b/>
          <w:sz w:val="24"/>
          <w:szCs w:val="24"/>
          <w:lang w:val="ru-RU"/>
        </w:rPr>
      </w:pPr>
      <w:r w:rsidRPr="00B67A63">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B67A63">
        <w:rPr>
          <w:rFonts w:ascii="Times New Roman" w:hAnsi="Times New Roman"/>
          <w:sz w:val="24"/>
          <w:szCs w:val="24"/>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8E4B29" w:rsidRDefault="00B67A63">
      <w:pPr>
        <w:pStyle w:val="26"/>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85634175"/>
      <w:r w:rsidRPr="00B67A63">
        <w:rPr>
          <w:rFonts w:ascii="Times New Roman" w:hAnsi="Times New Roman"/>
          <w:bCs/>
          <w:sz w:val="24"/>
          <w:szCs w:val="24"/>
          <w:lang w:val="ru-RU"/>
        </w:rPr>
        <w:t xml:space="preserve">3.2. Предоставление </w:t>
      </w:r>
      <w:bookmarkEnd w:id="52"/>
      <w:bookmarkEnd w:id="53"/>
      <w:bookmarkEnd w:id="54"/>
      <w:bookmarkEnd w:id="55"/>
      <w:bookmarkEnd w:id="56"/>
      <w:r w:rsidRPr="00B67A63">
        <w:rPr>
          <w:rFonts w:ascii="Times New Roman" w:hAnsi="Times New Roman"/>
          <w:bCs/>
          <w:sz w:val="24"/>
          <w:szCs w:val="24"/>
          <w:lang w:val="ru-RU"/>
        </w:rPr>
        <w:t xml:space="preserve">Документации </w:t>
      </w:r>
      <w:bookmarkEnd w:id="57"/>
      <w:r w:rsidRPr="00B67A63">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8E4B29" w:rsidRPr="008E4B29" w:rsidRDefault="00B67A63">
      <w:pPr>
        <w:pStyle w:val="26"/>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bookmarkStart w:id="70" w:name="_Toc285634176"/>
      <w:r w:rsidRPr="00B67A63">
        <w:rPr>
          <w:rFonts w:ascii="Times New Roman" w:hAnsi="Times New Roman"/>
          <w:b w:val="0"/>
          <w:sz w:val="24"/>
          <w:szCs w:val="24"/>
          <w:lang w:val="ru-RU"/>
        </w:rPr>
        <w:t xml:space="preserve">3.2.1. </w:t>
      </w:r>
      <w:bookmarkEnd w:id="65"/>
      <w:bookmarkEnd w:id="66"/>
      <w:bookmarkEnd w:id="67"/>
      <w:bookmarkEnd w:id="68"/>
      <w:bookmarkEnd w:id="69"/>
      <w:r w:rsidRPr="00B67A63">
        <w:rPr>
          <w:rFonts w:ascii="Times New Roman" w:hAnsi="Times New Roman"/>
          <w:b w:val="0"/>
          <w:sz w:val="24"/>
          <w:szCs w:val="24"/>
          <w:lang w:val="ru-RU"/>
        </w:rPr>
        <w:t>Документация о проведении открытого запроса предложений так же размещается на сайтах:</w:t>
      </w:r>
      <w:bookmarkEnd w:id="70"/>
      <w:r w:rsidRPr="00B67A63">
        <w:rPr>
          <w:rFonts w:ascii="Times New Roman" w:hAnsi="Times New Roman"/>
          <w:b w:val="0"/>
          <w:sz w:val="24"/>
          <w:szCs w:val="24"/>
          <w:lang w:val="ru-RU"/>
        </w:rPr>
        <w:t xml:space="preserve"> </w:t>
      </w:r>
    </w:p>
    <w:p w:rsidR="008E4B29" w:rsidRPr="008E4B29" w:rsidRDefault="00DF6B1E">
      <w:pPr>
        <w:pStyle w:val="aff6"/>
        <w:spacing w:before="0" w:after="0"/>
        <w:jc w:val="both"/>
        <w:rPr>
          <w:rFonts w:ascii="Times New Roman" w:hAnsi="Times New Roman"/>
          <w:b/>
          <w:lang w:val="ru-RU"/>
        </w:rPr>
      </w:pPr>
      <w:hyperlink r:id="rId16" w:history="1">
        <w:r w:rsidR="00B67A63" w:rsidRPr="00B67A63">
          <w:rPr>
            <w:rFonts w:ascii="Times New Roman" w:hAnsi="Times New Roman"/>
            <w:b/>
            <w:lang w:val="ru-RU"/>
          </w:rPr>
          <w:t>http://zakupki.rosatom.ru</w:t>
        </w:r>
      </w:hyperlink>
      <w:r w:rsidR="00B67A63" w:rsidRPr="00B67A63">
        <w:rPr>
          <w:rFonts w:ascii="Times New Roman" w:hAnsi="Times New Roman"/>
          <w:b/>
          <w:lang w:val="ru-RU"/>
        </w:rPr>
        <w:t xml:space="preserve">  </w:t>
      </w:r>
    </w:p>
    <w:p w:rsidR="004D38F4" w:rsidRDefault="00DF6B1E">
      <w:pPr>
        <w:shd w:val="clear" w:color="auto" w:fill="FFFFFF"/>
        <w:autoSpaceDE w:val="0"/>
        <w:autoSpaceDN w:val="0"/>
        <w:adjustRightInd w:val="0"/>
        <w:jc w:val="both"/>
        <w:rPr>
          <w:rFonts w:ascii="Times New Roman" w:hAnsi="Times New Roman"/>
          <w:b/>
          <w:sz w:val="24"/>
          <w:szCs w:val="24"/>
          <w:lang w:val="ru-RU"/>
        </w:rPr>
      </w:pPr>
      <w:hyperlink r:id="rId17" w:history="1">
        <w:r w:rsidR="00B67A63" w:rsidRPr="00B67A63">
          <w:rPr>
            <w:rStyle w:val="ab"/>
            <w:rFonts w:ascii="Times New Roman" w:hAnsi="Times New Roman"/>
            <w:b/>
            <w:sz w:val="24"/>
            <w:szCs w:val="24"/>
          </w:rPr>
          <w:t>http</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www</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a</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k</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d</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ru</w:t>
        </w:r>
      </w:hyperlink>
      <w:r w:rsidR="00B67A63" w:rsidRPr="00B67A63">
        <w:rPr>
          <w:rFonts w:ascii="Times New Roman" w:hAnsi="Times New Roman"/>
          <w:b/>
          <w:sz w:val="24"/>
          <w:szCs w:val="24"/>
          <w:lang w:val="ru-RU"/>
        </w:rPr>
        <w:t xml:space="preserve"> </w:t>
      </w:r>
    </w:p>
    <w:p w:rsidR="008E4B29" w:rsidRPr="008E4B29" w:rsidRDefault="00B67A63">
      <w:pPr>
        <w:pStyle w:val="26"/>
        <w:jc w:val="both"/>
        <w:rPr>
          <w:rFonts w:ascii="Times New Roman" w:hAnsi="Times New Roman"/>
          <w:bCs/>
          <w:sz w:val="24"/>
          <w:szCs w:val="24"/>
          <w:lang w:val="ru-RU"/>
        </w:rPr>
      </w:pPr>
      <w:bookmarkStart w:id="71" w:name="_Ref56229154"/>
      <w:bookmarkStart w:id="72" w:name="_Toc57314645"/>
      <w:bookmarkStart w:id="73" w:name="_Toc98253987"/>
      <w:bookmarkStart w:id="74" w:name="_Toc240364318"/>
      <w:bookmarkStart w:id="75" w:name="_Toc285634177"/>
      <w:bookmarkEnd w:id="61"/>
      <w:bookmarkEnd w:id="62"/>
      <w:bookmarkEnd w:id="63"/>
      <w:bookmarkEnd w:id="64"/>
      <w:r w:rsidRPr="00B67A63">
        <w:rPr>
          <w:rFonts w:ascii="Times New Roman" w:hAnsi="Times New Roman"/>
          <w:bCs/>
          <w:sz w:val="24"/>
          <w:szCs w:val="24"/>
          <w:lang w:val="ru-RU"/>
        </w:rPr>
        <w:t xml:space="preserve">3.3. Общие требования к </w:t>
      </w:r>
      <w:bookmarkEnd w:id="71"/>
      <w:bookmarkEnd w:id="72"/>
      <w:r w:rsidRPr="00B67A63">
        <w:rPr>
          <w:rFonts w:ascii="Times New Roman" w:hAnsi="Times New Roman"/>
          <w:bCs/>
          <w:sz w:val="24"/>
          <w:szCs w:val="24"/>
          <w:lang w:val="ru-RU"/>
        </w:rPr>
        <w:t>Предложению</w:t>
      </w:r>
      <w:bookmarkEnd w:id="73"/>
      <w:bookmarkEnd w:id="74"/>
      <w:bookmarkEnd w:id="75"/>
    </w:p>
    <w:p w:rsidR="004D38F4" w:rsidRDefault="00B67A63">
      <w:pPr>
        <w:pStyle w:val="af2"/>
        <w:tabs>
          <w:tab w:val="left" w:pos="720"/>
        </w:tabs>
        <w:spacing w:line="240" w:lineRule="auto"/>
        <w:jc w:val="both"/>
        <w:rPr>
          <w:rFonts w:ascii="Times New Roman" w:hAnsi="Times New Roman"/>
          <w:sz w:val="24"/>
          <w:szCs w:val="24"/>
          <w:lang w:val="ru-RU"/>
        </w:rPr>
      </w:pPr>
      <w:bookmarkStart w:id="76" w:name="_Ref56235235"/>
      <w:r w:rsidRPr="00B67A63">
        <w:rPr>
          <w:rFonts w:ascii="Times New Roman" w:hAnsi="Times New Roman"/>
          <w:sz w:val="24"/>
          <w:szCs w:val="24"/>
          <w:lang w:val="ru-RU"/>
        </w:rPr>
        <w:t>3.3.1 Участник должен подготовить Предложение, включающее:</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bookmarkStart w:id="77" w:name="_Ref55279015"/>
      <w:bookmarkStart w:id="78" w:name="_Ref55279017"/>
      <w:bookmarkEnd w:id="76"/>
      <w:r w:rsidRPr="00B67A63">
        <w:rPr>
          <w:rFonts w:ascii="Times New Roman" w:hAnsi="Times New Roman"/>
          <w:sz w:val="24"/>
          <w:szCs w:val="24"/>
          <w:lang w:val="ru-RU"/>
        </w:rPr>
        <w:t>б) пояснительную записку, содержащую информацию, предусмотренную п.п.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3.3.2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77"/>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3.3.3  Каждый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4D38F4" w:rsidRDefault="00B67A63">
      <w:pPr>
        <w:pStyle w:val="af2"/>
        <w:spacing w:line="240" w:lineRule="auto"/>
        <w:jc w:val="both"/>
        <w:rPr>
          <w:rFonts w:ascii="Times New Roman" w:hAnsi="Times New Roman"/>
          <w:sz w:val="24"/>
          <w:szCs w:val="24"/>
          <w:lang w:val="ru-RU"/>
        </w:rPr>
      </w:pPr>
      <w:bookmarkStart w:id="79" w:name="_Ref56220439"/>
      <w:bookmarkStart w:id="80" w:name="_Ref56233643"/>
      <w:bookmarkStart w:id="81" w:name="_Ref56235653"/>
      <w:bookmarkStart w:id="82" w:name="_Toc57314646"/>
      <w:bookmarkEnd w:id="78"/>
      <w:r w:rsidRPr="00B67A63">
        <w:rPr>
          <w:rFonts w:ascii="Times New Roman" w:hAnsi="Times New Roman"/>
          <w:sz w:val="24"/>
          <w:szCs w:val="24"/>
          <w:lang w:val="ru-RU"/>
        </w:rPr>
        <w:t xml:space="preserve">3.3.4  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3.3.5  Участник подает Предложения с обязательным заполнением всех форм документов, установленных настоящей Документации.</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3.3.6   Никакие исправления в тексте Предложения не имеют силу, кроме тех которые заверены лицом подписавшим Предложение.</w:t>
      </w:r>
    </w:p>
    <w:p w:rsidR="008E4B29" w:rsidRPr="008E4B29" w:rsidRDefault="00B67A63">
      <w:pPr>
        <w:pStyle w:val="26"/>
        <w:jc w:val="both"/>
        <w:rPr>
          <w:rFonts w:ascii="Times New Roman" w:hAnsi="Times New Roman"/>
          <w:bCs/>
          <w:sz w:val="24"/>
          <w:szCs w:val="24"/>
          <w:lang w:val="ru-RU"/>
        </w:rPr>
      </w:pPr>
      <w:bookmarkStart w:id="83" w:name="_Toc234904841"/>
      <w:bookmarkStart w:id="84" w:name="_Toc234904843"/>
      <w:bookmarkStart w:id="85" w:name="_Toc98253988"/>
      <w:bookmarkStart w:id="86" w:name="_Toc240364319"/>
      <w:bookmarkStart w:id="87" w:name="_Toc285634178"/>
      <w:bookmarkEnd w:id="79"/>
      <w:bookmarkEnd w:id="83"/>
      <w:bookmarkEnd w:id="84"/>
      <w:r w:rsidRPr="00B67A63">
        <w:rPr>
          <w:rFonts w:ascii="Times New Roman" w:hAnsi="Times New Roman"/>
          <w:bCs/>
          <w:sz w:val="24"/>
          <w:szCs w:val="24"/>
          <w:lang w:val="ru-RU"/>
        </w:rPr>
        <w:t xml:space="preserve">3.4. Требования к сроку действия </w:t>
      </w:r>
      <w:bookmarkEnd w:id="80"/>
      <w:bookmarkEnd w:id="81"/>
      <w:bookmarkEnd w:id="82"/>
      <w:r w:rsidRPr="00B67A63">
        <w:rPr>
          <w:rFonts w:ascii="Times New Roman" w:hAnsi="Times New Roman"/>
          <w:bCs/>
          <w:sz w:val="24"/>
          <w:szCs w:val="24"/>
          <w:lang w:val="ru-RU"/>
        </w:rPr>
        <w:t>Предложения</w:t>
      </w:r>
      <w:bookmarkEnd w:id="85"/>
      <w:bookmarkEnd w:id="86"/>
      <w:bookmarkEnd w:id="87"/>
    </w:p>
    <w:p w:rsidR="004D38F4" w:rsidRDefault="00B67A63">
      <w:pPr>
        <w:pStyle w:val="af2"/>
        <w:tabs>
          <w:tab w:val="left" w:pos="0"/>
        </w:tabs>
        <w:spacing w:line="240" w:lineRule="auto"/>
        <w:jc w:val="both"/>
        <w:rPr>
          <w:rFonts w:ascii="Times New Roman" w:hAnsi="Times New Roman"/>
          <w:sz w:val="24"/>
          <w:szCs w:val="24"/>
          <w:lang w:val="ru-RU"/>
        </w:rPr>
      </w:pPr>
      <w:bookmarkStart w:id="88" w:name="_Ref56220570"/>
      <w:r w:rsidRPr="00B67A63">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8E4B29" w:rsidRDefault="00B67A63">
      <w:pPr>
        <w:pStyle w:val="26"/>
        <w:jc w:val="both"/>
        <w:rPr>
          <w:rFonts w:ascii="Times New Roman" w:hAnsi="Times New Roman"/>
          <w:bCs/>
          <w:sz w:val="24"/>
          <w:szCs w:val="24"/>
          <w:lang w:val="ru-RU"/>
        </w:rPr>
      </w:pPr>
      <w:bookmarkStart w:id="89" w:name="_Toc57314647"/>
      <w:bookmarkStart w:id="90" w:name="_Toc98253989"/>
      <w:bookmarkStart w:id="91" w:name="_Toc240364320"/>
      <w:bookmarkStart w:id="92" w:name="_Toc285634179"/>
      <w:bookmarkEnd w:id="88"/>
      <w:r w:rsidRPr="00B67A63">
        <w:rPr>
          <w:rFonts w:ascii="Times New Roman" w:hAnsi="Times New Roman"/>
          <w:bCs/>
          <w:sz w:val="24"/>
          <w:szCs w:val="24"/>
          <w:lang w:val="ru-RU"/>
        </w:rPr>
        <w:t xml:space="preserve">3.5. Требования к языку </w:t>
      </w:r>
      <w:bookmarkEnd w:id="89"/>
      <w:r w:rsidRPr="00B67A63">
        <w:rPr>
          <w:rFonts w:ascii="Times New Roman" w:hAnsi="Times New Roman"/>
          <w:bCs/>
          <w:sz w:val="24"/>
          <w:szCs w:val="24"/>
          <w:lang w:val="ru-RU"/>
        </w:rPr>
        <w:t>Предложения</w:t>
      </w:r>
      <w:bookmarkEnd w:id="90"/>
      <w:bookmarkEnd w:id="91"/>
      <w:bookmarkEnd w:id="92"/>
    </w:p>
    <w:p w:rsidR="004D38F4" w:rsidRDefault="00B67A63">
      <w:pPr>
        <w:tabs>
          <w:tab w:val="left" w:pos="0"/>
        </w:tabs>
        <w:spacing w:line="240" w:lineRule="auto"/>
        <w:jc w:val="both"/>
        <w:rPr>
          <w:rFonts w:ascii="Times New Roman" w:hAnsi="Times New Roman"/>
          <w:sz w:val="24"/>
          <w:szCs w:val="24"/>
          <w:lang w:val="ru-RU"/>
        </w:rPr>
      </w:pPr>
      <w:bookmarkStart w:id="93" w:name="_Toc57314648"/>
      <w:r w:rsidRPr="00B67A63">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8E4B29" w:rsidRDefault="00B67A63">
      <w:pPr>
        <w:pStyle w:val="26"/>
        <w:jc w:val="both"/>
        <w:rPr>
          <w:rFonts w:ascii="Times New Roman" w:hAnsi="Times New Roman"/>
          <w:bCs/>
          <w:sz w:val="24"/>
          <w:szCs w:val="24"/>
          <w:lang w:val="ru-RU"/>
        </w:rPr>
      </w:pPr>
      <w:bookmarkStart w:id="94" w:name="_Toc98253990"/>
      <w:bookmarkStart w:id="95" w:name="_Toc240364321"/>
      <w:bookmarkStart w:id="96" w:name="_Toc285634180"/>
      <w:r w:rsidRPr="00B67A63">
        <w:rPr>
          <w:rFonts w:ascii="Times New Roman" w:hAnsi="Times New Roman"/>
          <w:bCs/>
          <w:sz w:val="24"/>
          <w:szCs w:val="24"/>
          <w:lang w:val="ru-RU"/>
        </w:rPr>
        <w:t xml:space="preserve">3.6. Требования к валюте </w:t>
      </w:r>
      <w:bookmarkEnd w:id="93"/>
      <w:r w:rsidRPr="00B67A63">
        <w:rPr>
          <w:rFonts w:ascii="Times New Roman" w:hAnsi="Times New Roman"/>
          <w:bCs/>
          <w:sz w:val="24"/>
          <w:szCs w:val="24"/>
          <w:lang w:val="ru-RU"/>
        </w:rPr>
        <w:t>Предложения</w:t>
      </w:r>
      <w:bookmarkEnd w:id="94"/>
      <w:bookmarkEnd w:id="95"/>
      <w:bookmarkEnd w:id="96"/>
    </w:p>
    <w:p w:rsidR="004D38F4" w:rsidRDefault="00B67A63">
      <w:pPr>
        <w:tabs>
          <w:tab w:val="left" w:pos="900"/>
        </w:tabs>
        <w:spacing w:line="240" w:lineRule="auto"/>
        <w:jc w:val="both"/>
        <w:rPr>
          <w:rFonts w:ascii="Times New Roman" w:hAnsi="Times New Roman"/>
          <w:sz w:val="24"/>
          <w:szCs w:val="24"/>
          <w:lang w:val="ru-RU"/>
        </w:rPr>
      </w:pPr>
      <w:bookmarkStart w:id="97" w:name="_Ref56220708"/>
      <w:r w:rsidRPr="00B67A63">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7"/>
      <w:r w:rsidRPr="00B67A63">
        <w:rPr>
          <w:rFonts w:ascii="Times New Roman" w:hAnsi="Times New Roman"/>
          <w:sz w:val="24"/>
          <w:szCs w:val="24"/>
          <w:lang w:val="ru-RU"/>
        </w:rPr>
        <w:t>, если в Документации не установлено иное требование к виду валюты Договора.</w:t>
      </w:r>
    </w:p>
    <w:p w:rsidR="008E4B29" w:rsidRPr="008E4B29" w:rsidRDefault="00B67A63">
      <w:pPr>
        <w:pStyle w:val="26"/>
        <w:jc w:val="both"/>
        <w:rPr>
          <w:rFonts w:ascii="Times New Roman" w:hAnsi="Times New Roman"/>
          <w:bCs/>
          <w:sz w:val="24"/>
          <w:szCs w:val="24"/>
          <w:lang w:val="ru-RU"/>
        </w:rPr>
      </w:pPr>
      <w:bookmarkStart w:id="98" w:name="_Toc57314653"/>
      <w:bookmarkStart w:id="99" w:name="_Toc240364322"/>
      <w:bookmarkStart w:id="100" w:name="_Toc285634181"/>
      <w:bookmarkStart w:id="101" w:name="_Toc98253991"/>
      <w:r w:rsidRPr="00B67A63">
        <w:rPr>
          <w:rFonts w:ascii="Times New Roman" w:hAnsi="Times New Roman"/>
          <w:bCs/>
          <w:sz w:val="24"/>
          <w:szCs w:val="24"/>
          <w:lang w:val="ru-RU"/>
        </w:rPr>
        <w:t xml:space="preserve">3.7. Разъяснение </w:t>
      </w:r>
      <w:bookmarkEnd w:id="98"/>
      <w:r w:rsidRPr="00B67A63">
        <w:rPr>
          <w:rFonts w:ascii="Times New Roman" w:hAnsi="Times New Roman"/>
          <w:bCs/>
          <w:sz w:val="24"/>
          <w:szCs w:val="24"/>
          <w:lang w:val="ru-RU"/>
        </w:rPr>
        <w:t>Документации</w:t>
      </w:r>
      <w:bookmarkEnd w:id="99"/>
      <w:bookmarkEnd w:id="100"/>
      <w:r w:rsidRPr="00B67A63">
        <w:rPr>
          <w:rFonts w:ascii="Times New Roman" w:hAnsi="Times New Roman"/>
          <w:bCs/>
          <w:sz w:val="24"/>
          <w:szCs w:val="24"/>
          <w:lang w:val="ru-RU"/>
        </w:rPr>
        <w:t xml:space="preserve"> </w:t>
      </w:r>
      <w:bookmarkEnd w:id="101"/>
    </w:p>
    <w:p w:rsidR="004D38F4" w:rsidRDefault="00B67A63">
      <w:pPr>
        <w:pStyle w:val="af2"/>
        <w:tabs>
          <w:tab w:val="left" w:pos="90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Default="00B67A63">
      <w:pPr>
        <w:tabs>
          <w:tab w:val="left" w:pos="900"/>
          <w:tab w:val="left" w:pos="16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8E4B29" w:rsidRDefault="00B67A63">
      <w:pPr>
        <w:pStyle w:val="26"/>
        <w:jc w:val="both"/>
        <w:rPr>
          <w:rFonts w:ascii="Times New Roman" w:hAnsi="Times New Roman"/>
          <w:bCs/>
          <w:sz w:val="24"/>
          <w:szCs w:val="24"/>
          <w:lang w:val="ru-RU"/>
        </w:rPr>
      </w:pPr>
      <w:bookmarkStart w:id="102" w:name="_Ref86823116"/>
      <w:bookmarkStart w:id="103" w:name="_Toc90385058"/>
      <w:bookmarkStart w:id="104" w:name="_Toc98253992"/>
      <w:bookmarkStart w:id="105" w:name="_Toc176759492"/>
      <w:bookmarkStart w:id="106" w:name="_Toc240364323"/>
      <w:bookmarkStart w:id="107" w:name="_Toc285634182"/>
      <w:r w:rsidRPr="00B67A63">
        <w:rPr>
          <w:rFonts w:ascii="Times New Roman" w:hAnsi="Times New Roman"/>
          <w:bCs/>
          <w:sz w:val="24"/>
          <w:szCs w:val="24"/>
          <w:lang w:val="ru-RU"/>
        </w:rPr>
        <w:t xml:space="preserve">3.8. Продление срока окончания приема </w:t>
      </w:r>
      <w:bookmarkEnd w:id="102"/>
      <w:bookmarkEnd w:id="103"/>
      <w:r w:rsidRPr="00B67A63">
        <w:rPr>
          <w:rFonts w:ascii="Times New Roman" w:hAnsi="Times New Roman"/>
          <w:bCs/>
          <w:sz w:val="24"/>
          <w:szCs w:val="24"/>
          <w:lang w:val="ru-RU"/>
        </w:rPr>
        <w:t>Предложений</w:t>
      </w:r>
      <w:bookmarkEnd w:id="104"/>
      <w:bookmarkEnd w:id="105"/>
      <w:bookmarkEnd w:id="106"/>
      <w:bookmarkEnd w:id="107"/>
    </w:p>
    <w:p w:rsidR="004D38F4" w:rsidRDefault="00B67A63">
      <w:pPr>
        <w:spacing w:line="240" w:lineRule="auto"/>
        <w:ind w:left="5" w:firstLine="1"/>
        <w:jc w:val="both"/>
        <w:rPr>
          <w:rFonts w:ascii="Times New Roman" w:hAnsi="Times New Roman"/>
          <w:sz w:val="24"/>
          <w:szCs w:val="24"/>
          <w:lang w:val="ru-RU"/>
        </w:rPr>
      </w:pPr>
      <w:r w:rsidRPr="00B67A63">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8E4B29" w:rsidRDefault="00B67A63">
      <w:pPr>
        <w:pStyle w:val="26"/>
        <w:jc w:val="both"/>
        <w:rPr>
          <w:rFonts w:ascii="Times New Roman" w:hAnsi="Times New Roman"/>
          <w:bCs/>
          <w:sz w:val="24"/>
          <w:szCs w:val="24"/>
          <w:lang w:val="ru-RU"/>
        </w:rPr>
      </w:pPr>
      <w:bookmarkStart w:id="108" w:name="_Toc234904850"/>
      <w:bookmarkStart w:id="109" w:name="_Toc176759493"/>
      <w:bookmarkStart w:id="110" w:name="_Ref86827631"/>
      <w:bookmarkStart w:id="111" w:name="_Toc90385072"/>
      <w:bookmarkStart w:id="112" w:name="_Toc98253995"/>
      <w:bookmarkStart w:id="113" w:name="_Toc240364324"/>
      <w:bookmarkStart w:id="114" w:name="_Toc285634183"/>
      <w:bookmarkEnd w:id="108"/>
      <w:r w:rsidRPr="00B67A63">
        <w:rPr>
          <w:rFonts w:ascii="Times New Roman" w:hAnsi="Times New Roman"/>
          <w:bCs/>
          <w:sz w:val="24"/>
          <w:szCs w:val="24"/>
          <w:lang w:val="ru-RU"/>
        </w:rPr>
        <w:t>3.9. Требования к документам, подтверждающим соответствие Участника требованиям</w:t>
      </w:r>
      <w:bookmarkEnd w:id="109"/>
      <w:bookmarkEnd w:id="110"/>
      <w:bookmarkEnd w:id="111"/>
      <w:bookmarkEnd w:id="112"/>
      <w:r w:rsidRPr="00B67A63">
        <w:rPr>
          <w:rFonts w:ascii="Times New Roman" w:hAnsi="Times New Roman"/>
          <w:bCs/>
          <w:sz w:val="24"/>
          <w:szCs w:val="24"/>
          <w:lang w:val="ru-RU"/>
        </w:rPr>
        <w:t xml:space="preserve"> Документации</w:t>
      </w:r>
      <w:bookmarkEnd w:id="113"/>
      <w:bookmarkEnd w:id="114"/>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3.9.1  Перечень документов:</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б) документы, подтверждающие полномочия лица на осуществление действий от имени Участника;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napToGrid w:val="0"/>
          <w:sz w:val="24"/>
          <w:szCs w:val="24"/>
          <w:lang w:val="ru-RU"/>
        </w:rPr>
        <w:t>е)</w:t>
      </w:r>
      <w:r w:rsidRPr="00B67A63">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4D38F4"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3.9.2   Все указанные документы прилагаются Участником к Предложению.</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8E4B29" w:rsidRDefault="00B67A63">
      <w:pPr>
        <w:pStyle w:val="26"/>
        <w:spacing w:before="0"/>
        <w:jc w:val="both"/>
        <w:rPr>
          <w:rFonts w:ascii="Times New Roman" w:hAnsi="Times New Roman"/>
          <w:bCs/>
          <w:sz w:val="24"/>
          <w:szCs w:val="24"/>
          <w:lang w:val="ru-RU"/>
        </w:rPr>
      </w:pPr>
      <w:bookmarkStart w:id="115" w:name="_Ref55280453"/>
      <w:bookmarkStart w:id="116" w:name="_Toc55285353"/>
      <w:bookmarkStart w:id="117" w:name="_Toc55305385"/>
      <w:bookmarkStart w:id="118" w:name="_Toc57314656"/>
      <w:bookmarkStart w:id="119" w:name="_Toc69728970"/>
      <w:bookmarkStart w:id="120" w:name="_Toc98253999"/>
      <w:bookmarkStart w:id="121" w:name="_Toc176759495"/>
      <w:bookmarkStart w:id="122" w:name="_Toc240364326"/>
      <w:bookmarkStart w:id="123" w:name="_Toc285634184"/>
      <w:r w:rsidRPr="00B67A63">
        <w:rPr>
          <w:rFonts w:ascii="Times New Roman" w:hAnsi="Times New Roman"/>
          <w:sz w:val="24"/>
          <w:szCs w:val="24"/>
          <w:lang w:val="ru-RU"/>
        </w:rPr>
        <w:t xml:space="preserve">3.10. </w:t>
      </w:r>
      <w:r w:rsidRPr="00B67A63">
        <w:rPr>
          <w:rFonts w:ascii="Times New Roman" w:hAnsi="Times New Roman"/>
          <w:bCs/>
          <w:sz w:val="24"/>
          <w:szCs w:val="24"/>
          <w:lang w:val="ru-RU"/>
        </w:rPr>
        <w:t xml:space="preserve">Рассмотрение и оценка </w:t>
      </w:r>
      <w:bookmarkEnd w:id="115"/>
      <w:bookmarkEnd w:id="116"/>
      <w:bookmarkEnd w:id="117"/>
      <w:bookmarkEnd w:id="118"/>
      <w:bookmarkEnd w:id="119"/>
      <w:r w:rsidRPr="00B67A63">
        <w:rPr>
          <w:rFonts w:ascii="Times New Roman" w:hAnsi="Times New Roman"/>
          <w:bCs/>
          <w:sz w:val="24"/>
          <w:szCs w:val="24"/>
          <w:lang w:val="ru-RU"/>
        </w:rPr>
        <w:t>Предложений</w:t>
      </w:r>
      <w:bookmarkEnd w:id="120"/>
      <w:bookmarkEnd w:id="121"/>
      <w:r w:rsidRPr="00B67A63">
        <w:rPr>
          <w:rFonts w:ascii="Times New Roman" w:hAnsi="Times New Roman"/>
          <w:bCs/>
          <w:sz w:val="24"/>
          <w:szCs w:val="24"/>
          <w:lang w:val="ru-RU"/>
        </w:rPr>
        <w:t xml:space="preserve"> и выбор Победителя</w:t>
      </w:r>
      <w:bookmarkEnd w:id="122"/>
      <w:bookmarkEnd w:id="123"/>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24" w:name="_Ref93089454"/>
      <w:bookmarkStart w:id="125" w:name="_Toc98254001"/>
      <w:bookmarkStart w:id="126" w:name="_Toc176759497"/>
      <w:bookmarkStart w:id="127" w:name="_Toc176866248"/>
      <w:bookmarkStart w:id="128" w:name="_Ref55304418"/>
      <w:r w:rsidRPr="00B67A63">
        <w:rPr>
          <w:rFonts w:ascii="Times New Roman" w:hAnsi="Times New Roman"/>
          <w:sz w:val="24"/>
          <w:szCs w:val="24"/>
          <w:lang w:val="ru-RU"/>
        </w:rPr>
        <w:t xml:space="preserve">3.10.3 </w:t>
      </w:r>
      <w:bookmarkEnd w:id="124"/>
      <w:bookmarkEnd w:id="125"/>
      <w:bookmarkEnd w:id="126"/>
      <w:bookmarkEnd w:id="127"/>
      <w:r w:rsidRPr="00B67A63">
        <w:rPr>
          <w:rFonts w:ascii="Times New Roman" w:hAnsi="Times New Roman"/>
          <w:sz w:val="24"/>
          <w:szCs w:val="24"/>
          <w:u w:val="single"/>
          <w:lang w:val="ru-RU"/>
        </w:rPr>
        <w:t>Стадия рассмотрения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а. В рамках стадии рассмотрения Предложений Участников </w:t>
      </w:r>
      <w:bookmarkEnd w:id="128"/>
      <w:r w:rsidRPr="00B67A63">
        <w:rPr>
          <w:rFonts w:ascii="Times New Roman" w:hAnsi="Times New Roman"/>
          <w:sz w:val="24"/>
          <w:szCs w:val="24"/>
          <w:lang w:val="ru-RU"/>
        </w:rPr>
        <w:t>Конкурсная  комиссия проверяет:</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Участников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29" w:name="_Ref55304419"/>
      <w:bookmarkStart w:id="130" w:name="_Ref55307002"/>
      <w:r w:rsidRPr="00B67A63">
        <w:rPr>
          <w:rFonts w:ascii="Times New Roman" w:hAnsi="Times New Roman"/>
          <w:sz w:val="24"/>
          <w:szCs w:val="24"/>
          <w:lang w:val="ru-RU"/>
        </w:rPr>
        <w:t>б. По результатам проведения рассмотрения Предложений Конкурсная  комиссия имеет право отклонить Предложения, которые:</w:t>
      </w:r>
      <w:bookmarkEnd w:id="129"/>
      <w:bookmarkEnd w:id="130"/>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отвечают требованиям к оформлению Предложения;</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соответствует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подавшие их участники не соответствуют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3.10.4 </w:t>
      </w:r>
      <w:r w:rsidRPr="00B67A63">
        <w:rPr>
          <w:rFonts w:ascii="Times New Roman" w:hAnsi="Times New Roman"/>
          <w:sz w:val="24"/>
          <w:szCs w:val="24"/>
          <w:u w:val="single"/>
          <w:lang w:val="ru-RU"/>
        </w:rPr>
        <w:t xml:space="preserve"> Стадия оценки и сопоставления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опыт и квалификация Участника;</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объем, стоимость, сроки исполнения Договора;</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дополнительным критериям, установленным  Организатором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3.10.5 </w:t>
      </w:r>
      <w:r w:rsidRPr="00B67A63">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B67A63">
        <w:rPr>
          <w:rFonts w:ascii="Times New Roman" w:hAnsi="Times New Roman"/>
          <w:sz w:val="24"/>
          <w:szCs w:val="24"/>
          <w:u w:val="single"/>
          <w:lang w:val="ru-RU"/>
        </w:rPr>
        <w:t>:</w:t>
      </w:r>
    </w:p>
    <w:p w:rsidR="004D38F4" w:rsidRDefault="00B67A63">
      <w:pPr>
        <w:pStyle w:val="a1"/>
        <w:numPr>
          <w:ilvl w:val="0"/>
          <w:numId w:val="0"/>
        </w:numPr>
        <w:tabs>
          <w:tab w:val="left" w:pos="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пункте 3.9.1. </w:t>
      </w:r>
    </w:p>
    <w:p w:rsidR="004D38F4"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Default="00B67A63">
      <w:pPr>
        <w:shd w:val="clear" w:color="auto" w:fill="FFFFFF"/>
        <w:spacing w:line="240" w:lineRule="auto"/>
        <w:ind w:left="17" w:hanging="19"/>
        <w:jc w:val="both"/>
        <w:rPr>
          <w:rFonts w:ascii="Times New Roman" w:hAnsi="Times New Roman"/>
          <w:sz w:val="24"/>
          <w:szCs w:val="24"/>
          <w:lang w:val="ru-RU"/>
        </w:rPr>
      </w:pPr>
      <w:r w:rsidRPr="00B67A63">
        <w:rPr>
          <w:rFonts w:ascii="Times New Roman" w:hAnsi="Times New Roman"/>
          <w:sz w:val="24"/>
          <w:szCs w:val="24"/>
          <w:lang w:val="ru-RU"/>
        </w:rPr>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а)</w:t>
      </w:r>
      <w:r w:rsidRPr="00B67A63">
        <w:rPr>
          <w:rFonts w:ascii="Times New Roman" w:hAnsi="Times New Roman"/>
          <w:sz w:val="24"/>
          <w:szCs w:val="24"/>
          <w:lang w:val="ru-RU"/>
        </w:rPr>
        <w:tab/>
        <w:t>сведения об Участниках, Предложения которых были рассмотрены;</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б)</w:t>
      </w:r>
      <w:r w:rsidRPr="00B67A63">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в)</w:t>
      </w:r>
      <w:r w:rsidRPr="00B67A63">
        <w:rPr>
          <w:rFonts w:ascii="Times New Roman" w:hAnsi="Times New Roman"/>
          <w:sz w:val="24"/>
          <w:szCs w:val="24"/>
          <w:lang w:val="ru-RU"/>
        </w:rPr>
        <w:tab/>
        <w:t>перечень отозванных Предложений Участников;</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г)</w:t>
      </w:r>
      <w:r w:rsidRPr="00B67A63">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е) сведения о порядке оценки и сопоставления Предложений Участников;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4D38F4" w:rsidRDefault="00B67A63">
      <w:pPr>
        <w:shd w:val="clear" w:color="auto" w:fill="FFFFFF"/>
        <w:spacing w:before="29" w:line="240" w:lineRule="auto"/>
        <w:ind w:left="17" w:hanging="17"/>
        <w:jc w:val="both"/>
        <w:rPr>
          <w:rFonts w:ascii="Times New Roman" w:hAnsi="Times New Roman"/>
          <w:sz w:val="24"/>
          <w:szCs w:val="24"/>
          <w:lang w:val="ru-RU"/>
        </w:rPr>
      </w:pPr>
      <w:r w:rsidRPr="00B67A63">
        <w:rPr>
          <w:rFonts w:ascii="Times New Roman" w:hAnsi="Times New Roman"/>
          <w:sz w:val="24"/>
          <w:szCs w:val="24"/>
          <w:lang w:val="ru-RU"/>
        </w:rPr>
        <w:t xml:space="preserve">3.10.7. Протокол об оценке и сопоставлении Предложений Участников открытого запроса предложений составляется в двух экземплярах, подписывается членами Комиссии и утверждается Заказчиком не позднее следующего дня со дня подписания указанного протокола.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3.10.8. Протокол об оценке и сопоставлении Предложений размещается организатором размещения заказа на официальном  сайте о размещении заказа в течение дня, следующего за днем подписания указанного протокола. </w:t>
      </w:r>
    </w:p>
    <w:p w:rsidR="008E4B29" w:rsidRPr="008E4B29" w:rsidRDefault="00B67A63">
      <w:pPr>
        <w:pStyle w:val="26"/>
        <w:jc w:val="both"/>
        <w:rPr>
          <w:rFonts w:ascii="Times New Roman" w:hAnsi="Times New Roman"/>
          <w:sz w:val="24"/>
          <w:szCs w:val="24"/>
          <w:lang w:val="ru-RU"/>
        </w:rPr>
      </w:pPr>
      <w:bookmarkStart w:id="131" w:name="_Toc178151871"/>
      <w:bookmarkStart w:id="132" w:name="_Toc178159436"/>
      <w:bookmarkStart w:id="133" w:name="_Toc178159496"/>
      <w:bookmarkStart w:id="134" w:name="_Toc178159733"/>
      <w:bookmarkStart w:id="135" w:name="_Toc178159874"/>
      <w:bookmarkStart w:id="136" w:name="_Toc178160039"/>
      <w:bookmarkStart w:id="137" w:name="_Toc178151875"/>
      <w:bookmarkStart w:id="138" w:name="_Toc178159440"/>
      <w:bookmarkStart w:id="139" w:name="_Toc178159500"/>
      <w:bookmarkStart w:id="140" w:name="_Toc178159737"/>
      <w:bookmarkStart w:id="141" w:name="_Toc178159878"/>
      <w:bookmarkStart w:id="142" w:name="_Toc178160043"/>
      <w:bookmarkStart w:id="143" w:name="_Ref55280474"/>
      <w:bookmarkStart w:id="144" w:name="_Toc55285356"/>
      <w:bookmarkStart w:id="145" w:name="_Toc55305388"/>
      <w:bookmarkStart w:id="146" w:name="_Toc57314659"/>
      <w:bookmarkStart w:id="147" w:name="_Toc69728973"/>
      <w:bookmarkStart w:id="148" w:name="_Toc98254006"/>
      <w:bookmarkStart w:id="149" w:name="_Toc176759500"/>
      <w:bookmarkStart w:id="150" w:name="_Toc240364327"/>
      <w:bookmarkStart w:id="151" w:name="_Toc285634185"/>
      <w:bookmarkEnd w:id="131"/>
      <w:bookmarkEnd w:id="132"/>
      <w:bookmarkEnd w:id="133"/>
      <w:bookmarkEnd w:id="134"/>
      <w:bookmarkEnd w:id="135"/>
      <w:bookmarkEnd w:id="136"/>
      <w:bookmarkEnd w:id="137"/>
      <w:bookmarkEnd w:id="138"/>
      <w:bookmarkEnd w:id="139"/>
      <w:bookmarkEnd w:id="140"/>
      <w:bookmarkEnd w:id="141"/>
      <w:bookmarkEnd w:id="142"/>
      <w:r w:rsidRPr="00B67A63">
        <w:rPr>
          <w:rFonts w:ascii="Times New Roman" w:hAnsi="Times New Roman"/>
          <w:sz w:val="24"/>
          <w:szCs w:val="24"/>
          <w:lang w:val="ru-RU"/>
        </w:rPr>
        <w:t>3.11. Подписание Договора</w:t>
      </w:r>
      <w:bookmarkEnd w:id="143"/>
      <w:bookmarkEnd w:id="144"/>
      <w:bookmarkEnd w:id="145"/>
      <w:bookmarkEnd w:id="146"/>
      <w:bookmarkEnd w:id="147"/>
      <w:bookmarkEnd w:id="148"/>
      <w:bookmarkEnd w:id="149"/>
      <w:bookmarkEnd w:id="150"/>
      <w:bookmarkEnd w:id="151"/>
    </w:p>
    <w:p w:rsidR="004D38F4" w:rsidRDefault="00B67A63">
      <w:pPr>
        <w:pStyle w:val="af2"/>
        <w:spacing w:line="240" w:lineRule="auto"/>
        <w:jc w:val="both"/>
        <w:rPr>
          <w:rFonts w:ascii="Times New Roman" w:hAnsi="Times New Roman"/>
          <w:sz w:val="24"/>
          <w:szCs w:val="24"/>
          <w:lang w:val="ru-RU"/>
        </w:rPr>
      </w:pPr>
      <w:bookmarkStart w:id="152" w:name="_Ref56222958"/>
      <w:r w:rsidRPr="00B67A63">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8E4B29" w:rsidRDefault="00B67A63">
      <w:pPr>
        <w:pStyle w:val="26"/>
        <w:jc w:val="both"/>
        <w:rPr>
          <w:rFonts w:ascii="Times New Roman" w:hAnsi="Times New Roman"/>
          <w:bCs/>
          <w:sz w:val="24"/>
          <w:szCs w:val="24"/>
          <w:lang w:val="ru-RU"/>
        </w:rPr>
      </w:pPr>
      <w:bookmarkStart w:id="153" w:name="_Ref55280483"/>
      <w:bookmarkStart w:id="154" w:name="_Toc55285357"/>
      <w:bookmarkStart w:id="155" w:name="_Toc55305389"/>
      <w:bookmarkStart w:id="156" w:name="_Toc57314660"/>
      <w:bookmarkStart w:id="157" w:name="_Toc69728974"/>
      <w:bookmarkStart w:id="158" w:name="_Toc98254007"/>
      <w:bookmarkStart w:id="159" w:name="_Toc176759501"/>
      <w:bookmarkStart w:id="160" w:name="_Toc240364328"/>
      <w:bookmarkStart w:id="161" w:name="_Toc285634186"/>
      <w:bookmarkEnd w:id="152"/>
      <w:r w:rsidRPr="00B67A63">
        <w:rPr>
          <w:rFonts w:ascii="Times New Roman" w:hAnsi="Times New Roman"/>
          <w:bCs/>
          <w:sz w:val="24"/>
          <w:szCs w:val="24"/>
          <w:lang w:val="ru-RU"/>
        </w:rPr>
        <w:t xml:space="preserve">3.12. </w:t>
      </w:r>
      <w:r w:rsidRPr="00B67A63">
        <w:rPr>
          <w:rFonts w:ascii="Times New Roman" w:hAnsi="Times New Roman"/>
          <w:sz w:val="24"/>
          <w:szCs w:val="24"/>
          <w:lang w:val="ru-RU"/>
        </w:rPr>
        <w:t xml:space="preserve">Уведомление Участников о результатах </w:t>
      </w:r>
      <w:bookmarkEnd w:id="153"/>
      <w:bookmarkEnd w:id="154"/>
      <w:bookmarkEnd w:id="155"/>
      <w:bookmarkEnd w:id="156"/>
      <w:bookmarkEnd w:id="157"/>
      <w:bookmarkEnd w:id="158"/>
      <w:r w:rsidRPr="00B67A63">
        <w:rPr>
          <w:rFonts w:ascii="Times New Roman" w:hAnsi="Times New Roman"/>
          <w:sz w:val="24"/>
          <w:szCs w:val="24"/>
          <w:lang w:val="ru-RU"/>
        </w:rPr>
        <w:t>открытого запроса предложений</w:t>
      </w:r>
      <w:bookmarkEnd w:id="159"/>
      <w:bookmarkEnd w:id="160"/>
      <w:bookmarkEnd w:id="161"/>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Победителя, подписавшего Договор;</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краткое изложение предмета Договора.</w:t>
      </w:r>
    </w:p>
    <w:p w:rsidR="004D38F4" w:rsidRDefault="00B67A63">
      <w:pPr>
        <w:pStyle w:val="a1"/>
        <w:numPr>
          <w:ilvl w:val="0"/>
          <w:numId w:val="0"/>
        </w:numPr>
        <w:spacing w:line="240" w:lineRule="auto"/>
        <w:jc w:val="both"/>
        <w:rPr>
          <w:rFonts w:ascii="Times New Roman" w:hAnsi="Times New Roman"/>
          <w:sz w:val="24"/>
          <w:szCs w:val="24"/>
          <w:lang w:val="ru-RU"/>
        </w:rPr>
      </w:pPr>
      <w:r w:rsidRPr="00B67A63">
        <w:rPr>
          <w:rFonts w:ascii="Times New Roman" w:hAnsi="Times New Roman"/>
          <w:sz w:val="24"/>
          <w:szCs w:val="24"/>
          <w:lang w:val="ru-RU"/>
        </w:rPr>
        <w:t>3.12.2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B67A63">
        <w:rPr>
          <w:rFonts w:ascii="Times New Roman" w:hAnsi="Times New Roman" w:cs="Times New Roman"/>
          <w:caps w:val="0"/>
          <w:sz w:val="24"/>
          <w:szCs w:val="24"/>
          <w:lang w:val="ru-RU"/>
        </w:rPr>
        <w:t xml:space="preserve"> </w:t>
      </w:r>
      <w:bookmarkStart w:id="162" w:name="Информационная_карта_аукциона"/>
      <w:bookmarkStart w:id="163" w:name="_Toc285634187"/>
      <w:bookmarkEnd w:id="162"/>
      <w:r w:rsidRPr="00B67A63">
        <w:rPr>
          <w:rFonts w:ascii="Times New Roman" w:hAnsi="Times New Roman" w:cs="Times New Roman"/>
          <w:caps w:val="0"/>
          <w:sz w:val="24"/>
          <w:szCs w:val="24"/>
          <w:lang w:val="ru-RU"/>
        </w:rPr>
        <w:t>И</w:t>
      </w:r>
      <w:bookmarkEnd w:id="13"/>
      <w:bookmarkEnd w:id="14"/>
      <w:r w:rsidRPr="00B67A63">
        <w:rPr>
          <w:rFonts w:ascii="Times New Roman" w:hAnsi="Times New Roman" w:cs="Times New Roman"/>
          <w:caps w:val="0"/>
          <w:sz w:val="24"/>
          <w:szCs w:val="24"/>
          <w:lang w:val="ru-RU"/>
        </w:rPr>
        <w:t>НФОРМАЦИОННАЯ КАРТА ОТКРЫТОГО ЗАПРОСА ПРЕДЛОЖЕНИЙ</w:t>
      </w:r>
      <w:bookmarkEnd w:id="163"/>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968"/>
        <w:gridCol w:w="4655"/>
        <w:gridCol w:w="1317"/>
      </w:tblGrid>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pStyle w:val="03osnovnoytexttabl"/>
              <w:spacing w:before="0" w:line="240" w:lineRule="auto"/>
              <w:ind w:left="57" w:right="57"/>
              <w:jc w:val="both"/>
              <w:rPr>
                <w:rFonts w:ascii="Times New Roman" w:hAnsi="Times New Roman"/>
                <w:b/>
                <w:color w:val="auto"/>
                <w:sz w:val="21"/>
                <w:szCs w:val="21"/>
              </w:rPr>
            </w:pPr>
            <w:r>
              <w:rPr>
                <w:rFonts w:ascii="Times New Roman" w:hAnsi="Times New Roman"/>
                <w:b/>
                <w:color w:val="auto"/>
                <w:sz w:val="21"/>
                <w:szCs w:val="21"/>
              </w:rPr>
              <w:t>№ п/п</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pStyle w:val="03osnovnoytexttabl"/>
              <w:spacing w:before="0" w:line="240" w:lineRule="auto"/>
              <w:ind w:left="34" w:right="48"/>
              <w:jc w:val="both"/>
              <w:rPr>
                <w:rFonts w:ascii="Times New Roman" w:hAnsi="Times New Roman"/>
                <w:b/>
                <w:color w:val="auto"/>
                <w:sz w:val="21"/>
                <w:szCs w:val="21"/>
              </w:rPr>
            </w:pPr>
            <w:r>
              <w:rPr>
                <w:rFonts w:ascii="Times New Roman" w:hAnsi="Times New Roman"/>
                <w:b/>
                <w:color w:val="auto"/>
                <w:sz w:val="21"/>
                <w:szCs w:val="21"/>
              </w:rPr>
              <w:t>Название пункта</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03osnovnoytexttabl"/>
              <w:spacing w:before="0" w:line="240" w:lineRule="auto"/>
              <w:ind w:left="57" w:right="57"/>
              <w:jc w:val="both"/>
              <w:rPr>
                <w:rFonts w:ascii="Times New Roman" w:hAnsi="Times New Roman"/>
                <w:b/>
                <w:color w:val="auto"/>
                <w:sz w:val="21"/>
                <w:szCs w:val="21"/>
              </w:rPr>
            </w:pPr>
            <w:r>
              <w:rPr>
                <w:rFonts w:ascii="Times New Roman" w:hAnsi="Times New Roman"/>
                <w:b/>
                <w:color w:val="auto"/>
                <w:sz w:val="21"/>
                <w:szCs w:val="21"/>
              </w:rPr>
              <w:t>Текст пояснений</w:t>
            </w:r>
          </w:p>
        </w:tc>
      </w:tr>
      <w:tr w:rsidR="00256C03" w:rsidRPr="00A2576D" w:rsidTr="00256C03">
        <w:trPr>
          <w:trHeight w:val="1062"/>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 xml:space="preserve">Наименование и адрес Заказчика / Организатора  размещения заказа, </w:t>
            </w:r>
          </w:p>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адрес официального сайта, контактная информация</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Закрытое акционерное общество «ГРИНАТОМ»</w:t>
            </w:r>
          </w:p>
          <w:p w:rsidR="00256C03" w:rsidRDefault="00256C03">
            <w:pPr>
              <w:pStyle w:val="aff6"/>
              <w:jc w:val="both"/>
              <w:rPr>
                <w:sz w:val="22"/>
                <w:szCs w:val="22"/>
                <w:lang w:val="ru-RU"/>
              </w:rPr>
            </w:pPr>
            <w:r>
              <w:rPr>
                <w:sz w:val="22"/>
                <w:szCs w:val="22"/>
                <w:lang w:val="ru-RU"/>
              </w:rPr>
              <w:t>Адрес: 115114 г. Москва, Дербеневская набережная дом 7 строение 9</w:t>
            </w:r>
          </w:p>
          <w:p w:rsidR="00256C03" w:rsidRDefault="00256C03">
            <w:pPr>
              <w:pStyle w:val="aff6"/>
              <w:jc w:val="both"/>
              <w:rPr>
                <w:sz w:val="22"/>
                <w:szCs w:val="22"/>
                <w:lang w:val="ru-RU"/>
              </w:rPr>
            </w:pPr>
            <w:r>
              <w:rPr>
                <w:sz w:val="22"/>
                <w:szCs w:val="22"/>
                <w:lang w:val="ru-RU"/>
              </w:rPr>
              <w:t xml:space="preserve">Официальный сайт, на котором размещена документация о проведении открытого запроса предложений: </w:t>
            </w:r>
            <w:hyperlink r:id="rId18" w:history="1">
              <w:r>
                <w:rPr>
                  <w:rStyle w:val="ab"/>
                  <w:sz w:val="22"/>
                  <w:szCs w:val="22"/>
                  <w:lang w:val="ru-RU"/>
                </w:rPr>
                <w:t>http://zakupki.rosatom.ru</w:t>
              </w:r>
            </w:hyperlink>
            <w:r>
              <w:rPr>
                <w:sz w:val="22"/>
                <w:szCs w:val="22"/>
                <w:lang w:val="ru-RU"/>
              </w:rPr>
              <w:t xml:space="preserve">  </w:t>
            </w:r>
          </w:p>
          <w:p w:rsidR="00256C03" w:rsidRDefault="00256C03">
            <w:pPr>
              <w:pStyle w:val="aff6"/>
              <w:jc w:val="both"/>
              <w:rPr>
                <w:sz w:val="22"/>
                <w:szCs w:val="22"/>
                <w:lang w:val="ru-RU"/>
              </w:rPr>
            </w:pPr>
            <w:r>
              <w:rPr>
                <w:sz w:val="22"/>
                <w:szCs w:val="22"/>
                <w:lang w:val="ru-RU"/>
              </w:rPr>
              <w:t>Контактное лицо: Сергеева Наталия Станиславовна</w:t>
            </w:r>
          </w:p>
          <w:p w:rsidR="00256C03" w:rsidRDefault="00256C03">
            <w:pPr>
              <w:pStyle w:val="aff6"/>
              <w:jc w:val="both"/>
              <w:rPr>
                <w:sz w:val="22"/>
                <w:szCs w:val="22"/>
                <w:lang w:val="ru-RU"/>
              </w:rPr>
            </w:pPr>
            <w:r>
              <w:rPr>
                <w:sz w:val="22"/>
                <w:szCs w:val="22"/>
                <w:lang w:val="ru-RU"/>
              </w:rPr>
              <w:t xml:space="preserve">Тел.: </w:t>
            </w:r>
            <w:r>
              <w:rPr>
                <w:sz w:val="22"/>
                <w:szCs w:val="22"/>
              </w:rPr>
              <w:t> </w:t>
            </w:r>
            <w:r>
              <w:rPr>
                <w:sz w:val="22"/>
                <w:szCs w:val="22"/>
                <w:lang w:val="ru-RU"/>
              </w:rPr>
              <w:t xml:space="preserve">+7 (499) 949 4919 </w:t>
            </w:r>
            <w:r>
              <w:rPr>
                <w:sz w:val="22"/>
                <w:szCs w:val="22"/>
              </w:rPr>
              <w:t> </w:t>
            </w:r>
            <w:r>
              <w:rPr>
                <w:sz w:val="22"/>
                <w:szCs w:val="22"/>
                <w:lang w:val="ru-RU"/>
              </w:rPr>
              <w:t>доб. 3946</w:t>
            </w:r>
          </w:p>
          <w:p w:rsidR="00256C03" w:rsidRDefault="00256C03">
            <w:pPr>
              <w:pStyle w:val="aff6"/>
              <w:jc w:val="both"/>
              <w:rPr>
                <w:sz w:val="22"/>
                <w:szCs w:val="22"/>
                <w:lang w:val="ru-RU"/>
              </w:rPr>
            </w:pPr>
            <w:r>
              <w:rPr>
                <w:sz w:val="22"/>
                <w:szCs w:val="22"/>
                <w:lang w:val="ru-RU"/>
              </w:rPr>
              <w:t xml:space="preserve">Адрес электронной почты: </w:t>
            </w:r>
            <w:r>
              <w:rPr>
                <w:sz w:val="22"/>
                <w:szCs w:val="22"/>
              </w:rPr>
              <w:t>NSSergeeva</w:t>
            </w:r>
            <w:r>
              <w:rPr>
                <w:sz w:val="22"/>
                <w:szCs w:val="22"/>
                <w:lang w:val="ru-RU"/>
              </w:rPr>
              <w:t>@</w:t>
            </w:r>
            <w:r>
              <w:rPr>
                <w:sz w:val="22"/>
                <w:szCs w:val="22"/>
              </w:rPr>
              <w:t>greenatom</w:t>
            </w:r>
            <w:r>
              <w:rPr>
                <w:sz w:val="22"/>
                <w:szCs w:val="22"/>
                <w:lang w:val="ru-RU"/>
              </w:rPr>
              <w:t>.</w:t>
            </w:r>
            <w:r>
              <w:rPr>
                <w:sz w:val="22"/>
                <w:szCs w:val="22"/>
              </w:rPr>
              <w:t>ru</w:t>
            </w:r>
          </w:p>
        </w:tc>
      </w:tr>
      <w:tr w:rsidR="00256C03" w:rsidTr="00256C03">
        <w:trPr>
          <w:trHeight w:val="102"/>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lang w:val="ru-RU"/>
              </w:rPr>
            </w:pPr>
            <w:r>
              <w:rPr>
                <w:sz w:val="21"/>
                <w:szCs w:val="21"/>
                <w:lang w:val="ru-RU"/>
              </w:rPr>
              <w:t>2</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 xml:space="preserve">Вид торгов </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 xml:space="preserve">Открытый запрос предложений </w:t>
            </w: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lang w:val="ru-RU"/>
              </w:rPr>
            </w:pPr>
            <w:r>
              <w:rPr>
                <w:sz w:val="21"/>
                <w:szCs w:val="21"/>
                <w:lang w:val="ru-RU"/>
              </w:rPr>
              <w:t>3</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 xml:space="preserve">Предмет открытого запроса предложений </w:t>
            </w:r>
          </w:p>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(краткая характеристика, количество поставляемого товара, объем выполняемых работ, оказываемых услуг)</w:t>
            </w:r>
          </w:p>
        </w:tc>
        <w:tc>
          <w:tcPr>
            <w:tcW w:w="5969" w:type="dxa"/>
            <w:gridSpan w:val="2"/>
            <w:tcBorders>
              <w:top w:val="single" w:sz="4" w:space="0" w:color="auto"/>
              <w:left w:val="single" w:sz="4" w:space="0" w:color="auto"/>
              <w:bottom w:val="single" w:sz="4" w:space="0" w:color="auto"/>
              <w:right w:val="single" w:sz="4" w:space="0" w:color="auto"/>
            </w:tcBorders>
          </w:tcPr>
          <w:p w:rsidR="00256C03" w:rsidRDefault="00256C03">
            <w:pPr>
              <w:pStyle w:val="aff6"/>
              <w:jc w:val="both"/>
              <w:rPr>
                <w:sz w:val="22"/>
                <w:szCs w:val="22"/>
                <w:lang w:val="ru-RU" w:eastAsia="ru-RU"/>
              </w:rPr>
            </w:pPr>
            <w:r>
              <w:rPr>
                <w:sz w:val="22"/>
                <w:szCs w:val="22"/>
                <w:lang w:val="ru-RU" w:eastAsia="ru-RU"/>
              </w:rPr>
              <w:t>Заключение договора на поставку  лицензий</w:t>
            </w:r>
            <w:r w:rsidR="00663D4C">
              <w:rPr>
                <w:sz w:val="22"/>
                <w:szCs w:val="22"/>
                <w:lang w:val="ru-RU" w:eastAsia="ru-RU"/>
              </w:rPr>
              <w:t xml:space="preserve"> программного обеспечения</w:t>
            </w:r>
            <w:r>
              <w:rPr>
                <w:sz w:val="22"/>
                <w:szCs w:val="22"/>
                <w:lang w:val="ru-RU" w:eastAsia="ru-RU"/>
              </w:rPr>
              <w:t xml:space="preserve">   в рамках проекта  «Создание единой портальной платформы и пользовательских сервисов»</w:t>
            </w:r>
          </w:p>
          <w:p w:rsidR="00256C03" w:rsidRDefault="00256C03">
            <w:pPr>
              <w:pStyle w:val="aff6"/>
              <w:jc w:val="both"/>
              <w:rPr>
                <w:sz w:val="22"/>
                <w:szCs w:val="22"/>
                <w:lang w:val="ru-RU"/>
              </w:rPr>
            </w:pPr>
          </w:p>
          <w:p w:rsidR="00256C03" w:rsidRDefault="00256C03">
            <w:pPr>
              <w:pStyle w:val="aff6"/>
              <w:jc w:val="both"/>
              <w:rPr>
                <w:sz w:val="22"/>
                <w:szCs w:val="22"/>
                <w:lang w:val="ru-RU"/>
              </w:rPr>
            </w:pPr>
          </w:p>
        </w:tc>
      </w:tr>
      <w:tr w:rsidR="00256C03" w:rsidRPr="00C75BF2"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4</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keepNext/>
              <w:keepLines/>
              <w:widowControl w:val="0"/>
              <w:suppressLineNumbers/>
              <w:suppressAutoHyphens/>
              <w:spacing w:line="240" w:lineRule="auto"/>
              <w:jc w:val="both"/>
              <w:rPr>
                <w:b/>
                <w:sz w:val="21"/>
                <w:szCs w:val="21"/>
                <w:lang w:val="ru-RU"/>
              </w:rPr>
            </w:pPr>
            <w:r>
              <w:rPr>
                <w:b/>
                <w:sz w:val="21"/>
                <w:szCs w:val="21"/>
                <w:lang w:val="ru-RU"/>
              </w:rPr>
              <w:t>Место и срок  поставки товаров, выполнения работ, оказания услуг</w:t>
            </w:r>
          </w:p>
        </w:tc>
        <w:tc>
          <w:tcPr>
            <w:tcW w:w="5969" w:type="dxa"/>
            <w:gridSpan w:val="2"/>
            <w:tcBorders>
              <w:top w:val="single" w:sz="4" w:space="0" w:color="auto"/>
              <w:left w:val="single" w:sz="4" w:space="0" w:color="auto"/>
              <w:bottom w:val="single" w:sz="4" w:space="0" w:color="auto"/>
              <w:right w:val="single" w:sz="4" w:space="0" w:color="auto"/>
            </w:tcBorders>
          </w:tcPr>
          <w:p w:rsidR="00C75BF2" w:rsidRDefault="00663D4C">
            <w:pPr>
              <w:pStyle w:val="aff6"/>
              <w:jc w:val="both"/>
              <w:rPr>
                <w:sz w:val="22"/>
                <w:szCs w:val="22"/>
                <w:lang w:val="ru-RU" w:eastAsia="ru-RU"/>
              </w:rPr>
            </w:pPr>
            <w:r>
              <w:rPr>
                <w:sz w:val="22"/>
                <w:szCs w:val="22"/>
                <w:lang w:val="ru-RU" w:eastAsia="ru-RU"/>
              </w:rPr>
              <w:t xml:space="preserve"> Условия поставки лицензий программного обеспечения</w:t>
            </w:r>
            <w:r w:rsidR="00256C03">
              <w:rPr>
                <w:sz w:val="22"/>
                <w:szCs w:val="22"/>
                <w:lang w:val="ru-RU" w:eastAsia="ru-RU"/>
              </w:rPr>
              <w:t>: в соответствии «Техническ</w:t>
            </w:r>
            <w:r w:rsidR="0015658A">
              <w:rPr>
                <w:sz w:val="22"/>
                <w:szCs w:val="22"/>
                <w:lang w:val="ru-RU" w:eastAsia="ru-RU"/>
              </w:rPr>
              <w:t>им</w:t>
            </w:r>
            <w:r w:rsidR="00256C03">
              <w:rPr>
                <w:sz w:val="22"/>
                <w:szCs w:val="22"/>
                <w:lang w:val="ru-RU" w:eastAsia="ru-RU"/>
              </w:rPr>
              <w:t xml:space="preserve"> задание</w:t>
            </w:r>
            <w:r w:rsidR="0015658A">
              <w:rPr>
                <w:sz w:val="22"/>
                <w:szCs w:val="22"/>
                <w:lang w:val="ru-RU" w:eastAsia="ru-RU"/>
              </w:rPr>
              <w:t>м</w:t>
            </w:r>
            <w:r w:rsidR="00256C03">
              <w:rPr>
                <w:sz w:val="22"/>
                <w:szCs w:val="22"/>
                <w:lang w:val="ru-RU" w:eastAsia="ru-RU"/>
              </w:rPr>
              <w:t>» конкурсной документации.</w:t>
            </w:r>
          </w:p>
          <w:p w:rsidR="00C75BF2" w:rsidRDefault="00C75BF2">
            <w:pPr>
              <w:pStyle w:val="aff6"/>
              <w:jc w:val="both"/>
              <w:rPr>
                <w:sz w:val="22"/>
                <w:szCs w:val="22"/>
                <w:lang w:val="ru-RU"/>
              </w:rPr>
            </w:pPr>
            <w:r>
              <w:rPr>
                <w:sz w:val="22"/>
                <w:szCs w:val="22"/>
                <w:lang w:val="ru-RU" w:eastAsia="ru-RU"/>
              </w:rPr>
              <w:t>Место поставки:</w:t>
            </w:r>
            <w:r>
              <w:rPr>
                <w:sz w:val="22"/>
                <w:szCs w:val="22"/>
                <w:lang w:val="ru-RU"/>
              </w:rPr>
              <w:t xml:space="preserve"> 115114 г. Москва, Дербеневская набережная дом 7 строение 9.</w:t>
            </w:r>
          </w:p>
          <w:p w:rsidR="00C75BF2" w:rsidRDefault="00C75BF2">
            <w:pPr>
              <w:pStyle w:val="aff6"/>
              <w:jc w:val="both"/>
              <w:rPr>
                <w:sz w:val="22"/>
                <w:szCs w:val="22"/>
                <w:lang w:val="ru-RU" w:eastAsia="ru-RU"/>
              </w:rPr>
            </w:pPr>
            <w:r>
              <w:rPr>
                <w:sz w:val="22"/>
                <w:szCs w:val="22"/>
                <w:lang w:val="ru-RU" w:eastAsia="ru-RU"/>
              </w:rPr>
              <w:t>Срок поставки 31.03.2011</w:t>
            </w:r>
          </w:p>
          <w:p w:rsidR="00256C03" w:rsidRDefault="00256C03">
            <w:pPr>
              <w:pStyle w:val="aff6"/>
              <w:jc w:val="both"/>
              <w:rPr>
                <w:sz w:val="22"/>
                <w:szCs w:val="22"/>
                <w:lang w:val="ru-RU" w:eastAsia="ru-RU"/>
              </w:rPr>
            </w:pPr>
          </w:p>
        </w:tc>
      </w:tr>
      <w:tr w:rsidR="00256C03" w:rsidTr="00256C03">
        <w:trPr>
          <w:trHeight w:val="218"/>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5</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Начальная (максимальная) цена, включая НДС</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jc w:val="both"/>
              <w:rPr>
                <w:lang w:val="ru-RU" w:eastAsia="ru-RU"/>
              </w:rPr>
            </w:pPr>
            <w:r>
              <w:rPr>
                <w:lang w:val="ru-RU" w:eastAsia="ru-RU"/>
              </w:rPr>
              <w:t>10 000 000 (десять миллионов) рублей</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6</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rPr>
            </w:pPr>
            <w:r>
              <w:rPr>
                <w:b/>
                <w:sz w:val="21"/>
                <w:szCs w:val="21"/>
              </w:rPr>
              <w:t>Источник финансирования заказа</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rPr>
            </w:pPr>
            <w:r>
              <w:rPr>
                <w:sz w:val="22"/>
                <w:szCs w:val="22"/>
              </w:rPr>
              <w:t>Собственные средства ЗАО «Гринатом»</w:t>
            </w: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7</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Форма, сроки и порядок оплаты товаров, работ/услуг</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rsidP="0015658A">
            <w:pPr>
              <w:pStyle w:val="aff6"/>
              <w:jc w:val="both"/>
              <w:rPr>
                <w:sz w:val="22"/>
                <w:szCs w:val="22"/>
                <w:lang w:val="ru-RU"/>
              </w:rPr>
            </w:pPr>
            <w:r>
              <w:rPr>
                <w:sz w:val="22"/>
                <w:szCs w:val="22"/>
                <w:lang w:val="ru-RU"/>
              </w:rPr>
              <w:t xml:space="preserve">Условия оплаты – безналичный расчет. </w:t>
            </w:r>
            <w:r w:rsidR="0015658A">
              <w:rPr>
                <w:sz w:val="22"/>
                <w:szCs w:val="22"/>
                <w:lang w:val="ru-RU"/>
              </w:rPr>
              <w:t>Авансовый платеж 100%.</w:t>
            </w: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8</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rFonts w:ascii="Times New Roman" w:hAnsi="Times New Roman"/>
                <w:sz w:val="22"/>
                <w:szCs w:val="22"/>
                <w:lang w:val="ru-RU"/>
              </w:rPr>
            </w:pPr>
            <w:r>
              <w:rPr>
                <w:rFonts w:ascii="Times New Roman" w:hAnsi="Times New Roman"/>
                <w:sz w:val="22"/>
                <w:szCs w:val="22"/>
                <w:lang w:val="ru-RU"/>
              </w:rPr>
              <w:t>В цену должны быть включе</w:t>
            </w:r>
            <w:r w:rsidR="00663D4C">
              <w:rPr>
                <w:rFonts w:ascii="Times New Roman" w:hAnsi="Times New Roman"/>
                <w:sz w:val="22"/>
                <w:szCs w:val="22"/>
                <w:lang w:val="ru-RU"/>
              </w:rPr>
              <w:t>ны все расходы.</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9</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 xml:space="preserve">Сведения о валюте, используемой для формирования цены договора и расчетов с поставщиками </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rPr>
            </w:pPr>
            <w:r>
              <w:rPr>
                <w:sz w:val="22"/>
                <w:szCs w:val="22"/>
                <w:lang w:val="ru-RU"/>
              </w:rPr>
              <w:t xml:space="preserve"> </w:t>
            </w:r>
            <w:r>
              <w:rPr>
                <w:sz w:val="22"/>
                <w:szCs w:val="22"/>
              </w:rPr>
              <w:t>Российский рубль.</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10</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pStyle w:val="ConsPlusNormal"/>
              <w:widowControl/>
              <w:ind w:firstLine="0"/>
              <w:jc w:val="both"/>
              <w:rPr>
                <w:rFonts w:ascii="Times New Roman" w:hAnsi="Times New Roman" w:cs="Times New Roman"/>
                <w:b/>
                <w:sz w:val="21"/>
                <w:szCs w:val="21"/>
              </w:rPr>
            </w:pPr>
            <w:r>
              <w:rPr>
                <w:rFonts w:ascii="Times New Roman" w:hAnsi="Times New Roman" w:cs="Times New Roman"/>
                <w:b/>
                <w:sz w:val="21"/>
                <w:szCs w:val="21"/>
              </w:rPr>
              <w:t>Порядок применения официального курса иностранной валюты к рублю Российской Федерации</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rPr>
            </w:pPr>
            <w:r>
              <w:rPr>
                <w:sz w:val="22"/>
                <w:szCs w:val="22"/>
              </w:rPr>
              <w:t xml:space="preserve"> Не используется.</w:t>
            </w: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11</w:t>
            </w:r>
          </w:p>
        </w:tc>
        <w:tc>
          <w:tcPr>
            <w:tcW w:w="2967" w:type="dxa"/>
            <w:tcBorders>
              <w:top w:val="single" w:sz="4" w:space="0" w:color="auto"/>
              <w:left w:val="single" w:sz="4" w:space="0" w:color="auto"/>
              <w:bottom w:val="single" w:sz="4" w:space="0" w:color="auto"/>
              <w:right w:val="single" w:sz="4" w:space="0" w:color="auto"/>
            </w:tcBorders>
          </w:tcPr>
          <w:p w:rsidR="00256C03" w:rsidRDefault="00256C03">
            <w:pPr>
              <w:spacing w:line="240" w:lineRule="auto"/>
              <w:jc w:val="both"/>
              <w:rPr>
                <w:b/>
                <w:sz w:val="21"/>
                <w:szCs w:val="21"/>
                <w:lang w:val="ru-RU"/>
              </w:rPr>
            </w:pPr>
            <w:r>
              <w:rPr>
                <w:b/>
                <w:sz w:val="21"/>
                <w:szCs w:val="21"/>
                <w:lang w:val="ru-RU"/>
              </w:rPr>
              <w:t xml:space="preserve">Обязательные требования к Участникам запроса предложений, установленные Заказчиком </w:t>
            </w:r>
          </w:p>
          <w:p w:rsidR="00256C03" w:rsidRDefault="00256C03">
            <w:pPr>
              <w:spacing w:line="240" w:lineRule="auto"/>
              <w:jc w:val="both"/>
              <w:rPr>
                <w:b/>
                <w:sz w:val="21"/>
                <w:szCs w:val="21"/>
                <w:lang w:val="ru-RU"/>
              </w:rPr>
            </w:pP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Pr="00593ACC" w:rsidRDefault="00256C03" w:rsidP="00593ACC">
            <w:pPr>
              <w:pStyle w:val="aff6"/>
              <w:jc w:val="both"/>
              <w:rPr>
                <w:sz w:val="22"/>
                <w:szCs w:val="22"/>
                <w:lang w:val="ru-RU"/>
              </w:rPr>
            </w:pPr>
            <w:r>
              <w:rPr>
                <w:sz w:val="22"/>
                <w:szCs w:val="22"/>
                <w:lang w:val="ru-RU"/>
              </w:rPr>
              <w:t>Участники размещения заказа должны соответствовать требованиям, предусмотренным в п. 2.1 наст</w:t>
            </w:r>
            <w:r w:rsidR="00593ACC">
              <w:rPr>
                <w:sz w:val="22"/>
                <w:szCs w:val="22"/>
                <w:lang w:val="ru-RU"/>
              </w:rPr>
              <w:t>оящей Документации.</w:t>
            </w:r>
          </w:p>
        </w:tc>
      </w:tr>
      <w:tr w:rsidR="00256C03" w:rsidRPr="00A2576D" w:rsidTr="00256C03">
        <w:trPr>
          <w:trHeight w:val="1837"/>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12</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Документы, подтверждающие соответствие Участника требованиям, установленным Заказчиком</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rFonts w:ascii="Times New Roman" w:hAnsi="Times New Roman"/>
                <w:sz w:val="22"/>
                <w:szCs w:val="22"/>
                <w:lang w:val="ru-RU"/>
              </w:rPr>
            </w:pPr>
            <w:r>
              <w:rPr>
                <w:sz w:val="22"/>
                <w:szCs w:val="22"/>
                <w:lang w:val="ru-RU"/>
              </w:rPr>
              <w:t xml:space="preserve">Участники размещения заказа должны предоставить копии Лицензий, перечисленных в п. 11 раздела </w:t>
            </w:r>
            <w:r>
              <w:rPr>
                <w:sz w:val="22"/>
                <w:szCs w:val="22"/>
              </w:rPr>
              <w:t>IV</w:t>
            </w:r>
            <w:r>
              <w:rPr>
                <w:sz w:val="22"/>
                <w:szCs w:val="22"/>
                <w:lang w:val="ru-RU"/>
              </w:rPr>
              <w:t xml:space="preserve"> «Информационная карта» настоящей Документации.</w:t>
            </w:r>
          </w:p>
        </w:tc>
      </w:tr>
      <w:tr w:rsidR="00256C03" w:rsidRPr="00A2576D" w:rsidTr="00256C03">
        <w:trPr>
          <w:trHeight w:val="639"/>
        </w:trPr>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13</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Приводятся в разделе V «Техническое задание»  настоящей Документации.</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14</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Не предъявляются</w:t>
            </w: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15</w:t>
            </w:r>
          </w:p>
        </w:tc>
        <w:tc>
          <w:tcPr>
            <w:tcW w:w="2967" w:type="dxa"/>
            <w:tcBorders>
              <w:top w:val="single" w:sz="4" w:space="0" w:color="auto"/>
              <w:left w:val="single" w:sz="4" w:space="0" w:color="auto"/>
              <w:bottom w:val="single" w:sz="4" w:space="0" w:color="auto"/>
              <w:right w:val="single" w:sz="4" w:space="0" w:color="auto"/>
            </w:tcBorders>
          </w:tcPr>
          <w:p w:rsidR="00256C03" w:rsidRDefault="00256C03">
            <w:pPr>
              <w:spacing w:line="240" w:lineRule="auto"/>
              <w:jc w:val="both"/>
              <w:rPr>
                <w:b/>
                <w:sz w:val="21"/>
                <w:szCs w:val="21"/>
              </w:rPr>
            </w:pPr>
            <w:r>
              <w:rPr>
                <w:b/>
                <w:sz w:val="21"/>
                <w:szCs w:val="21"/>
              </w:rPr>
              <w:t>Количество копий Предложений</w:t>
            </w:r>
          </w:p>
          <w:p w:rsidR="00256C03" w:rsidRDefault="00256C03">
            <w:pPr>
              <w:spacing w:line="240" w:lineRule="auto"/>
              <w:jc w:val="both"/>
              <w:rPr>
                <w:b/>
                <w:sz w:val="21"/>
                <w:szCs w:val="21"/>
              </w:rPr>
            </w:pPr>
          </w:p>
          <w:p w:rsidR="00256C03" w:rsidRDefault="00256C03">
            <w:pPr>
              <w:spacing w:line="240" w:lineRule="auto"/>
              <w:jc w:val="both"/>
              <w:rPr>
                <w:b/>
                <w:sz w:val="21"/>
                <w:szCs w:val="21"/>
              </w:rPr>
            </w:pP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 xml:space="preserve">К каждому Предложению, включая все документы, входящие в заявку, должна быть, приложена копия. При этом оригинальный экземпляр Предложения должен быть четко помечен: «Оригинал». Копия, включая все входящие в нее документы, должна быть четко обозначена как «Копия». </w:t>
            </w:r>
          </w:p>
          <w:p w:rsidR="00256C03" w:rsidRDefault="00256C03">
            <w:pPr>
              <w:pStyle w:val="aff6"/>
              <w:jc w:val="both"/>
              <w:rPr>
                <w:sz w:val="22"/>
                <w:szCs w:val="22"/>
                <w:lang w:val="ru-RU"/>
              </w:rPr>
            </w:pPr>
            <w:r>
              <w:rPr>
                <w:sz w:val="22"/>
                <w:szCs w:val="22"/>
                <w:lang w:val="ru-RU"/>
              </w:rPr>
              <w:t>Обязательно наличие копии на CD диске</w:t>
            </w: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16</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 xml:space="preserve">Порядок и место подачи Предложений на участие в открытом запросе предложений </w:t>
            </w:r>
          </w:p>
        </w:tc>
        <w:tc>
          <w:tcPr>
            <w:tcW w:w="5969" w:type="dxa"/>
            <w:gridSpan w:val="2"/>
            <w:tcBorders>
              <w:top w:val="single" w:sz="4" w:space="0" w:color="auto"/>
              <w:left w:val="single" w:sz="4" w:space="0" w:color="auto"/>
              <w:bottom w:val="single" w:sz="4" w:space="0" w:color="auto"/>
              <w:right w:val="single" w:sz="4" w:space="0" w:color="auto"/>
            </w:tcBorders>
          </w:tcPr>
          <w:p w:rsidR="00256C03" w:rsidRDefault="00256C03">
            <w:pPr>
              <w:pStyle w:val="aff6"/>
              <w:jc w:val="both"/>
              <w:rPr>
                <w:szCs w:val="22"/>
                <w:lang w:val="ru-RU"/>
              </w:rPr>
            </w:pPr>
            <w:r>
              <w:rPr>
                <w:sz w:val="22"/>
                <w:szCs w:val="22"/>
                <w:lang w:val="ru-RU"/>
              </w:rPr>
              <w:t>Предложение на участие в открытом запросе предложений подаются</w:t>
            </w:r>
            <w:r>
              <w:rPr>
                <w:sz w:val="20"/>
                <w:szCs w:val="20"/>
                <w:lang w:val="ru-RU"/>
              </w:rPr>
              <w:t xml:space="preserve"> </w:t>
            </w:r>
            <w:r>
              <w:rPr>
                <w:sz w:val="22"/>
                <w:szCs w:val="22"/>
                <w:lang w:val="ru-RU"/>
              </w:rPr>
              <w:t>с 1</w:t>
            </w:r>
            <w:r w:rsidR="00663D4C">
              <w:rPr>
                <w:sz w:val="22"/>
                <w:szCs w:val="22"/>
                <w:lang w:val="ru-RU"/>
              </w:rPr>
              <w:t>7</w:t>
            </w:r>
            <w:r>
              <w:rPr>
                <w:sz w:val="22"/>
                <w:szCs w:val="22"/>
                <w:lang w:val="ru-RU"/>
              </w:rPr>
              <w:t>.02.2011г. по 2</w:t>
            </w:r>
            <w:r w:rsidR="00663D4C">
              <w:rPr>
                <w:sz w:val="22"/>
                <w:szCs w:val="22"/>
                <w:lang w:val="ru-RU"/>
              </w:rPr>
              <w:t>8</w:t>
            </w:r>
            <w:r>
              <w:rPr>
                <w:sz w:val="22"/>
                <w:szCs w:val="22"/>
                <w:lang w:val="ru-RU"/>
              </w:rPr>
              <w:t xml:space="preserve">.02.2011г., ежедневно по рабочим дням по адресу: </w:t>
            </w:r>
            <w:r>
              <w:rPr>
                <w:color w:val="000000"/>
                <w:sz w:val="22"/>
                <w:szCs w:val="22"/>
                <w:lang w:val="ru-RU"/>
              </w:rPr>
              <w:t xml:space="preserve">115114 </w:t>
            </w:r>
            <w:r>
              <w:rPr>
                <w:sz w:val="22"/>
                <w:szCs w:val="22"/>
                <w:lang w:val="ru-RU"/>
              </w:rPr>
              <w:t>г. Москва, Дербеневская набережная, дом 7, строение 9</w:t>
            </w:r>
          </w:p>
          <w:p w:rsidR="00256C03" w:rsidRDefault="00256C03">
            <w:pPr>
              <w:tabs>
                <w:tab w:val="left" w:pos="2195"/>
              </w:tabs>
              <w:spacing w:line="240" w:lineRule="auto"/>
              <w:jc w:val="both"/>
              <w:rPr>
                <w:sz w:val="21"/>
                <w:szCs w:val="21"/>
                <w:lang w:val="ru-RU"/>
              </w:rPr>
            </w:pPr>
          </w:p>
        </w:tc>
      </w:tr>
      <w:tr w:rsidR="00256C03" w:rsidRPr="00A2576D"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17</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Срок и время подачи Предложений</w:t>
            </w:r>
          </w:p>
        </w:tc>
        <w:tc>
          <w:tcPr>
            <w:tcW w:w="5969" w:type="dxa"/>
            <w:gridSpan w:val="2"/>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b/>
                <w:sz w:val="22"/>
                <w:szCs w:val="22"/>
                <w:lang w:val="ru-RU"/>
              </w:rPr>
              <w:t>Начало</w:t>
            </w:r>
            <w:r>
              <w:rPr>
                <w:sz w:val="22"/>
                <w:szCs w:val="22"/>
                <w:lang w:val="ru-RU"/>
              </w:rPr>
              <w:t>: с 1</w:t>
            </w:r>
            <w:r w:rsidR="00663D4C">
              <w:rPr>
                <w:sz w:val="22"/>
                <w:szCs w:val="22"/>
                <w:lang w:val="ru-RU"/>
              </w:rPr>
              <w:t>7</w:t>
            </w:r>
            <w:r>
              <w:rPr>
                <w:sz w:val="22"/>
                <w:szCs w:val="22"/>
                <w:lang w:val="ru-RU"/>
              </w:rPr>
              <w:t>.02.2011г.  г.</w:t>
            </w:r>
          </w:p>
          <w:p w:rsidR="00256C03" w:rsidRDefault="00256C03">
            <w:pPr>
              <w:pStyle w:val="aff6"/>
              <w:jc w:val="both"/>
              <w:rPr>
                <w:sz w:val="22"/>
                <w:szCs w:val="22"/>
                <w:lang w:val="ru-RU"/>
              </w:rPr>
            </w:pPr>
            <w:r>
              <w:rPr>
                <w:b/>
                <w:sz w:val="22"/>
                <w:szCs w:val="22"/>
                <w:lang w:val="ru-RU"/>
              </w:rPr>
              <w:t>Окончание</w:t>
            </w:r>
            <w:r>
              <w:rPr>
                <w:sz w:val="22"/>
                <w:szCs w:val="22"/>
                <w:lang w:val="ru-RU"/>
              </w:rPr>
              <w:t xml:space="preserve">: </w:t>
            </w:r>
            <w:r w:rsidR="00A2576D">
              <w:rPr>
                <w:sz w:val="22"/>
                <w:szCs w:val="22"/>
                <w:lang w:val="ru-RU"/>
              </w:rPr>
              <w:t>02</w:t>
            </w:r>
            <w:r>
              <w:rPr>
                <w:sz w:val="22"/>
                <w:szCs w:val="22"/>
                <w:lang w:val="ru-RU"/>
              </w:rPr>
              <w:t>.0</w:t>
            </w:r>
            <w:r w:rsidR="00A2576D">
              <w:rPr>
                <w:sz w:val="22"/>
                <w:szCs w:val="22"/>
                <w:lang w:val="ru-RU"/>
              </w:rPr>
              <w:t>3</w:t>
            </w:r>
            <w:r>
              <w:rPr>
                <w:sz w:val="22"/>
                <w:szCs w:val="22"/>
                <w:lang w:val="ru-RU"/>
              </w:rPr>
              <w:t>.2011г. до 1</w:t>
            </w:r>
            <w:r w:rsidR="00A2576D">
              <w:rPr>
                <w:sz w:val="22"/>
                <w:szCs w:val="22"/>
                <w:lang w:val="ru-RU"/>
              </w:rPr>
              <w:t>8</w:t>
            </w:r>
            <w:r>
              <w:rPr>
                <w:sz w:val="22"/>
                <w:szCs w:val="22"/>
                <w:lang w:val="ru-RU"/>
              </w:rPr>
              <w:t>:00.</w:t>
            </w:r>
          </w:p>
          <w:p w:rsidR="00256C03" w:rsidRDefault="00256C03">
            <w:pPr>
              <w:pStyle w:val="aff6"/>
              <w:jc w:val="both"/>
              <w:rPr>
                <w:sz w:val="22"/>
                <w:szCs w:val="22"/>
                <w:lang w:val="ru-RU"/>
              </w:rPr>
            </w:pPr>
            <w:r>
              <w:rPr>
                <w:b/>
                <w:sz w:val="22"/>
                <w:szCs w:val="22"/>
                <w:lang w:val="ru-RU"/>
              </w:rPr>
              <w:t>Период приема предложений</w:t>
            </w:r>
            <w:r>
              <w:rPr>
                <w:sz w:val="22"/>
                <w:szCs w:val="22"/>
                <w:lang w:val="ru-RU"/>
              </w:rPr>
              <w:t xml:space="preserve">: с 09:00 до 18:00 по рабочим дням. </w:t>
            </w:r>
          </w:p>
        </w:tc>
      </w:tr>
      <w:tr w:rsidR="00256C03" w:rsidTr="00256C03">
        <w:tc>
          <w:tcPr>
            <w:tcW w:w="705" w:type="dxa"/>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18</w:t>
            </w:r>
          </w:p>
        </w:tc>
        <w:tc>
          <w:tcPr>
            <w:tcW w:w="2967"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Место, день и время  начала рассмотрения заявок на участие в открытом запросе предложений</w:t>
            </w:r>
            <w:r>
              <w:rPr>
                <w:b/>
                <w:sz w:val="21"/>
                <w:szCs w:val="21"/>
                <w:lang w:val="ru-RU"/>
              </w:rPr>
              <w:br/>
              <w:t>Дата окончания рассмотрения заявок на участие в открытом запросе предложений</w:t>
            </w:r>
          </w:p>
        </w:tc>
        <w:tc>
          <w:tcPr>
            <w:tcW w:w="5969" w:type="dxa"/>
            <w:gridSpan w:val="2"/>
            <w:tcBorders>
              <w:top w:val="single" w:sz="4" w:space="0" w:color="auto"/>
              <w:left w:val="single" w:sz="4" w:space="0" w:color="auto"/>
              <w:bottom w:val="single" w:sz="4" w:space="0" w:color="auto"/>
              <w:right w:val="single" w:sz="4" w:space="0" w:color="auto"/>
            </w:tcBorders>
          </w:tcPr>
          <w:p w:rsidR="00256C03" w:rsidRDefault="00256C03">
            <w:pPr>
              <w:pStyle w:val="aff6"/>
              <w:jc w:val="both"/>
              <w:rPr>
                <w:sz w:val="22"/>
                <w:szCs w:val="22"/>
                <w:lang w:val="ru-RU"/>
              </w:rPr>
            </w:pPr>
            <w:r>
              <w:rPr>
                <w:b/>
                <w:sz w:val="22"/>
                <w:szCs w:val="22"/>
                <w:lang w:val="ru-RU"/>
              </w:rPr>
              <w:t>Начало рассмотрения</w:t>
            </w:r>
            <w:r>
              <w:rPr>
                <w:sz w:val="22"/>
                <w:szCs w:val="22"/>
                <w:lang w:val="ru-RU"/>
              </w:rPr>
              <w:t xml:space="preserve">: </w:t>
            </w:r>
            <w:r w:rsidR="00A2576D">
              <w:rPr>
                <w:sz w:val="22"/>
                <w:szCs w:val="22"/>
                <w:lang w:val="ru-RU"/>
              </w:rPr>
              <w:t>03</w:t>
            </w:r>
            <w:r>
              <w:rPr>
                <w:sz w:val="22"/>
                <w:szCs w:val="22"/>
                <w:lang w:val="ru-RU"/>
              </w:rPr>
              <w:t>.0</w:t>
            </w:r>
            <w:r w:rsidR="00A2576D">
              <w:rPr>
                <w:sz w:val="22"/>
                <w:szCs w:val="22"/>
                <w:lang w:val="ru-RU"/>
              </w:rPr>
              <w:t>3</w:t>
            </w:r>
            <w:r>
              <w:rPr>
                <w:sz w:val="22"/>
                <w:szCs w:val="22"/>
                <w:lang w:val="ru-RU"/>
              </w:rPr>
              <w:t>.2011 г. в 13:00 (время московское) по адресу: г. Москва, Дербеневская набережная дом 7 строение 9</w:t>
            </w:r>
          </w:p>
          <w:p w:rsidR="00256C03" w:rsidRDefault="00256C03">
            <w:pPr>
              <w:pStyle w:val="aff6"/>
              <w:jc w:val="both"/>
              <w:rPr>
                <w:sz w:val="22"/>
                <w:szCs w:val="22"/>
                <w:lang w:val="ru-RU"/>
              </w:rPr>
            </w:pPr>
          </w:p>
          <w:p w:rsidR="00256C03" w:rsidRDefault="00256C03" w:rsidP="00A2576D">
            <w:pPr>
              <w:pStyle w:val="aff6"/>
              <w:jc w:val="both"/>
              <w:rPr>
                <w:sz w:val="22"/>
                <w:szCs w:val="22"/>
              </w:rPr>
            </w:pPr>
            <w:r>
              <w:rPr>
                <w:b/>
                <w:sz w:val="22"/>
                <w:szCs w:val="22"/>
                <w:lang w:val="ru-RU"/>
              </w:rPr>
              <w:t>О</w:t>
            </w:r>
            <w:r>
              <w:rPr>
                <w:b/>
                <w:sz w:val="22"/>
                <w:szCs w:val="22"/>
              </w:rPr>
              <w:t>кончание рассмотрения</w:t>
            </w:r>
            <w:r>
              <w:rPr>
                <w:sz w:val="22"/>
                <w:szCs w:val="22"/>
              </w:rPr>
              <w:t xml:space="preserve">: </w:t>
            </w:r>
            <w:r>
              <w:rPr>
                <w:sz w:val="22"/>
                <w:szCs w:val="22"/>
                <w:lang w:val="ru-RU"/>
              </w:rPr>
              <w:t>0</w:t>
            </w:r>
            <w:r w:rsidR="00A2576D">
              <w:rPr>
                <w:sz w:val="22"/>
                <w:szCs w:val="22"/>
                <w:lang w:val="ru-RU"/>
              </w:rPr>
              <w:t>4</w:t>
            </w:r>
            <w:r>
              <w:rPr>
                <w:sz w:val="22"/>
                <w:szCs w:val="22"/>
              </w:rPr>
              <w:t>.0</w:t>
            </w:r>
            <w:r>
              <w:rPr>
                <w:sz w:val="22"/>
                <w:szCs w:val="22"/>
                <w:lang w:val="ru-RU"/>
              </w:rPr>
              <w:t>3</w:t>
            </w:r>
            <w:r>
              <w:rPr>
                <w:sz w:val="22"/>
                <w:szCs w:val="22"/>
              </w:rPr>
              <w:t>.201</w:t>
            </w:r>
            <w:r>
              <w:rPr>
                <w:sz w:val="22"/>
                <w:szCs w:val="22"/>
                <w:lang w:val="ru-RU"/>
              </w:rPr>
              <w:t>1</w:t>
            </w:r>
            <w:r>
              <w:rPr>
                <w:sz w:val="22"/>
                <w:szCs w:val="22"/>
              </w:rPr>
              <w:t xml:space="preserve"> года </w:t>
            </w:r>
          </w:p>
        </w:tc>
      </w:tr>
      <w:tr w:rsidR="00256C03" w:rsidTr="00256C03">
        <w:trPr>
          <w:trHeight w:val="320"/>
        </w:trPr>
        <w:tc>
          <w:tcPr>
            <w:tcW w:w="705" w:type="dxa"/>
            <w:vMerge w:val="restart"/>
            <w:tcBorders>
              <w:top w:val="single" w:sz="4" w:space="0" w:color="auto"/>
              <w:left w:val="single" w:sz="4" w:space="0" w:color="auto"/>
              <w:bottom w:val="single" w:sz="4" w:space="0" w:color="auto"/>
              <w:right w:val="single" w:sz="4" w:space="0" w:color="auto"/>
            </w:tcBorders>
            <w:hideMark/>
          </w:tcPr>
          <w:p w:rsidR="00256C03" w:rsidRDefault="00256C03">
            <w:pPr>
              <w:jc w:val="both"/>
              <w:rPr>
                <w:sz w:val="21"/>
                <w:szCs w:val="21"/>
              </w:rPr>
            </w:pPr>
            <w:r>
              <w:rPr>
                <w:sz w:val="21"/>
                <w:szCs w:val="21"/>
              </w:rPr>
              <w:t>19</w:t>
            </w:r>
          </w:p>
        </w:tc>
        <w:tc>
          <w:tcPr>
            <w:tcW w:w="2967" w:type="dxa"/>
            <w:vMerge w:val="restart"/>
            <w:tcBorders>
              <w:top w:val="single" w:sz="4" w:space="0" w:color="auto"/>
              <w:left w:val="single" w:sz="4" w:space="0" w:color="auto"/>
              <w:bottom w:val="single" w:sz="4" w:space="0" w:color="auto"/>
              <w:right w:val="single" w:sz="4" w:space="0" w:color="auto"/>
            </w:tcBorders>
          </w:tcPr>
          <w:p w:rsidR="00256C03" w:rsidRDefault="00256C03">
            <w:pPr>
              <w:spacing w:line="240" w:lineRule="auto"/>
              <w:jc w:val="both"/>
              <w:rPr>
                <w:b/>
                <w:sz w:val="21"/>
                <w:szCs w:val="21"/>
              </w:rPr>
            </w:pPr>
            <w:r>
              <w:rPr>
                <w:b/>
                <w:sz w:val="21"/>
                <w:szCs w:val="21"/>
              </w:rPr>
              <w:t>Критерии оценки и сопоставления Предложений</w:t>
            </w:r>
          </w:p>
          <w:p w:rsidR="00256C03" w:rsidRDefault="00256C03">
            <w:pPr>
              <w:spacing w:line="240" w:lineRule="auto"/>
              <w:jc w:val="both"/>
              <w:rPr>
                <w:b/>
                <w:sz w:val="21"/>
                <w:szCs w:val="21"/>
              </w:rPr>
            </w:pPr>
          </w:p>
          <w:p w:rsidR="00256C03" w:rsidRDefault="00256C03">
            <w:pPr>
              <w:spacing w:line="240" w:lineRule="auto"/>
              <w:jc w:val="both"/>
              <w:rPr>
                <w:b/>
                <w:sz w:val="21"/>
                <w:szCs w:val="21"/>
              </w:rPr>
            </w:pPr>
          </w:p>
          <w:p w:rsidR="00256C03" w:rsidRDefault="00256C03">
            <w:pPr>
              <w:spacing w:line="240" w:lineRule="auto"/>
              <w:jc w:val="both"/>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rPr>
            </w:pPr>
            <w:r>
              <w:rPr>
                <w:b/>
                <w:sz w:val="21"/>
                <w:szCs w:val="21"/>
              </w:rPr>
              <w:t>Наименование критерия</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ind w:left="-66" w:right="-66"/>
              <w:jc w:val="both"/>
              <w:rPr>
                <w:b/>
                <w:sz w:val="21"/>
                <w:szCs w:val="21"/>
              </w:rPr>
            </w:pPr>
            <w:r>
              <w:rPr>
                <w:b/>
                <w:sz w:val="21"/>
                <w:szCs w:val="21"/>
              </w:rPr>
              <w:t>Значимость</w:t>
            </w:r>
          </w:p>
        </w:tc>
      </w:tr>
      <w:tr w:rsidR="00256C03" w:rsidTr="00256C03">
        <w:trPr>
          <w:trHeight w:val="607"/>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Бюджет (стоимость) и финансовые условия</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lang w:val="ru-RU"/>
              </w:rPr>
            </w:pPr>
            <w:r>
              <w:rPr>
                <w:b/>
                <w:sz w:val="21"/>
                <w:szCs w:val="21"/>
                <w:lang w:val="ru-RU"/>
              </w:rPr>
              <w:t>90</w:t>
            </w:r>
          </w:p>
        </w:tc>
      </w:tr>
      <w:tr w:rsidR="00256C03" w:rsidTr="00256C03">
        <w:trPr>
          <w:trHeight w:val="493"/>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sz w:val="22"/>
                <w:szCs w:val="22"/>
                <w:lang w:val="ru-RU"/>
              </w:rPr>
            </w:pPr>
            <w:r>
              <w:rPr>
                <w:sz w:val="22"/>
                <w:szCs w:val="22"/>
                <w:lang w:val="ru-RU"/>
              </w:rPr>
              <w:t>Соответствие техническим требованиям</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sz w:val="21"/>
                <w:szCs w:val="21"/>
                <w:lang w:val="ru-RU"/>
              </w:rPr>
            </w:pPr>
            <w:r>
              <w:rPr>
                <w:sz w:val="21"/>
                <w:szCs w:val="21"/>
                <w:lang w:val="ru-RU"/>
              </w:rPr>
              <w:t>5</w:t>
            </w:r>
          </w:p>
        </w:tc>
      </w:tr>
      <w:tr w:rsidR="00256C03" w:rsidTr="00256C03">
        <w:trPr>
          <w:trHeight w:val="493"/>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Pr="00FB5350" w:rsidRDefault="00256C03" w:rsidP="00FB5350">
            <w:pPr>
              <w:pStyle w:val="aff6"/>
              <w:jc w:val="both"/>
              <w:rPr>
                <w:sz w:val="22"/>
                <w:szCs w:val="22"/>
                <w:lang w:val="ru-RU"/>
              </w:rPr>
            </w:pPr>
            <w:r w:rsidRPr="00FB5350">
              <w:rPr>
                <w:sz w:val="22"/>
                <w:szCs w:val="22"/>
                <w:lang w:val="ru-RU"/>
              </w:rPr>
              <w:t xml:space="preserve">Срок поставки </w:t>
            </w:r>
            <w:r w:rsidR="00FB5350">
              <w:rPr>
                <w:sz w:val="22"/>
                <w:szCs w:val="22"/>
                <w:lang w:val="ru-RU" w:eastAsia="ru-RU"/>
              </w:rPr>
              <w:t>лицензий программного обеспечения</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sz w:val="21"/>
                <w:szCs w:val="21"/>
                <w:lang w:val="ru-RU"/>
              </w:rPr>
            </w:pPr>
            <w:r>
              <w:rPr>
                <w:sz w:val="21"/>
                <w:szCs w:val="21"/>
                <w:lang w:val="ru-RU"/>
              </w:rPr>
              <w:t>5</w:t>
            </w:r>
          </w:p>
        </w:tc>
      </w:tr>
      <w:tr w:rsidR="00256C03" w:rsidTr="00256C03">
        <w:trPr>
          <w:trHeight w:val="416"/>
        </w:trPr>
        <w:tc>
          <w:tcPr>
            <w:tcW w:w="705"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sz w:val="21"/>
                <w:szCs w:val="21"/>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rsidR="00256C03" w:rsidRDefault="00256C03">
            <w:pPr>
              <w:spacing w:after="0" w:line="240" w:lineRule="auto"/>
              <w:rPr>
                <w:b/>
                <w:sz w:val="21"/>
                <w:szCs w:val="21"/>
              </w:rPr>
            </w:pPr>
          </w:p>
        </w:tc>
        <w:tc>
          <w:tcPr>
            <w:tcW w:w="4653" w:type="dxa"/>
            <w:tcBorders>
              <w:top w:val="single" w:sz="4" w:space="0" w:color="auto"/>
              <w:left w:val="single" w:sz="4" w:space="0" w:color="auto"/>
              <w:bottom w:val="single" w:sz="4" w:space="0" w:color="auto"/>
              <w:right w:val="single" w:sz="4" w:space="0" w:color="auto"/>
            </w:tcBorders>
            <w:hideMark/>
          </w:tcPr>
          <w:p w:rsidR="00256C03" w:rsidRDefault="00256C03">
            <w:pPr>
              <w:pStyle w:val="aff6"/>
              <w:jc w:val="both"/>
              <w:rPr>
                <w:b/>
                <w:sz w:val="22"/>
                <w:szCs w:val="22"/>
              </w:rPr>
            </w:pPr>
            <w:r>
              <w:rPr>
                <w:b/>
                <w:sz w:val="22"/>
                <w:szCs w:val="22"/>
              </w:rPr>
              <w:t>Общее количество</w:t>
            </w:r>
          </w:p>
        </w:tc>
        <w:tc>
          <w:tcPr>
            <w:tcW w:w="1316" w:type="dxa"/>
            <w:tcBorders>
              <w:top w:val="single" w:sz="4" w:space="0" w:color="auto"/>
              <w:left w:val="single" w:sz="4" w:space="0" w:color="auto"/>
              <w:bottom w:val="single" w:sz="4" w:space="0" w:color="auto"/>
              <w:right w:val="single" w:sz="4" w:space="0" w:color="auto"/>
            </w:tcBorders>
            <w:hideMark/>
          </w:tcPr>
          <w:p w:rsidR="00256C03" w:rsidRDefault="00256C03">
            <w:pPr>
              <w:spacing w:line="240" w:lineRule="auto"/>
              <w:jc w:val="both"/>
              <w:rPr>
                <w:b/>
                <w:sz w:val="21"/>
                <w:szCs w:val="21"/>
              </w:rPr>
            </w:pPr>
            <w:r>
              <w:rPr>
                <w:b/>
                <w:sz w:val="21"/>
                <w:szCs w:val="21"/>
              </w:rPr>
              <w:t>100</w:t>
            </w:r>
          </w:p>
        </w:tc>
      </w:tr>
    </w:tbl>
    <w:p w:rsidR="00256C03" w:rsidRPr="00256C03" w:rsidRDefault="00256C03" w:rsidP="00256C03">
      <w:pPr>
        <w:rPr>
          <w:lang w:val="ru-RU"/>
        </w:rPr>
      </w:pPr>
    </w:p>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4" w:name="_Toc285634188"/>
      <w:r w:rsidRPr="00B67A63">
        <w:rPr>
          <w:rFonts w:ascii="Times New Roman" w:hAnsi="Times New Roman" w:cs="Times New Roman"/>
          <w:sz w:val="24"/>
          <w:szCs w:val="24"/>
          <w:lang w:val="ru-RU"/>
        </w:rPr>
        <w:t>ТЕХНИЧЕСКОЕ ЗАДАНИЕ</w:t>
      </w:r>
      <w:bookmarkEnd w:id="164"/>
    </w:p>
    <w:p w:rsidR="00256C03" w:rsidRDefault="00256C03" w:rsidP="00256C03">
      <w:pPr>
        <w:pStyle w:val="26"/>
        <w:jc w:val="both"/>
        <w:rPr>
          <w:bCs/>
          <w:sz w:val="24"/>
          <w:szCs w:val="24"/>
          <w:lang w:val="ru-RU"/>
        </w:rPr>
      </w:pPr>
      <w:bookmarkStart w:id="165" w:name="_Toc285634189"/>
      <w:r>
        <w:rPr>
          <w:bCs/>
          <w:sz w:val="24"/>
          <w:szCs w:val="24"/>
          <w:lang w:val="ru-RU"/>
        </w:rPr>
        <w:t>5.1. Технические характеристики.</w:t>
      </w:r>
      <w:bookmarkEnd w:id="165"/>
    </w:p>
    <w:p w:rsidR="00256C03" w:rsidRDefault="00663D4C" w:rsidP="00256C03">
      <w:pPr>
        <w:shd w:val="clear" w:color="auto" w:fill="FFFFFF"/>
        <w:autoSpaceDE w:val="0"/>
        <w:jc w:val="both"/>
        <w:rPr>
          <w:bCs/>
          <w:lang w:val="ru-RU"/>
        </w:rPr>
      </w:pPr>
      <w:r>
        <w:rPr>
          <w:lang w:val="ru-RU" w:eastAsia="ru-RU"/>
        </w:rPr>
        <w:t>Лицензии</w:t>
      </w:r>
      <w:r>
        <w:rPr>
          <w:bCs/>
          <w:lang w:val="ru-RU"/>
        </w:rPr>
        <w:t xml:space="preserve"> </w:t>
      </w:r>
      <w:r w:rsidR="00D72732">
        <w:rPr>
          <w:bCs/>
          <w:lang w:val="ru-RU"/>
        </w:rPr>
        <w:t>поставляются</w:t>
      </w:r>
      <w:r w:rsidR="00256C03">
        <w:rPr>
          <w:bCs/>
          <w:lang w:val="ru-RU"/>
        </w:rPr>
        <w:t xml:space="preserve"> в комплектации и конфигурации в соответствии с представленными ниже требованиями:</w:t>
      </w:r>
    </w:p>
    <w:tbl>
      <w:tblPr>
        <w:tblW w:w="9932" w:type="dxa"/>
        <w:tblInd w:w="93" w:type="dxa"/>
        <w:tblLook w:val="04A0" w:firstRow="1" w:lastRow="0" w:firstColumn="1" w:lastColumn="0" w:noHBand="0" w:noVBand="1"/>
      </w:tblPr>
      <w:tblGrid>
        <w:gridCol w:w="1363"/>
        <w:gridCol w:w="6037"/>
        <w:gridCol w:w="2532"/>
      </w:tblGrid>
      <w:tr w:rsidR="00593ACC" w:rsidRPr="00F96D91" w:rsidTr="00593ACC">
        <w:trPr>
          <w:trHeight w:val="255"/>
        </w:trPr>
        <w:tc>
          <w:tcPr>
            <w:tcW w:w="1296" w:type="dxa"/>
            <w:tcBorders>
              <w:top w:val="single" w:sz="4" w:space="0" w:color="auto"/>
              <w:left w:val="single" w:sz="4" w:space="0" w:color="auto"/>
              <w:bottom w:val="single" w:sz="4" w:space="0" w:color="auto"/>
              <w:right w:val="single" w:sz="4" w:space="0" w:color="auto"/>
            </w:tcBorders>
          </w:tcPr>
          <w:p w:rsidR="00593ACC" w:rsidRPr="00593ACC" w:rsidRDefault="00593ACC" w:rsidP="00593ACC">
            <w:pPr>
              <w:spacing w:after="0" w:line="240" w:lineRule="auto"/>
              <w:jc w:val="center"/>
              <w:rPr>
                <w:rFonts w:cs="Calibri"/>
                <w:b/>
                <w:sz w:val="20"/>
                <w:szCs w:val="20"/>
                <w:lang w:val="ru-RU"/>
              </w:rPr>
            </w:pPr>
            <w:r w:rsidRPr="00593ACC">
              <w:rPr>
                <w:rFonts w:cs="Calibri"/>
                <w:b/>
                <w:sz w:val="20"/>
                <w:szCs w:val="20"/>
                <w:lang w:val="ru-RU"/>
              </w:rPr>
              <w:t>Подсистема</w:t>
            </w:r>
          </w:p>
        </w:tc>
        <w:tc>
          <w:tcPr>
            <w:tcW w:w="6090" w:type="dxa"/>
            <w:tcBorders>
              <w:top w:val="single" w:sz="4" w:space="0" w:color="auto"/>
              <w:left w:val="single" w:sz="4" w:space="0" w:color="auto"/>
              <w:bottom w:val="single" w:sz="4" w:space="0" w:color="auto"/>
              <w:right w:val="single" w:sz="4" w:space="0" w:color="auto"/>
            </w:tcBorders>
            <w:shd w:val="clear" w:color="auto" w:fill="auto"/>
            <w:vAlign w:val="center"/>
          </w:tcPr>
          <w:p w:rsidR="00593ACC" w:rsidRPr="00593ACC" w:rsidRDefault="00593ACC" w:rsidP="00593ACC">
            <w:pPr>
              <w:spacing w:after="0" w:line="240" w:lineRule="auto"/>
              <w:jc w:val="center"/>
              <w:rPr>
                <w:rFonts w:cs="Calibri"/>
                <w:b/>
                <w:sz w:val="20"/>
                <w:szCs w:val="20"/>
                <w:lang w:val="ru-RU"/>
              </w:rPr>
            </w:pPr>
            <w:r w:rsidRPr="00593ACC">
              <w:rPr>
                <w:rFonts w:cs="Calibri"/>
                <w:b/>
                <w:sz w:val="20"/>
                <w:szCs w:val="20"/>
                <w:lang w:val="ru-RU"/>
              </w:rPr>
              <w:t>Наименование проекта</w:t>
            </w:r>
          </w:p>
        </w:tc>
        <w:tc>
          <w:tcPr>
            <w:tcW w:w="2546" w:type="dxa"/>
            <w:tcBorders>
              <w:top w:val="single" w:sz="4" w:space="0" w:color="auto"/>
              <w:left w:val="nil"/>
              <w:bottom w:val="single" w:sz="4" w:space="0" w:color="auto"/>
              <w:right w:val="single" w:sz="4" w:space="0" w:color="auto"/>
            </w:tcBorders>
            <w:shd w:val="clear" w:color="auto" w:fill="auto"/>
            <w:vAlign w:val="center"/>
          </w:tcPr>
          <w:p w:rsidR="00593ACC" w:rsidRPr="00593ACC" w:rsidRDefault="00593ACC" w:rsidP="00593ACC">
            <w:pPr>
              <w:spacing w:after="0" w:line="240" w:lineRule="auto"/>
              <w:jc w:val="center"/>
              <w:rPr>
                <w:rFonts w:cs="Calibri"/>
                <w:b/>
                <w:sz w:val="20"/>
                <w:szCs w:val="20"/>
                <w:lang w:val="ru-RU"/>
              </w:rPr>
            </w:pPr>
            <w:r w:rsidRPr="00593ACC">
              <w:rPr>
                <w:rFonts w:cs="Calibri"/>
                <w:b/>
                <w:sz w:val="20"/>
                <w:szCs w:val="20"/>
                <w:lang w:val="ru-RU"/>
              </w:rPr>
              <w:t>Количество</w:t>
            </w:r>
          </w:p>
        </w:tc>
      </w:tr>
      <w:tr w:rsidR="00593ACC" w:rsidRPr="00F96D91" w:rsidTr="0015658A">
        <w:trPr>
          <w:trHeight w:val="255"/>
        </w:trPr>
        <w:tc>
          <w:tcPr>
            <w:tcW w:w="1296" w:type="dxa"/>
            <w:vMerge w:val="restart"/>
            <w:tcBorders>
              <w:top w:val="single" w:sz="4" w:space="0" w:color="auto"/>
              <w:left w:val="single" w:sz="4" w:space="0" w:color="auto"/>
              <w:right w:val="single" w:sz="4" w:space="0" w:color="auto"/>
            </w:tcBorders>
          </w:tcPr>
          <w:p w:rsidR="00593ACC" w:rsidRPr="00593ACC" w:rsidRDefault="00593ACC" w:rsidP="0015658A">
            <w:pPr>
              <w:spacing w:after="0" w:line="240" w:lineRule="auto"/>
              <w:rPr>
                <w:rFonts w:cs="Calibri"/>
                <w:sz w:val="20"/>
                <w:szCs w:val="20"/>
                <w:lang w:val="ru-RU"/>
              </w:rPr>
            </w:pPr>
            <w:r>
              <w:rPr>
                <w:rFonts w:cs="Calibri"/>
                <w:sz w:val="20"/>
                <w:szCs w:val="20"/>
                <w:lang w:val="ru-RU"/>
              </w:rPr>
              <w:t xml:space="preserve">Порталы </w:t>
            </w:r>
          </w:p>
        </w:tc>
        <w:tc>
          <w:tcPr>
            <w:tcW w:w="6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3ACC" w:rsidRPr="00256C03" w:rsidRDefault="00593ACC" w:rsidP="0015658A">
            <w:pPr>
              <w:spacing w:after="0" w:line="240" w:lineRule="auto"/>
              <w:rPr>
                <w:rFonts w:cs="Calibri"/>
                <w:sz w:val="20"/>
                <w:szCs w:val="20"/>
              </w:rPr>
            </w:pPr>
            <w:r w:rsidRPr="00256C03">
              <w:rPr>
                <w:rFonts w:cs="Calibri"/>
                <w:sz w:val="20"/>
                <w:szCs w:val="20"/>
              </w:rPr>
              <w:t>D55UCLL IBM WebSphere Portal Enable Processor Value Unit</w:t>
            </w:r>
          </w:p>
        </w:tc>
        <w:tc>
          <w:tcPr>
            <w:tcW w:w="2546" w:type="dxa"/>
            <w:tcBorders>
              <w:top w:val="single" w:sz="4" w:space="0" w:color="auto"/>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280</w:t>
            </w:r>
          </w:p>
        </w:tc>
      </w:tr>
      <w:tr w:rsidR="00593ACC" w:rsidRPr="00F96D91" w:rsidTr="0015658A">
        <w:trPr>
          <w:trHeight w:val="255"/>
        </w:trPr>
        <w:tc>
          <w:tcPr>
            <w:tcW w:w="1296" w:type="dxa"/>
            <w:vMerge/>
            <w:tcBorders>
              <w:left w:val="single" w:sz="4" w:space="0" w:color="auto"/>
              <w:right w:val="single" w:sz="4" w:space="0" w:color="auto"/>
            </w:tcBorders>
          </w:tcPr>
          <w:p w:rsidR="00593ACC" w:rsidRPr="00256C03" w:rsidRDefault="00593ACC" w:rsidP="0015658A">
            <w:pPr>
              <w:spacing w:after="0" w:line="240" w:lineRule="auto"/>
              <w:rPr>
                <w:rFonts w:cs="Calibri"/>
                <w:sz w:val="20"/>
                <w:szCs w:val="20"/>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rPr>
            </w:pPr>
            <w:r w:rsidRPr="00256C03">
              <w:rPr>
                <w:rFonts w:cs="Calibri"/>
                <w:sz w:val="20"/>
                <w:szCs w:val="20"/>
              </w:rPr>
              <w:t>D55Y4LL IBM Lotus Web Content M</w:t>
            </w:r>
            <w:r w:rsidR="00CF1D57">
              <w:rPr>
                <w:rFonts w:cs="Calibri"/>
                <w:sz w:val="20"/>
                <w:szCs w:val="20"/>
              </w:rPr>
              <w:t>anagement Processor Value Unit</w:t>
            </w:r>
            <w:r w:rsidR="00CF1D57" w:rsidRPr="00CF1D57">
              <w:rPr>
                <w:rFonts w:cs="Calibri"/>
                <w:sz w:val="20"/>
                <w:szCs w:val="20"/>
              </w:rPr>
              <w:t xml:space="preserve">, </w:t>
            </w:r>
            <w:r w:rsidR="00CF1D57">
              <w:rPr>
                <w:rFonts w:cs="Calibri"/>
                <w:sz w:val="20"/>
                <w:szCs w:val="20"/>
                <w:lang w:val="ru-RU"/>
              </w:rPr>
              <w:t>включая</w:t>
            </w:r>
            <w:r w:rsidR="00CF1D57" w:rsidRPr="00CF1D57">
              <w:rPr>
                <w:rFonts w:cs="Calibri"/>
                <w:sz w:val="20"/>
                <w:szCs w:val="20"/>
              </w:rPr>
              <w:t xml:space="preserve"> </w:t>
            </w:r>
            <w:r w:rsidR="00CF1D57">
              <w:rPr>
                <w:rFonts w:cs="Calibri"/>
                <w:sz w:val="20"/>
                <w:szCs w:val="20"/>
                <w:lang w:val="ru-RU"/>
              </w:rPr>
              <w:t>техническую</w:t>
            </w:r>
            <w:r w:rsidR="00CF1D57" w:rsidRPr="00CF1D57">
              <w:rPr>
                <w:rFonts w:cs="Calibri"/>
                <w:sz w:val="20"/>
                <w:szCs w:val="20"/>
              </w:rPr>
              <w:t xml:space="preserve"> </w:t>
            </w:r>
            <w:r w:rsidR="00CF1D57">
              <w:rPr>
                <w:rFonts w:cs="Calibri"/>
                <w:sz w:val="20"/>
                <w:szCs w:val="20"/>
                <w:lang w:val="ru-RU"/>
              </w:rPr>
              <w:t>поддержку</w:t>
            </w:r>
            <w:r w:rsidR="00CF1D57" w:rsidRPr="00CF1D57">
              <w:rPr>
                <w:rFonts w:cs="Calibri"/>
                <w:sz w:val="20"/>
                <w:szCs w:val="20"/>
              </w:rPr>
              <w:t xml:space="preserve"> </w:t>
            </w:r>
            <w:r w:rsidR="00CF1D57">
              <w:rPr>
                <w:rFonts w:cs="Calibri"/>
                <w:sz w:val="20"/>
                <w:szCs w:val="20"/>
                <w:lang w:val="ru-RU"/>
              </w:rPr>
              <w:t>на</w:t>
            </w:r>
            <w:r w:rsidR="00CF1D57" w:rsidRPr="00CF1D57">
              <w:rPr>
                <w:rFonts w:cs="Calibri"/>
                <w:sz w:val="20"/>
                <w:szCs w:val="20"/>
              </w:rPr>
              <w:t xml:space="preserve"> 12 </w:t>
            </w:r>
            <w:r w:rsidR="00CF1D57">
              <w:rPr>
                <w:rFonts w:cs="Calibri"/>
                <w:sz w:val="20"/>
                <w:szCs w:val="20"/>
                <w:lang w:val="ru-RU"/>
              </w:rPr>
              <w:t>мес</w:t>
            </w:r>
            <w:r w:rsidR="00CF1D57" w:rsidRPr="00CF1D57">
              <w:rPr>
                <w:rFonts w:cs="Calibri"/>
                <w:sz w:val="20"/>
                <w:szCs w:val="20"/>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380</w:t>
            </w:r>
          </w:p>
        </w:tc>
      </w:tr>
      <w:tr w:rsidR="00593ACC" w:rsidRPr="00F96D91" w:rsidTr="0015658A">
        <w:trPr>
          <w:trHeight w:val="255"/>
        </w:trPr>
        <w:tc>
          <w:tcPr>
            <w:tcW w:w="1296" w:type="dxa"/>
            <w:vMerge/>
            <w:tcBorders>
              <w:left w:val="single" w:sz="4" w:space="0" w:color="auto"/>
              <w:bottom w:val="single" w:sz="4" w:space="0" w:color="auto"/>
              <w:right w:val="single" w:sz="4" w:space="0" w:color="auto"/>
            </w:tcBorders>
          </w:tcPr>
          <w:p w:rsidR="00593ACC" w:rsidRPr="00F96D91" w:rsidRDefault="00593ACC" w:rsidP="0015658A">
            <w:pPr>
              <w:spacing w:after="0" w:line="240" w:lineRule="auto"/>
              <w:rPr>
                <w:rFonts w:cs="Calibri"/>
                <w:sz w:val="20"/>
                <w:szCs w:val="20"/>
                <w:lang w:val="ru-RU"/>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lang w:val="ru-RU"/>
              </w:rPr>
            </w:pPr>
            <w:r w:rsidRPr="00F96D91">
              <w:rPr>
                <w:rFonts w:cs="Calibri"/>
                <w:sz w:val="20"/>
                <w:szCs w:val="20"/>
                <w:lang w:val="ru-RU"/>
              </w:rPr>
              <w:t>Simple Search</w:t>
            </w:r>
            <w:r w:rsidR="00CF1D57" w:rsidRPr="00CF1D57">
              <w:rPr>
                <w:rFonts w:cs="Calibri"/>
                <w:sz w:val="20"/>
                <w:szCs w:val="20"/>
                <w:lang w:val="ru-RU"/>
              </w:rPr>
              <w:t xml:space="preserve">, </w:t>
            </w:r>
            <w:r w:rsidR="00CF1D57">
              <w:rPr>
                <w:rFonts w:cs="Calibri"/>
                <w:sz w:val="20"/>
                <w:szCs w:val="20"/>
                <w:lang w:val="ru-RU"/>
              </w:rPr>
              <w:t>включая</w:t>
            </w:r>
            <w:r w:rsidR="00CF1D57" w:rsidRPr="00CF1D57">
              <w:rPr>
                <w:rFonts w:cs="Calibri"/>
                <w:sz w:val="20"/>
                <w:szCs w:val="20"/>
                <w:lang w:val="ru-RU"/>
              </w:rPr>
              <w:t xml:space="preserve"> </w:t>
            </w:r>
            <w:r w:rsidR="00CF1D57">
              <w:rPr>
                <w:rFonts w:cs="Calibri"/>
                <w:sz w:val="20"/>
                <w:szCs w:val="20"/>
                <w:lang w:val="ru-RU"/>
              </w:rPr>
              <w:t>техническую</w:t>
            </w:r>
            <w:r w:rsidR="00CF1D57" w:rsidRPr="00CF1D57">
              <w:rPr>
                <w:rFonts w:cs="Calibri"/>
                <w:sz w:val="20"/>
                <w:szCs w:val="20"/>
                <w:lang w:val="ru-RU"/>
              </w:rPr>
              <w:t xml:space="preserve"> </w:t>
            </w:r>
            <w:r w:rsidR="00CF1D57">
              <w:rPr>
                <w:rFonts w:cs="Calibri"/>
                <w:sz w:val="20"/>
                <w:szCs w:val="20"/>
                <w:lang w:val="ru-RU"/>
              </w:rPr>
              <w:t>поддержку</w:t>
            </w:r>
            <w:r w:rsidR="00CF1D57" w:rsidRPr="00CF1D57">
              <w:rPr>
                <w:rFonts w:cs="Calibri"/>
                <w:sz w:val="20"/>
                <w:szCs w:val="20"/>
                <w:lang w:val="ru-RU"/>
              </w:rPr>
              <w:t xml:space="preserve"> </w:t>
            </w:r>
            <w:r w:rsidR="00CF1D57">
              <w:rPr>
                <w:rFonts w:cs="Calibri"/>
                <w:sz w:val="20"/>
                <w:szCs w:val="20"/>
                <w:lang w:val="ru-RU"/>
              </w:rPr>
              <w:t>на</w:t>
            </w:r>
            <w:r w:rsidR="00CF1D57" w:rsidRPr="00CF1D57">
              <w:rPr>
                <w:rFonts w:cs="Calibri"/>
                <w:sz w:val="20"/>
                <w:szCs w:val="20"/>
                <w:lang w:val="ru-RU"/>
              </w:rPr>
              <w:t xml:space="preserve"> 12 </w:t>
            </w:r>
            <w:r w:rsidR="00CF1D57">
              <w:rPr>
                <w:rFonts w:cs="Calibri"/>
                <w:sz w:val="20"/>
                <w:szCs w:val="20"/>
                <w:lang w:val="ru-RU"/>
              </w:rPr>
              <w:t>мес</w:t>
            </w:r>
            <w:r w:rsidR="00CF1D57" w:rsidRPr="00CF1D57">
              <w:rPr>
                <w:rFonts w:cs="Calibri"/>
                <w:sz w:val="20"/>
                <w:szCs w:val="20"/>
                <w:lang w:val="ru-RU"/>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1</w:t>
            </w:r>
          </w:p>
        </w:tc>
      </w:tr>
      <w:tr w:rsidR="00593ACC" w:rsidRPr="00F96D91" w:rsidTr="0015658A">
        <w:trPr>
          <w:trHeight w:val="510"/>
        </w:trPr>
        <w:tc>
          <w:tcPr>
            <w:tcW w:w="1296" w:type="dxa"/>
            <w:vMerge w:val="restart"/>
            <w:tcBorders>
              <w:top w:val="nil"/>
              <w:left w:val="single" w:sz="4" w:space="0" w:color="auto"/>
              <w:right w:val="single" w:sz="4" w:space="0" w:color="auto"/>
            </w:tcBorders>
          </w:tcPr>
          <w:p w:rsidR="00593ACC" w:rsidRPr="00593ACC" w:rsidRDefault="00593ACC" w:rsidP="0015658A">
            <w:pPr>
              <w:spacing w:after="0" w:line="240" w:lineRule="auto"/>
              <w:rPr>
                <w:rFonts w:cs="Calibri"/>
                <w:sz w:val="20"/>
                <w:szCs w:val="20"/>
                <w:lang w:val="ru-RU"/>
              </w:rPr>
            </w:pPr>
            <w:r>
              <w:rPr>
                <w:rFonts w:cs="Calibri"/>
                <w:sz w:val="20"/>
                <w:szCs w:val="20"/>
                <w:lang w:val="ru-RU"/>
              </w:rPr>
              <w:t>Сайты</w:t>
            </w: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rPr>
            </w:pPr>
            <w:r w:rsidRPr="00256C03">
              <w:rPr>
                <w:rFonts w:cs="Calibri"/>
                <w:sz w:val="20"/>
                <w:szCs w:val="20"/>
              </w:rPr>
              <w:t>D55WJLL IBM WebSphere Application Server Network Deployment Processor Value Unit</w:t>
            </w:r>
            <w:r w:rsidR="00CF1D57" w:rsidRPr="00CF1D57">
              <w:rPr>
                <w:rFonts w:cs="Calibri"/>
                <w:sz w:val="20"/>
                <w:szCs w:val="20"/>
              </w:rPr>
              <w:t xml:space="preserve"> , </w:t>
            </w:r>
            <w:r w:rsidR="00CF1D57">
              <w:rPr>
                <w:rFonts w:cs="Calibri"/>
                <w:sz w:val="20"/>
                <w:szCs w:val="20"/>
                <w:lang w:val="ru-RU"/>
              </w:rPr>
              <w:t>включая</w:t>
            </w:r>
            <w:r w:rsidR="00CF1D57" w:rsidRPr="00CF1D57">
              <w:rPr>
                <w:rFonts w:cs="Calibri"/>
                <w:sz w:val="20"/>
                <w:szCs w:val="20"/>
              </w:rPr>
              <w:t xml:space="preserve"> </w:t>
            </w:r>
            <w:r w:rsidR="00CF1D57">
              <w:rPr>
                <w:rFonts w:cs="Calibri"/>
                <w:sz w:val="20"/>
                <w:szCs w:val="20"/>
                <w:lang w:val="ru-RU"/>
              </w:rPr>
              <w:t>техническую</w:t>
            </w:r>
            <w:r w:rsidR="00CF1D57" w:rsidRPr="00CF1D57">
              <w:rPr>
                <w:rFonts w:cs="Calibri"/>
                <w:sz w:val="20"/>
                <w:szCs w:val="20"/>
              </w:rPr>
              <w:t xml:space="preserve"> </w:t>
            </w:r>
            <w:r w:rsidR="00CF1D57">
              <w:rPr>
                <w:rFonts w:cs="Calibri"/>
                <w:sz w:val="20"/>
                <w:szCs w:val="20"/>
                <w:lang w:val="ru-RU"/>
              </w:rPr>
              <w:t>поддержку</w:t>
            </w:r>
            <w:r w:rsidR="00CF1D57" w:rsidRPr="00CF1D57">
              <w:rPr>
                <w:rFonts w:cs="Calibri"/>
                <w:sz w:val="20"/>
                <w:szCs w:val="20"/>
              </w:rPr>
              <w:t xml:space="preserve"> </w:t>
            </w:r>
            <w:r w:rsidR="00CF1D57">
              <w:rPr>
                <w:rFonts w:cs="Calibri"/>
                <w:sz w:val="20"/>
                <w:szCs w:val="20"/>
                <w:lang w:val="ru-RU"/>
              </w:rPr>
              <w:t>на</w:t>
            </w:r>
            <w:r w:rsidR="00CF1D57" w:rsidRPr="00CF1D57">
              <w:rPr>
                <w:rFonts w:cs="Calibri"/>
                <w:sz w:val="20"/>
                <w:szCs w:val="20"/>
              </w:rPr>
              <w:t xml:space="preserve"> 12 </w:t>
            </w:r>
            <w:r w:rsidR="00CF1D57">
              <w:rPr>
                <w:rFonts w:cs="Calibri"/>
                <w:sz w:val="20"/>
                <w:szCs w:val="20"/>
                <w:lang w:val="ru-RU"/>
              </w:rPr>
              <w:t>мес</w:t>
            </w:r>
            <w:r w:rsidR="00CF1D57" w:rsidRPr="00CF1D57">
              <w:rPr>
                <w:rFonts w:cs="Calibri"/>
                <w:sz w:val="20"/>
                <w:szCs w:val="20"/>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280</w:t>
            </w:r>
          </w:p>
        </w:tc>
      </w:tr>
      <w:tr w:rsidR="00593ACC" w:rsidRPr="00F96D91" w:rsidTr="0015658A">
        <w:trPr>
          <w:trHeight w:val="255"/>
        </w:trPr>
        <w:tc>
          <w:tcPr>
            <w:tcW w:w="1296" w:type="dxa"/>
            <w:vMerge/>
            <w:tcBorders>
              <w:left w:val="single" w:sz="4" w:space="0" w:color="auto"/>
              <w:right w:val="single" w:sz="4" w:space="0" w:color="auto"/>
            </w:tcBorders>
          </w:tcPr>
          <w:p w:rsidR="00593ACC" w:rsidRPr="00256C03" w:rsidRDefault="00593ACC" w:rsidP="0015658A">
            <w:pPr>
              <w:spacing w:after="0" w:line="240" w:lineRule="auto"/>
              <w:rPr>
                <w:rFonts w:cs="Calibri"/>
                <w:sz w:val="20"/>
                <w:szCs w:val="20"/>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593ACC">
            <w:pPr>
              <w:spacing w:after="0" w:line="240" w:lineRule="auto"/>
              <w:rPr>
                <w:rFonts w:cs="Calibri"/>
                <w:sz w:val="20"/>
                <w:szCs w:val="20"/>
                <w:lang w:val="ru-RU"/>
              </w:rPr>
            </w:pPr>
            <w:r w:rsidRPr="00256C03">
              <w:rPr>
                <w:rFonts w:cs="Calibri"/>
                <w:sz w:val="20"/>
                <w:szCs w:val="20"/>
              </w:rPr>
              <w:t>Red Hat Enterprise Linux Standard Subscription</w:t>
            </w:r>
            <w:r w:rsidR="00CF1D57">
              <w:rPr>
                <w:rFonts w:cs="Calibri"/>
                <w:sz w:val="20"/>
                <w:szCs w:val="20"/>
                <w:lang w:val="ru-RU"/>
              </w:rPr>
              <w:t xml:space="preserve"> </w:t>
            </w:r>
            <w:r w:rsidR="00CF1D57" w:rsidRPr="00CF1D57">
              <w:rPr>
                <w:rFonts w:cs="Calibri"/>
                <w:sz w:val="20"/>
                <w:szCs w:val="20"/>
              </w:rPr>
              <w:t xml:space="preserve">, </w:t>
            </w:r>
            <w:r w:rsidR="00CF1D57">
              <w:rPr>
                <w:rFonts w:cs="Calibri"/>
                <w:sz w:val="20"/>
                <w:szCs w:val="20"/>
                <w:lang w:val="ru-RU"/>
              </w:rPr>
              <w:t>включая</w:t>
            </w:r>
            <w:r w:rsidR="00CF1D57" w:rsidRPr="00CF1D57">
              <w:rPr>
                <w:rFonts w:cs="Calibri"/>
                <w:sz w:val="20"/>
                <w:szCs w:val="20"/>
              </w:rPr>
              <w:t xml:space="preserve"> </w:t>
            </w:r>
            <w:r w:rsidR="00CF1D57">
              <w:rPr>
                <w:rFonts w:cs="Calibri"/>
                <w:sz w:val="20"/>
                <w:szCs w:val="20"/>
                <w:lang w:val="ru-RU"/>
              </w:rPr>
              <w:t>техническую</w:t>
            </w:r>
            <w:r w:rsidR="00CF1D57" w:rsidRPr="00CF1D57">
              <w:rPr>
                <w:rFonts w:cs="Calibri"/>
                <w:sz w:val="20"/>
                <w:szCs w:val="20"/>
              </w:rPr>
              <w:t xml:space="preserve"> </w:t>
            </w:r>
            <w:r w:rsidR="00CF1D57">
              <w:rPr>
                <w:rFonts w:cs="Calibri"/>
                <w:sz w:val="20"/>
                <w:szCs w:val="20"/>
                <w:lang w:val="ru-RU"/>
              </w:rPr>
              <w:t>поддержку</w:t>
            </w:r>
            <w:r w:rsidR="00CF1D57" w:rsidRPr="00CF1D57">
              <w:rPr>
                <w:rFonts w:cs="Calibri"/>
                <w:sz w:val="20"/>
                <w:szCs w:val="20"/>
              </w:rPr>
              <w:t xml:space="preserve"> </w:t>
            </w:r>
            <w:r w:rsidR="00CF1D57">
              <w:rPr>
                <w:rFonts w:cs="Calibri"/>
                <w:sz w:val="20"/>
                <w:szCs w:val="20"/>
                <w:lang w:val="ru-RU"/>
              </w:rPr>
              <w:t>на</w:t>
            </w:r>
            <w:r w:rsidR="00CF1D57" w:rsidRPr="00CF1D57">
              <w:rPr>
                <w:rFonts w:cs="Calibri"/>
                <w:sz w:val="20"/>
                <w:szCs w:val="20"/>
              </w:rPr>
              <w:t xml:space="preserve"> 12 </w:t>
            </w:r>
            <w:r w:rsidR="00CF1D57">
              <w:rPr>
                <w:rFonts w:cs="Calibri"/>
                <w:sz w:val="20"/>
                <w:szCs w:val="20"/>
                <w:lang w:val="ru-RU"/>
              </w:rPr>
              <w:t>мес</w:t>
            </w:r>
            <w:r w:rsidR="00CF1D57" w:rsidRPr="00CF1D57">
              <w:rPr>
                <w:rFonts w:cs="Calibri"/>
                <w:sz w:val="20"/>
                <w:szCs w:val="20"/>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7</w:t>
            </w:r>
          </w:p>
        </w:tc>
      </w:tr>
      <w:tr w:rsidR="00593ACC" w:rsidRPr="00F96D91" w:rsidTr="0015658A">
        <w:trPr>
          <w:trHeight w:val="255"/>
        </w:trPr>
        <w:tc>
          <w:tcPr>
            <w:tcW w:w="1296" w:type="dxa"/>
            <w:vMerge/>
            <w:tcBorders>
              <w:left w:val="single" w:sz="4" w:space="0" w:color="auto"/>
              <w:bottom w:val="single" w:sz="4" w:space="0" w:color="auto"/>
              <w:right w:val="single" w:sz="4" w:space="0" w:color="auto"/>
            </w:tcBorders>
          </w:tcPr>
          <w:p w:rsidR="00593ACC" w:rsidRPr="00F96D91" w:rsidRDefault="00593ACC" w:rsidP="0015658A">
            <w:pPr>
              <w:spacing w:after="0" w:line="240" w:lineRule="auto"/>
              <w:rPr>
                <w:rFonts w:cs="Calibri"/>
                <w:sz w:val="20"/>
                <w:szCs w:val="20"/>
                <w:lang w:val="ru-RU"/>
              </w:rPr>
            </w:pPr>
          </w:p>
        </w:tc>
        <w:tc>
          <w:tcPr>
            <w:tcW w:w="6090" w:type="dxa"/>
            <w:tcBorders>
              <w:top w:val="nil"/>
              <w:left w:val="single" w:sz="4" w:space="0" w:color="auto"/>
              <w:bottom w:val="single" w:sz="4" w:space="0" w:color="auto"/>
              <w:right w:val="single" w:sz="4" w:space="0" w:color="auto"/>
            </w:tcBorders>
            <w:shd w:val="clear" w:color="auto" w:fill="auto"/>
            <w:vAlign w:val="center"/>
            <w:hideMark/>
          </w:tcPr>
          <w:p w:rsidR="00593ACC" w:rsidRPr="00CF1D57" w:rsidRDefault="00593ACC" w:rsidP="0015658A">
            <w:pPr>
              <w:spacing w:after="0" w:line="240" w:lineRule="auto"/>
              <w:rPr>
                <w:rFonts w:cs="Calibri"/>
                <w:sz w:val="20"/>
                <w:szCs w:val="20"/>
                <w:lang w:val="ru-RU"/>
              </w:rPr>
            </w:pPr>
            <w:r w:rsidRPr="00F96D91">
              <w:rPr>
                <w:rFonts w:cs="Calibri"/>
                <w:sz w:val="20"/>
                <w:szCs w:val="20"/>
                <w:lang w:val="ru-RU"/>
              </w:rPr>
              <w:t>Simple Search</w:t>
            </w:r>
            <w:r w:rsidR="00CF1D57">
              <w:rPr>
                <w:rFonts w:cs="Calibri"/>
                <w:sz w:val="20"/>
                <w:szCs w:val="20"/>
                <w:lang w:val="ru-RU"/>
              </w:rPr>
              <w:t xml:space="preserve"> </w:t>
            </w:r>
            <w:r w:rsidR="00CF1D57" w:rsidRPr="00CF1D57">
              <w:rPr>
                <w:rFonts w:cs="Calibri"/>
                <w:sz w:val="20"/>
                <w:szCs w:val="20"/>
                <w:lang w:val="ru-RU"/>
              </w:rPr>
              <w:t xml:space="preserve">, </w:t>
            </w:r>
            <w:r w:rsidR="00CF1D57">
              <w:rPr>
                <w:rFonts w:cs="Calibri"/>
                <w:sz w:val="20"/>
                <w:szCs w:val="20"/>
                <w:lang w:val="ru-RU"/>
              </w:rPr>
              <w:t>включая</w:t>
            </w:r>
            <w:r w:rsidR="00CF1D57" w:rsidRPr="00CF1D57">
              <w:rPr>
                <w:rFonts w:cs="Calibri"/>
                <w:sz w:val="20"/>
                <w:szCs w:val="20"/>
                <w:lang w:val="ru-RU"/>
              </w:rPr>
              <w:t xml:space="preserve"> </w:t>
            </w:r>
            <w:r w:rsidR="00CF1D57">
              <w:rPr>
                <w:rFonts w:cs="Calibri"/>
                <w:sz w:val="20"/>
                <w:szCs w:val="20"/>
                <w:lang w:val="ru-RU"/>
              </w:rPr>
              <w:t>техническую</w:t>
            </w:r>
            <w:r w:rsidR="00CF1D57" w:rsidRPr="00CF1D57">
              <w:rPr>
                <w:rFonts w:cs="Calibri"/>
                <w:sz w:val="20"/>
                <w:szCs w:val="20"/>
                <w:lang w:val="ru-RU"/>
              </w:rPr>
              <w:t xml:space="preserve"> </w:t>
            </w:r>
            <w:r w:rsidR="00CF1D57">
              <w:rPr>
                <w:rFonts w:cs="Calibri"/>
                <w:sz w:val="20"/>
                <w:szCs w:val="20"/>
                <w:lang w:val="ru-RU"/>
              </w:rPr>
              <w:t>поддержку</w:t>
            </w:r>
            <w:r w:rsidR="00CF1D57" w:rsidRPr="00CF1D57">
              <w:rPr>
                <w:rFonts w:cs="Calibri"/>
                <w:sz w:val="20"/>
                <w:szCs w:val="20"/>
                <w:lang w:val="ru-RU"/>
              </w:rPr>
              <w:t xml:space="preserve"> </w:t>
            </w:r>
            <w:r w:rsidR="00CF1D57">
              <w:rPr>
                <w:rFonts w:cs="Calibri"/>
                <w:sz w:val="20"/>
                <w:szCs w:val="20"/>
                <w:lang w:val="ru-RU"/>
              </w:rPr>
              <w:t>на</w:t>
            </w:r>
            <w:r w:rsidR="00CF1D57" w:rsidRPr="00CF1D57">
              <w:rPr>
                <w:rFonts w:cs="Calibri"/>
                <w:sz w:val="20"/>
                <w:szCs w:val="20"/>
                <w:lang w:val="ru-RU"/>
              </w:rPr>
              <w:t xml:space="preserve"> 12 </w:t>
            </w:r>
            <w:r w:rsidR="00CF1D57">
              <w:rPr>
                <w:rFonts w:cs="Calibri"/>
                <w:sz w:val="20"/>
                <w:szCs w:val="20"/>
                <w:lang w:val="ru-RU"/>
              </w:rPr>
              <w:t>мес</w:t>
            </w:r>
            <w:r w:rsidR="00CF1D57" w:rsidRPr="00CF1D57">
              <w:rPr>
                <w:rFonts w:cs="Calibri"/>
                <w:sz w:val="20"/>
                <w:szCs w:val="20"/>
                <w:lang w:val="ru-RU"/>
              </w:rPr>
              <w:t>.</w:t>
            </w:r>
          </w:p>
        </w:tc>
        <w:tc>
          <w:tcPr>
            <w:tcW w:w="2546" w:type="dxa"/>
            <w:tcBorders>
              <w:top w:val="nil"/>
              <w:left w:val="nil"/>
              <w:bottom w:val="single" w:sz="4" w:space="0" w:color="auto"/>
              <w:right w:val="single" w:sz="4" w:space="0" w:color="auto"/>
            </w:tcBorders>
            <w:shd w:val="clear" w:color="auto" w:fill="auto"/>
            <w:vAlign w:val="center"/>
            <w:hideMark/>
          </w:tcPr>
          <w:p w:rsidR="00593ACC" w:rsidRPr="00F96D91" w:rsidRDefault="00593ACC" w:rsidP="0015658A">
            <w:pPr>
              <w:spacing w:after="0" w:line="240" w:lineRule="auto"/>
              <w:rPr>
                <w:rFonts w:cs="Calibri"/>
                <w:sz w:val="20"/>
                <w:szCs w:val="20"/>
                <w:lang w:val="ru-RU"/>
              </w:rPr>
            </w:pPr>
            <w:r w:rsidRPr="00F96D91">
              <w:rPr>
                <w:rFonts w:cs="Calibri"/>
                <w:sz w:val="20"/>
                <w:szCs w:val="20"/>
                <w:lang w:val="ru-RU"/>
              </w:rPr>
              <w:t>1</w:t>
            </w:r>
          </w:p>
        </w:tc>
      </w:tr>
    </w:tbl>
    <w:p w:rsidR="00256C03" w:rsidRDefault="00256C03" w:rsidP="00256C03">
      <w:pPr>
        <w:shd w:val="clear" w:color="auto" w:fill="FFFFFF"/>
        <w:autoSpaceDE w:val="0"/>
        <w:jc w:val="both"/>
        <w:rPr>
          <w:bCs/>
          <w:lang w:val="ru-RU"/>
        </w:rPr>
      </w:pPr>
    </w:p>
    <w:p w:rsidR="00256C03" w:rsidRDefault="00663D4C" w:rsidP="00256C03">
      <w:pPr>
        <w:pStyle w:val="26"/>
        <w:jc w:val="both"/>
        <w:rPr>
          <w:bCs/>
          <w:sz w:val="24"/>
          <w:szCs w:val="24"/>
          <w:lang w:val="ru-RU"/>
        </w:rPr>
      </w:pPr>
      <w:bookmarkStart w:id="166" w:name="_Toc285634190"/>
      <w:r>
        <w:rPr>
          <w:bCs/>
          <w:sz w:val="24"/>
          <w:szCs w:val="24"/>
          <w:lang w:val="ru-RU"/>
        </w:rPr>
        <w:t>5.2</w:t>
      </w:r>
      <w:r w:rsidR="00256C03">
        <w:rPr>
          <w:bCs/>
          <w:sz w:val="24"/>
          <w:szCs w:val="24"/>
          <w:lang w:val="ru-RU"/>
        </w:rPr>
        <w:t>. Требования к технической документации</w:t>
      </w:r>
      <w:bookmarkEnd w:id="166"/>
      <w:r w:rsidR="00256C03">
        <w:rPr>
          <w:bCs/>
          <w:sz w:val="24"/>
          <w:szCs w:val="24"/>
          <w:lang w:val="ru-RU"/>
        </w:rPr>
        <w:t xml:space="preserve"> </w:t>
      </w:r>
    </w:p>
    <w:p w:rsidR="00256C03" w:rsidRDefault="00256C03" w:rsidP="00256C03">
      <w:pPr>
        <w:ind w:firstLine="708"/>
        <w:jc w:val="both"/>
        <w:rPr>
          <w:szCs w:val="28"/>
          <w:lang w:val="ru-RU"/>
        </w:rPr>
      </w:pPr>
      <w:r>
        <w:rPr>
          <w:szCs w:val="28"/>
          <w:lang w:val="ru-RU"/>
        </w:rPr>
        <w:t>Поставщик обязуется предоставить полный комплект Технической  документации на русском языке.</w:t>
      </w:r>
    </w:p>
    <w:p w:rsidR="00256C03" w:rsidRDefault="00663D4C" w:rsidP="00256C03">
      <w:pPr>
        <w:jc w:val="both"/>
        <w:rPr>
          <w:b/>
          <w:bCs/>
          <w:sz w:val="24"/>
          <w:szCs w:val="24"/>
          <w:lang w:val="ru-RU"/>
        </w:rPr>
      </w:pPr>
      <w:r>
        <w:rPr>
          <w:b/>
          <w:bCs/>
          <w:sz w:val="24"/>
          <w:szCs w:val="24"/>
          <w:lang w:val="ru-RU"/>
        </w:rPr>
        <w:t>5.3</w:t>
      </w:r>
      <w:r w:rsidR="00256C03" w:rsidRPr="008A5248">
        <w:rPr>
          <w:b/>
          <w:bCs/>
          <w:sz w:val="24"/>
          <w:szCs w:val="24"/>
          <w:lang w:val="ru-RU"/>
        </w:rPr>
        <w:t xml:space="preserve">. </w:t>
      </w:r>
      <w:r w:rsidR="00256C03">
        <w:rPr>
          <w:b/>
          <w:bCs/>
          <w:sz w:val="24"/>
          <w:szCs w:val="24"/>
          <w:lang w:val="ru-RU"/>
        </w:rPr>
        <w:t>Требования к сертификации</w:t>
      </w:r>
    </w:p>
    <w:p w:rsidR="00256C03" w:rsidRPr="009B62F4" w:rsidRDefault="00663D4C" w:rsidP="00256C03">
      <w:pPr>
        <w:jc w:val="both"/>
        <w:rPr>
          <w:szCs w:val="28"/>
          <w:lang w:val="ru-RU"/>
        </w:rPr>
      </w:pPr>
      <w:r>
        <w:rPr>
          <w:szCs w:val="28"/>
          <w:lang w:val="ru-RU"/>
        </w:rPr>
        <w:t>Поставляемые лицензии на программное обеспечение должны</w:t>
      </w:r>
      <w:r w:rsidR="00256C03" w:rsidRPr="009B62F4">
        <w:rPr>
          <w:szCs w:val="28"/>
          <w:lang w:val="ru-RU"/>
        </w:rPr>
        <w:t xml:space="preserve"> иметь сертифи</w:t>
      </w:r>
      <w:r>
        <w:rPr>
          <w:szCs w:val="28"/>
          <w:lang w:val="ru-RU"/>
        </w:rPr>
        <w:t>кат средств защиты информации:</w:t>
      </w:r>
    </w:p>
    <w:p w:rsidR="00256C03" w:rsidRPr="00663D4C" w:rsidRDefault="00256C03" w:rsidP="00663D4C">
      <w:pPr>
        <w:pStyle w:val="affb"/>
        <w:numPr>
          <w:ilvl w:val="0"/>
          <w:numId w:val="40"/>
        </w:numPr>
        <w:jc w:val="both"/>
        <w:rPr>
          <w:szCs w:val="28"/>
          <w:lang w:val="ru-RU"/>
        </w:rPr>
      </w:pPr>
      <w:r w:rsidRPr="00663D4C">
        <w:rPr>
          <w:szCs w:val="28"/>
          <w:lang w:val="ru-RU"/>
        </w:rPr>
        <w:t>Наличие встроенных сертифицированных средств защиты от несанкционированного доступа к информации для использования в автоматизированных системах  класса защищенности 1G  и систем обработки персональных до 2 класса включительно.</w:t>
      </w:r>
    </w:p>
    <w:p w:rsidR="00256C03" w:rsidRDefault="00256C03" w:rsidP="00256C03">
      <w:pPr>
        <w:jc w:val="both"/>
        <w:rPr>
          <w:b/>
          <w:bCs/>
          <w:sz w:val="24"/>
          <w:szCs w:val="24"/>
          <w:lang w:val="ru-RU"/>
        </w:rPr>
      </w:pPr>
    </w:p>
    <w:p w:rsidR="00256C03" w:rsidRDefault="00256C03" w:rsidP="00256C03">
      <w:pPr>
        <w:pStyle w:val="26"/>
        <w:jc w:val="both"/>
        <w:rPr>
          <w:bCs/>
          <w:sz w:val="24"/>
          <w:szCs w:val="24"/>
          <w:lang w:val="ru-RU"/>
        </w:rPr>
      </w:pPr>
      <w:bookmarkStart w:id="167" w:name="_Toc285634191"/>
      <w:r>
        <w:rPr>
          <w:bCs/>
          <w:sz w:val="24"/>
          <w:szCs w:val="24"/>
          <w:lang w:val="ru-RU"/>
        </w:rPr>
        <w:t>5.4. Прочие условия</w:t>
      </w:r>
      <w:bookmarkEnd w:id="167"/>
      <w:r>
        <w:rPr>
          <w:bCs/>
          <w:sz w:val="24"/>
          <w:szCs w:val="24"/>
          <w:lang w:val="ru-RU"/>
        </w:rPr>
        <w:t xml:space="preserve"> </w:t>
      </w:r>
    </w:p>
    <w:p w:rsidR="00256C03" w:rsidRDefault="00663D4C" w:rsidP="00256C03">
      <w:pPr>
        <w:numPr>
          <w:ilvl w:val="0"/>
          <w:numId w:val="37"/>
        </w:numPr>
        <w:tabs>
          <w:tab w:val="left" w:pos="540"/>
        </w:tabs>
        <w:suppressAutoHyphens/>
        <w:spacing w:line="240" w:lineRule="auto"/>
        <w:jc w:val="both"/>
        <w:rPr>
          <w:lang w:val="ru-RU"/>
        </w:rPr>
      </w:pPr>
      <w:r>
        <w:rPr>
          <w:lang w:val="ru-RU"/>
        </w:rPr>
        <w:t>Поставляемые лицензии  должны</w:t>
      </w:r>
      <w:r w:rsidR="00256C03">
        <w:rPr>
          <w:lang w:val="ru-RU"/>
        </w:rPr>
        <w:t xml:space="preserve"> быть новым</w:t>
      </w:r>
      <w:r>
        <w:rPr>
          <w:lang w:val="ru-RU"/>
        </w:rPr>
        <w:t>и</w:t>
      </w:r>
      <w:r w:rsidR="00256C03">
        <w:rPr>
          <w:lang w:val="ru-RU"/>
        </w:rPr>
        <w:t xml:space="preserve">, (не допускается поставка выставочных </w:t>
      </w:r>
      <w:r>
        <w:rPr>
          <w:lang w:val="ru-RU"/>
        </w:rPr>
        <w:t>образ</w:t>
      </w:r>
      <w:r>
        <w:rPr>
          <w:lang w:val="ru-RU"/>
        </w:rPr>
        <w:softHyphen/>
        <w:t xml:space="preserve">цов) и </w:t>
      </w:r>
      <w:r w:rsidR="00256C03">
        <w:rPr>
          <w:lang w:val="ru-RU"/>
        </w:rPr>
        <w:t xml:space="preserve"> поставлен</w:t>
      </w:r>
      <w:r>
        <w:rPr>
          <w:lang w:val="ru-RU"/>
        </w:rPr>
        <w:t>ы комплектно, а также</w:t>
      </w:r>
      <w:r w:rsidR="00256C03">
        <w:rPr>
          <w:lang w:val="ru-RU"/>
        </w:rPr>
        <w:t xml:space="preserve"> обеспечивать конструктивную и функциональную совместимость</w:t>
      </w:r>
    </w:p>
    <w:p w:rsidR="00663D4C" w:rsidRPr="00663D4C" w:rsidRDefault="00256C03" w:rsidP="00663D4C">
      <w:pPr>
        <w:numPr>
          <w:ilvl w:val="0"/>
          <w:numId w:val="36"/>
        </w:numPr>
        <w:tabs>
          <w:tab w:val="left" w:pos="540"/>
          <w:tab w:val="left" w:pos="720"/>
        </w:tabs>
        <w:suppressAutoHyphens/>
        <w:spacing w:line="240" w:lineRule="auto"/>
        <w:jc w:val="both"/>
        <w:rPr>
          <w:iCs/>
          <w:lang w:val="ru-RU"/>
        </w:rPr>
      </w:pPr>
      <w:r>
        <w:rPr>
          <w:iCs/>
          <w:lang w:val="ru-RU"/>
        </w:rPr>
        <w:t>Заказчик может производить контроль качества при получении, с привлечением специалистов фирмы-производителя</w:t>
      </w:r>
    </w:p>
    <w:p w:rsidR="004D38F4" w:rsidRDefault="004D38F4">
      <w:pPr>
        <w:shd w:val="clear" w:color="auto" w:fill="FFFFFF"/>
        <w:autoSpaceDE w:val="0"/>
        <w:autoSpaceDN w:val="0"/>
        <w:adjustRightInd w:val="0"/>
        <w:jc w:val="both"/>
        <w:rPr>
          <w:rFonts w:ascii="Times New Roman" w:hAnsi="Times New Roman"/>
          <w:bCs/>
          <w:sz w:val="24"/>
          <w:szCs w:val="24"/>
          <w:lang w:val="ru-RU"/>
        </w:rPr>
      </w:pPr>
    </w:p>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8" w:name="_Toc285634193"/>
      <w:r w:rsidRPr="00B67A63">
        <w:rPr>
          <w:rFonts w:ascii="Times New Roman" w:hAnsi="Times New Roman" w:cs="Times New Roman"/>
          <w:sz w:val="24"/>
          <w:szCs w:val="24"/>
          <w:lang w:val="ru-RU"/>
        </w:rPr>
        <w:t>ФОРМЫ ДОКУМЕНТОВ, ВКЛЮЧАЕМЫХ В ПРЕДЛ</w:t>
      </w:r>
      <w:bookmarkStart w:id="169" w:name="_Toc234730393"/>
      <w:r w:rsidRPr="00B67A63">
        <w:rPr>
          <w:rFonts w:ascii="Times New Roman" w:hAnsi="Times New Roman" w:cs="Times New Roman"/>
          <w:sz w:val="24"/>
          <w:szCs w:val="24"/>
          <w:lang w:val="ru-RU"/>
        </w:rPr>
        <w:t>ОЖЕНИЕ</w:t>
      </w:r>
      <w:bookmarkEnd w:id="168"/>
      <w:bookmarkEnd w:id="169"/>
    </w:p>
    <w:p w:rsidR="008E4B29" w:rsidRPr="008E4B29" w:rsidRDefault="00B67A63">
      <w:pPr>
        <w:pStyle w:val="26"/>
        <w:jc w:val="both"/>
        <w:rPr>
          <w:rFonts w:ascii="Times New Roman" w:hAnsi="Times New Roman"/>
          <w:bCs/>
          <w:sz w:val="24"/>
          <w:szCs w:val="24"/>
          <w:lang w:val="ru-RU"/>
        </w:rPr>
      </w:pPr>
      <w:bookmarkStart w:id="170" w:name="_Toc234730394"/>
      <w:bookmarkStart w:id="171" w:name="_Toc285634194"/>
      <w:r w:rsidRPr="00B67A63">
        <w:rPr>
          <w:rFonts w:ascii="Times New Roman" w:hAnsi="Times New Roman"/>
          <w:bCs/>
          <w:sz w:val="24"/>
          <w:szCs w:val="24"/>
          <w:lang w:val="ru-RU"/>
        </w:rPr>
        <w:t>6.1 Письмо о подаче Предложения</w:t>
      </w:r>
      <w:bookmarkEnd w:id="170"/>
      <w:bookmarkEnd w:id="171"/>
    </w:p>
    <w:p w:rsidR="004D38F4" w:rsidRDefault="004D38F4">
      <w:pPr>
        <w:spacing w:line="240" w:lineRule="auto"/>
        <w:ind w:left="540" w:right="-3" w:hanging="540"/>
        <w:jc w:val="both"/>
        <w:rPr>
          <w:rFonts w:ascii="Times New Roman" w:hAnsi="Times New Roman"/>
          <w:sz w:val="24"/>
          <w:szCs w:val="24"/>
          <w:lang w:val="ru-RU"/>
        </w:rPr>
      </w:pPr>
    </w:p>
    <w:p w:rsidR="004D38F4" w:rsidRDefault="00B67A63">
      <w:pPr>
        <w:spacing w:line="240" w:lineRule="auto"/>
        <w:ind w:left="540" w:right="-3" w:hanging="540"/>
        <w:jc w:val="both"/>
        <w:rPr>
          <w:rFonts w:ascii="Times New Roman" w:hAnsi="Times New Roman"/>
          <w:sz w:val="24"/>
          <w:szCs w:val="24"/>
          <w:lang w:val="ru-RU"/>
        </w:rPr>
      </w:pPr>
      <w:r w:rsidRPr="00B67A63">
        <w:rPr>
          <w:rFonts w:ascii="Times New Roman" w:hAnsi="Times New Roman"/>
          <w:sz w:val="24"/>
          <w:szCs w:val="24"/>
          <w:lang w:val="ru-RU"/>
        </w:rPr>
        <w:t>«_____»_______________ года                                             №________________________</w:t>
      </w:r>
    </w:p>
    <w:p w:rsidR="004D38F4" w:rsidRDefault="004D38F4">
      <w:pPr>
        <w:spacing w:line="240" w:lineRule="auto"/>
        <w:ind w:left="540" w:right="5243" w:hanging="540"/>
        <w:jc w:val="both"/>
        <w:rPr>
          <w:rFonts w:ascii="Times New Roman" w:hAnsi="Times New Roman"/>
          <w:sz w:val="24"/>
          <w:szCs w:val="24"/>
          <w:lang w:val="ru-RU"/>
        </w:rPr>
      </w:pP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Уважаемые господа!</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Изучив извещение о проведении открытого запроса предложений,  опубликованное на сайте Госкорпорации «Росатом» по адресу в сети Интернет: </w:t>
      </w:r>
      <w:hyperlink r:id="rId19" w:history="1">
        <w:r w:rsidRPr="00B67A63">
          <w:rPr>
            <w:rStyle w:val="ab"/>
            <w:rFonts w:ascii="Times New Roman" w:hAnsi="Times New Roman"/>
            <w:sz w:val="24"/>
            <w:szCs w:val="24"/>
            <w:lang w:val="ru-RU"/>
          </w:rPr>
          <w:t>http://zakupki.rosatom.ru</w:t>
        </w:r>
      </w:hyperlink>
      <w:r w:rsidRPr="00B67A63">
        <w:rPr>
          <w:rFonts w:ascii="Times New Roman" w:hAnsi="Times New Roman"/>
          <w:sz w:val="24"/>
          <w:szCs w:val="24"/>
          <w:lang w:val="ru-RU"/>
        </w:rPr>
        <w:t xml:space="preserve">   </w:t>
      </w:r>
      <w:r w:rsidRPr="00B67A63">
        <w:rPr>
          <w:rFonts w:ascii="Times New Roman" w:hAnsi="Times New Roman"/>
          <w:bCs/>
          <w:i/>
          <w:iCs/>
          <w:sz w:val="24"/>
          <w:szCs w:val="24"/>
          <w:lang w:val="ru-RU"/>
        </w:rPr>
        <w:t xml:space="preserve"> </w:t>
      </w:r>
      <w:r w:rsidRPr="00B67A63">
        <w:rPr>
          <w:rFonts w:ascii="Times New Roman" w:hAnsi="Times New Roman"/>
          <w:sz w:val="24"/>
          <w:szCs w:val="24"/>
          <w:lang w:val="ru-RU"/>
        </w:rPr>
        <w:t>и, принимая установленные в них требования и условия,</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ind w:left="540" w:hanging="540"/>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зарегистрированное по адресу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(юридический адрес Участника)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(краткое описание оказываемых услуг)</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на условиях и в соответствии с Пояснительной запиской, проектом Договора с __________________ </w:t>
      </w:r>
      <w:r w:rsidRPr="00B67A63">
        <w:rPr>
          <w:rFonts w:ascii="Times New Roman" w:hAnsi="Times New Roman"/>
          <w:i/>
          <w:sz w:val="24"/>
          <w:szCs w:val="24"/>
          <w:lang w:val="ru-RU"/>
        </w:rPr>
        <w:t>(указывается наименование Заказчика)</w:t>
      </w:r>
      <w:r w:rsidRPr="00B67A63">
        <w:rPr>
          <w:rFonts w:ascii="Times New Roman" w:hAnsi="Times New Roman"/>
          <w:sz w:val="24"/>
          <w:szCs w:val="24"/>
          <w:lang w:val="ru-RU"/>
        </w:rPr>
        <w:t>, являющимися неотъемлемыми приложениями к настоящему письму и составляющими вместе с настоящим письмом Предложение, на общую сумму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с НДС, руб.</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без НДС, руб.</w:t>
      </w:r>
    </w:p>
    <w:p w:rsidR="004D38F4" w:rsidRDefault="004D38F4">
      <w:pPr>
        <w:spacing w:line="240" w:lineRule="auto"/>
        <w:jc w:val="both"/>
        <w:rPr>
          <w:rFonts w:ascii="Times New Roman" w:hAnsi="Times New Roman"/>
          <w:sz w:val="24"/>
          <w:szCs w:val="24"/>
          <w:lang w:val="ru-RU"/>
        </w:rPr>
      </w:pP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Настоящее Предложение действует до «____»_______________________года.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i/>
          <w:sz w:val="24"/>
          <w:szCs w:val="24"/>
          <w:lang w:val="ru-RU"/>
        </w:rPr>
        <w:t>(наименование организации или Ф.И.О. Участника размещения заказа)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К настоящему Предложению прилагаются следующие документы:</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B67A63">
        <w:rPr>
          <w:rFonts w:ascii="Times New Roman" w:hAnsi="Times New Roman"/>
          <w:sz w:val="24"/>
          <w:szCs w:val="24"/>
        </w:rPr>
        <w:t>V</w:t>
      </w:r>
      <w:r w:rsidRPr="00B67A63">
        <w:rPr>
          <w:rFonts w:ascii="Times New Roman" w:hAnsi="Times New Roman"/>
          <w:sz w:val="24"/>
          <w:szCs w:val="24"/>
          <w:lang w:val="ru-RU"/>
        </w:rPr>
        <w:t xml:space="preserve">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Проект Договора;</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Опись прилагаемых документов на ___ листах.</w:t>
      </w:r>
    </w:p>
    <w:p w:rsidR="004D38F4" w:rsidRDefault="004D38F4">
      <w:pPr>
        <w:ind w:right="720"/>
        <w:jc w:val="both"/>
        <w:rPr>
          <w:rFonts w:ascii="Times New Roman" w:hAnsi="Times New Roman"/>
          <w:sz w:val="24"/>
          <w:szCs w:val="24"/>
          <w:lang w:val="ru-RU"/>
        </w:rPr>
      </w:pPr>
    </w:p>
    <w:p w:rsidR="004D38F4" w:rsidRDefault="004D38F4">
      <w:pPr>
        <w:ind w:right="639"/>
        <w:jc w:val="both"/>
        <w:rPr>
          <w:rFonts w:ascii="Times New Roman" w:hAnsi="Times New Roman"/>
          <w:sz w:val="24"/>
          <w:szCs w:val="24"/>
          <w:lang w:val="ru-RU"/>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           ___________________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6"/>
        <w:ind w:left="540" w:hanging="540"/>
        <w:jc w:val="both"/>
        <w:rPr>
          <w:rFonts w:ascii="Times New Roman" w:hAnsi="Times New Roman"/>
          <w:bCs/>
          <w:sz w:val="24"/>
          <w:szCs w:val="24"/>
          <w:lang w:val="ru-RU"/>
        </w:rPr>
      </w:pPr>
    </w:p>
    <w:p w:rsidR="004D38F4" w:rsidRDefault="004D38F4">
      <w:pPr>
        <w:pStyle w:val="26"/>
        <w:ind w:left="540" w:hanging="540"/>
        <w:jc w:val="both"/>
        <w:rPr>
          <w:rFonts w:ascii="Times New Roman" w:hAnsi="Times New Roman"/>
          <w:bCs/>
          <w:sz w:val="24"/>
          <w:szCs w:val="24"/>
          <w:lang w:val="ru-RU"/>
        </w:rPr>
      </w:pPr>
    </w:p>
    <w:p w:rsidR="004D38F4" w:rsidRDefault="004D38F4">
      <w:pPr>
        <w:pStyle w:val="26"/>
        <w:ind w:left="540" w:hanging="540"/>
        <w:jc w:val="both"/>
        <w:rPr>
          <w:rFonts w:ascii="Times New Roman" w:hAnsi="Times New Roman"/>
          <w:bCs/>
          <w:sz w:val="24"/>
          <w:szCs w:val="24"/>
          <w:lang w:val="ru-RU"/>
        </w:rPr>
      </w:pPr>
    </w:p>
    <w:p w:rsidR="008E4B29" w:rsidRPr="008E4B29" w:rsidRDefault="00B67A63">
      <w:pPr>
        <w:pStyle w:val="26"/>
        <w:jc w:val="both"/>
        <w:rPr>
          <w:rFonts w:ascii="Times New Roman" w:hAnsi="Times New Roman"/>
          <w:bCs/>
          <w:sz w:val="24"/>
          <w:szCs w:val="24"/>
          <w:lang w:val="ru-RU"/>
        </w:rPr>
      </w:pPr>
      <w:bookmarkStart w:id="172" w:name="_Toc234730395"/>
      <w:bookmarkStart w:id="173" w:name="_Toc285634195"/>
      <w:r w:rsidRPr="00B67A63">
        <w:rPr>
          <w:rFonts w:ascii="Times New Roman" w:hAnsi="Times New Roman"/>
          <w:bCs/>
          <w:sz w:val="24"/>
          <w:szCs w:val="24"/>
          <w:lang w:val="ru-RU"/>
        </w:rPr>
        <w:t>6.2 Анкета Участника</w:t>
      </w:r>
      <w:bookmarkEnd w:id="172"/>
      <w:bookmarkEnd w:id="173"/>
    </w:p>
    <w:p w:rsidR="004D38F4" w:rsidRDefault="004D38F4">
      <w:pPr>
        <w:jc w:val="both"/>
        <w:rPr>
          <w:rFonts w:ascii="Times New Roman" w:hAnsi="Times New Roman"/>
          <w:sz w:val="24"/>
          <w:szCs w:val="24"/>
          <w:lang w:val="ru-RU"/>
        </w:rPr>
      </w:pP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860"/>
        <w:gridCol w:w="3960"/>
      </w:tblGrid>
      <w:tr w:rsidR="00AC53AE" w:rsidRPr="008F66E1" w:rsidTr="00AC53AE">
        <w:trPr>
          <w:cantSplit/>
          <w:trHeight w:val="240"/>
          <w:tblHeader/>
        </w:trPr>
        <w:tc>
          <w:tcPr>
            <w:tcW w:w="72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 п/п</w:t>
            </w:r>
          </w:p>
        </w:tc>
        <w:tc>
          <w:tcPr>
            <w:tcW w:w="486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Наименование</w:t>
            </w:r>
          </w:p>
        </w:tc>
        <w:tc>
          <w:tcPr>
            <w:tcW w:w="396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Сведения об Участнике</w:t>
            </w: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i/>
                <w:szCs w:val="24"/>
                <w:lang w:val="ru-RU"/>
              </w:rPr>
            </w:pPr>
            <w:r w:rsidRPr="00B67A63">
              <w:rPr>
                <w:rFonts w:ascii="Times New Roman" w:hAnsi="Times New Roman"/>
                <w:szCs w:val="24"/>
                <w:lang w:val="ru-RU"/>
              </w:rPr>
              <w:t xml:space="preserve">Организационно-правовая форма и фирменное наименование </w:t>
            </w:r>
            <w:r w:rsidRPr="00B67A63">
              <w:rPr>
                <w:rFonts w:ascii="Times New Roman" w:hAnsi="Times New Roman"/>
                <w:i/>
                <w:szCs w:val="24"/>
                <w:lang w:val="ru-RU"/>
              </w:rPr>
              <w:t>(для юридического лица)</w:t>
            </w:r>
          </w:p>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Фамилия, имя, отчество </w:t>
            </w:r>
            <w:r w:rsidRPr="00B67A63">
              <w:rPr>
                <w:rFonts w:ascii="Times New Roman" w:hAnsi="Times New Roman"/>
                <w:i/>
                <w:szCs w:val="24"/>
                <w:lang w:val="ru-RU"/>
              </w:rPr>
              <w:t>(для физического лица)</w:t>
            </w:r>
          </w:p>
        </w:tc>
        <w:tc>
          <w:tcPr>
            <w:tcW w:w="3960" w:type="dxa"/>
          </w:tcPr>
          <w:p w:rsidR="004D38F4" w:rsidRDefault="004D38F4">
            <w:pPr>
              <w:pStyle w:val="af"/>
              <w:ind w:right="-288"/>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ИНН </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Местонахождение</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Почтовый адрес</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Филиалы: перечислить наименования и почтовые адреса</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Контактные телефоны (с указанием кода города)</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Height w:val="116"/>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Факс (с указанием кода города)</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Адрес электронной почты </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Default="004D38F4">
            <w:pPr>
              <w:pStyle w:val="af"/>
              <w:jc w:val="both"/>
              <w:rPr>
                <w:rFonts w:ascii="Times New Roman" w:hAnsi="Times New Roman"/>
                <w:szCs w:val="24"/>
                <w:lang w:val="ru-RU"/>
              </w:rPr>
            </w:pPr>
          </w:p>
        </w:tc>
      </w:tr>
      <w:tr w:rsidR="00AC53AE" w:rsidRPr="00A2576D"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Default="004D38F4">
            <w:pPr>
              <w:pStyle w:val="af"/>
              <w:jc w:val="both"/>
              <w:rPr>
                <w:rFonts w:ascii="Times New Roman" w:hAnsi="Times New Roman"/>
                <w:szCs w:val="24"/>
                <w:lang w:val="ru-RU"/>
              </w:rPr>
            </w:pPr>
          </w:p>
        </w:tc>
      </w:tr>
    </w:tbl>
    <w:p w:rsidR="004D38F4" w:rsidRDefault="004D38F4">
      <w:pPr>
        <w:pStyle w:val="ConsNonformat"/>
        <w:widowControl/>
        <w:jc w:val="both"/>
        <w:rPr>
          <w:rFonts w:ascii="Times New Roman" w:hAnsi="Times New Roman" w:cs="Times New Roman"/>
          <w:b/>
          <w:sz w:val="24"/>
          <w:szCs w:val="24"/>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6"/>
        <w:ind w:left="450"/>
        <w:jc w:val="both"/>
        <w:rPr>
          <w:rFonts w:ascii="Times New Roman" w:hAnsi="Times New Roman"/>
          <w:sz w:val="24"/>
          <w:szCs w:val="24"/>
          <w:lang w:val="ru-RU"/>
        </w:rPr>
      </w:pPr>
    </w:p>
    <w:p w:rsidR="008E4B29" w:rsidRPr="008E4B29" w:rsidRDefault="00B67A63">
      <w:pPr>
        <w:pStyle w:val="26"/>
        <w:jc w:val="both"/>
        <w:rPr>
          <w:rFonts w:ascii="Times New Roman" w:hAnsi="Times New Roman"/>
          <w:bCs/>
          <w:sz w:val="24"/>
          <w:szCs w:val="24"/>
          <w:lang w:val="ru-RU"/>
        </w:rPr>
      </w:pPr>
      <w:bookmarkStart w:id="174" w:name="_Toc285634196"/>
      <w:r w:rsidRPr="00B67A63">
        <w:rPr>
          <w:rFonts w:ascii="Times New Roman" w:hAnsi="Times New Roman"/>
          <w:bCs/>
          <w:sz w:val="24"/>
          <w:szCs w:val="24"/>
          <w:lang w:val="ru-RU"/>
        </w:rPr>
        <w:t>6.3 Пояснительная записка</w:t>
      </w:r>
      <w:bookmarkEnd w:id="174"/>
    </w:p>
    <w:p w:rsidR="004D38F4" w:rsidRDefault="00B67A63">
      <w:pPr>
        <w:ind w:firstLine="709"/>
        <w:jc w:val="both"/>
        <w:rPr>
          <w:rFonts w:ascii="Times New Roman" w:hAnsi="Times New Roman"/>
          <w:bCs/>
          <w:sz w:val="24"/>
          <w:szCs w:val="24"/>
          <w:lang w:val="ru-RU"/>
        </w:rPr>
      </w:pPr>
      <w:r w:rsidRPr="00B67A63">
        <w:rPr>
          <w:rFonts w:ascii="Times New Roman" w:hAnsi="Times New Roman"/>
          <w:sz w:val="24"/>
          <w:szCs w:val="24"/>
          <w:lang w:val="ru-RU"/>
        </w:rPr>
        <w:t xml:space="preserve">Содержит информацию характеризующую предмет открытого запроса предложений.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Заполняется участником в произвольной форме.</w:t>
      </w: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tabs>
          <w:tab w:val="center" w:pos="5400"/>
          <w:tab w:val="center" w:pos="7740"/>
        </w:tabs>
        <w:ind w:right="639" w:firstLine="708"/>
        <w:jc w:val="both"/>
        <w:rPr>
          <w:rFonts w:ascii="Times New Roman" w:hAnsi="Times New Roman"/>
          <w:sz w:val="24"/>
          <w:szCs w:val="24"/>
          <w:lang w:val="ru-RU"/>
        </w:rPr>
      </w:pPr>
    </w:p>
    <w:p w:rsidR="008E4B29" w:rsidRDefault="00B67A63">
      <w:pPr>
        <w:pStyle w:val="26"/>
        <w:jc w:val="both"/>
        <w:rPr>
          <w:rFonts w:ascii="Times New Roman" w:hAnsi="Times New Roman"/>
          <w:bCs/>
          <w:sz w:val="24"/>
          <w:szCs w:val="24"/>
          <w:lang w:val="ru-RU"/>
        </w:rPr>
      </w:pPr>
      <w:bookmarkStart w:id="175" w:name="_Toc285634197"/>
      <w:r w:rsidRPr="00B67A63">
        <w:rPr>
          <w:rFonts w:ascii="Times New Roman" w:hAnsi="Times New Roman"/>
          <w:bCs/>
          <w:sz w:val="24"/>
          <w:szCs w:val="24"/>
          <w:lang w:val="ru-RU"/>
        </w:rPr>
        <w:t>6.4.  Проект Договора</w:t>
      </w:r>
      <w:bookmarkEnd w:id="175"/>
    </w:p>
    <w:p w:rsidR="00CA168F" w:rsidRPr="00CA168F" w:rsidRDefault="00CA168F" w:rsidP="00CA168F">
      <w:pPr>
        <w:ind w:firstLine="720"/>
        <w:rPr>
          <w:lang w:val="ru-RU"/>
        </w:rPr>
      </w:pPr>
      <w:r w:rsidRPr="00CA168F">
        <w:rPr>
          <w:lang w:val="ru-RU"/>
        </w:rPr>
        <w:t>Требования к форме договора не предъявляются.</w:t>
      </w:r>
    </w:p>
    <w:p w:rsidR="00CA168F" w:rsidRPr="008E4B29" w:rsidRDefault="00CA168F" w:rsidP="00CA168F">
      <w:pPr>
        <w:rPr>
          <w:lang w:val="ru-RU"/>
        </w:rPr>
      </w:pPr>
    </w:p>
    <w:sectPr w:rsidR="00CA168F" w:rsidRPr="008E4B29" w:rsidSect="00CA168F">
      <w:footerReference w:type="default" r:id="rId20"/>
      <w:pgSz w:w="11907" w:h="16840" w:code="9"/>
      <w:pgMar w:top="851" w:right="737" w:bottom="851" w:left="1361"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DA5" w:rsidRDefault="00122DA5" w:rsidP="00B17448">
      <w:pPr>
        <w:spacing w:line="240" w:lineRule="auto"/>
      </w:pPr>
      <w:r>
        <w:separator/>
      </w:r>
    </w:p>
  </w:endnote>
  <w:endnote w:type="continuationSeparator" w:id="0">
    <w:p w:rsidR="00122DA5" w:rsidRDefault="00122DA5" w:rsidP="00B174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B0502040204020203"/>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58A" w:rsidRDefault="007B1DAB">
    <w:pPr>
      <w:pStyle w:val="a9"/>
      <w:jc w:val="right"/>
    </w:pPr>
    <w:r>
      <w:fldChar w:fldCharType="begin"/>
    </w:r>
    <w:r>
      <w:instrText xml:space="preserve"> PAGE   \* MERGEFORMAT </w:instrText>
    </w:r>
    <w:r>
      <w:fldChar w:fldCharType="separate"/>
    </w:r>
    <w:r w:rsidR="00BA29B7">
      <w:rPr>
        <w:noProof/>
      </w:rPr>
      <w:t>3</w:t>
    </w:r>
    <w:r>
      <w:rPr>
        <w:noProof/>
      </w:rPr>
      <w:fldChar w:fldCharType="end"/>
    </w:r>
  </w:p>
  <w:p w:rsidR="0015658A" w:rsidRDefault="0015658A" w:rsidP="00AC53AE">
    <w:pPr>
      <w:pStyle w:val="afe"/>
      <w:pBdr>
        <w:top w:val="single" w:sz="4" w:space="0" w:color="auto"/>
      </w:pBd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DA5" w:rsidRDefault="00122DA5" w:rsidP="00B17448">
      <w:pPr>
        <w:spacing w:line="240" w:lineRule="auto"/>
      </w:pPr>
      <w:r>
        <w:separator/>
      </w:r>
    </w:p>
  </w:footnote>
  <w:footnote w:type="continuationSeparator" w:id="0">
    <w:p w:rsidR="00122DA5" w:rsidRDefault="00122DA5" w:rsidP="00B1744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4">
    <w:nsid w:val="00000002"/>
    <w:multiLevelType w:val="singleLevel"/>
    <w:tmpl w:val="00000002"/>
    <w:name w:val="WW8Num2"/>
    <w:lvl w:ilvl="0">
      <w:start w:val="1"/>
      <w:numFmt w:val="bullet"/>
      <w:lvlText w:val=""/>
      <w:lvlJc w:val="left"/>
      <w:pPr>
        <w:tabs>
          <w:tab w:val="num" w:pos="1080"/>
        </w:tabs>
        <w:ind w:left="1080" w:hanging="360"/>
      </w:pPr>
      <w:rPr>
        <w:rFonts w:ascii="Symbol" w:hAnsi="Symbol"/>
      </w:rPr>
    </w:lvl>
  </w:abstractNum>
  <w:abstractNum w:abstractNumId="5">
    <w:nsid w:val="00000003"/>
    <w:multiLevelType w:val="singleLevel"/>
    <w:tmpl w:val="00000003"/>
    <w:name w:val="WW8Num4"/>
    <w:lvl w:ilvl="0">
      <w:start w:val="1"/>
      <w:numFmt w:val="bullet"/>
      <w:lvlText w:val=""/>
      <w:lvlJc w:val="left"/>
      <w:pPr>
        <w:tabs>
          <w:tab w:val="num" w:pos="1080"/>
        </w:tabs>
        <w:ind w:left="1080" w:hanging="360"/>
      </w:pPr>
      <w:rPr>
        <w:rFonts w:ascii="Symbol" w:hAnsi="Symbol"/>
      </w:rPr>
    </w:lvl>
  </w:abstractNum>
  <w:abstractNum w:abstractNumId="6">
    <w:nsid w:val="00000004"/>
    <w:multiLevelType w:val="singleLevel"/>
    <w:tmpl w:val="00000004"/>
    <w:name w:val="WW8Num5"/>
    <w:lvl w:ilvl="0">
      <w:start w:val="1"/>
      <w:numFmt w:val="bullet"/>
      <w:lvlText w:val=""/>
      <w:lvlJc w:val="left"/>
      <w:pPr>
        <w:tabs>
          <w:tab w:val="num" w:pos="720"/>
        </w:tabs>
        <w:ind w:left="720" w:hanging="360"/>
      </w:pPr>
      <w:rPr>
        <w:rFonts w:ascii="Symbol" w:hAnsi="Symbol"/>
      </w:rPr>
    </w:lvl>
  </w:abstractNum>
  <w:abstractNum w:abstractNumId="7">
    <w:nsid w:val="0000000B"/>
    <w:multiLevelType w:val="singleLevel"/>
    <w:tmpl w:val="0000000B"/>
    <w:name w:val="WW8Num12"/>
    <w:lvl w:ilvl="0">
      <w:start w:val="1"/>
      <w:numFmt w:val="bullet"/>
      <w:lvlText w:val=""/>
      <w:lvlJc w:val="left"/>
      <w:pPr>
        <w:tabs>
          <w:tab w:val="num" w:pos="0"/>
        </w:tabs>
        <w:ind w:left="720" w:hanging="360"/>
      </w:pPr>
      <w:rPr>
        <w:rFonts w:ascii="Symbol" w:hAnsi="Symbol"/>
      </w:rPr>
    </w:lvl>
  </w:abstractNum>
  <w:abstractNum w:abstractNumId="8">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10">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11">
    <w:nsid w:val="10071FEE"/>
    <w:multiLevelType w:val="hybridMultilevel"/>
    <w:tmpl w:val="5C1AC4A0"/>
    <w:lvl w:ilvl="0" w:tplc="8398E232">
      <w:start w:val="1"/>
      <w:numFmt w:val="upperRoman"/>
      <w:pStyle w:val="12"/>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4">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5">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9">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20">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1">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22">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4">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25">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6">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8">
    <w:nsid w:val="5A303411"/>
    <w:multiLevelType w:val="multilevel"/>
    <w:tmpl w:val="0419001F"/>
    <w:numStyleLink w:val="111111"/>
  </w:abstractNum>
  <w:abstractNum w:abstractNumId="29">
    <w:nsid w:val="5E263511"/>
    <w:multiLevelType w:val="hybridMultilevel"/>
    <w:tmpl w:val="123A8B8A"/>
    <w:lvl w:ilvl="0" w:tplc="9998FE5E">
      <w:start w:val="1"/>
      <w:numFmt w:val="none"/>
      <w:pStyle w:val="a2"/>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1">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32">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33">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4">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Times New Roman"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Times New Roman" w:hint="default"/>
      </w:rPr>
    </w:lvl>
    <w:lvl w:ilvl="8" w:tplc="FFFFFFFF">
      <w:start w:val="1"/>
      <w:numFmt w:val="bullet"/>
      <w:lvlText w:val=""/>
      <w:lvlJc w:val="left"/>
      <w:pPr>
        <w:ind w:left="7189" w:hanging="360"/>
      </w:pPr>
      <w:rPr>
        <w:rFonts w:ascii="Wingdings" w:hAnsi="Wingdings" w:hint="default"/>
      </w:rPr>
    </w:lvl>
  </w:abstractNum>
  <w:abstractNum w:abstractNumId="35">
    <w:nsid w:val="6FBF530E"/>
    <w:multiLevelType w:val="hybridMultilevel"/>
    <w:tmpl w:val="0FF21F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37">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38">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39">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2"/>
  </w:num>
  <w:num w:numId="3">
    <w:abstractNumId w:val="19"/>
  </w:num>
  <w:num w:numId="4">
    <w:abstractNumId w:val="30"/>
  </w:num>
  <w:num w:numId="5">
    <w:abstractNumId w:val="18"/>
  </w:num>
  <w:num w:numId="6">
    <w:abstractNumId w:val="17"/>
  </w:num>
  <w:num w:numId="7">
    <w:abstractNumId w:val="13"/>
  </w:num>
  <w:num w:numId="8">
    <w:abstractNumId w:val="27"/>
  </w:num>
  <w:num w:numId="9">
    <w:abstractNumId w:val="32"/>
  </w:num>
  <w:num w:numId="10">
    <w:abstractNumId w:val="39"/>
  </w:num>
  <w:num w:numId="11">
    <w:abstractNumId w:val="16"/>
  </w:num>
  <w:num w:numId="12">
    <w:abstractNumId w:val="31"/>
  </w:num>
  <w:num w:numId="13">
    <w:abstractNumId w:val="21"/>
  </w:num>
  <w:num w:numId="14">
    <w:abstractNumId w:val="1"/>
  </w:num>
  <w:num w:numId="15">
    <w:abstractNumId w:val="15"/>
  </w:num>
  <w:num w:numId="16">
    <w:abstractNumId w:val="0"/>
  </w:num>
  <w:num w:numId="17">
    <w:abstractNumId w:val="11"/>
  </w:num>
  <w:num w:numId="18">
    <w:abstractNumId w:val="20"/>
  </w:num>
  <w:num w:numId="19">
    <w:abstractNumId w:val="26"/>
  </w:num>
  <w:num w:numId="20">
    <w:abstractNumId w:val="28"/>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23"/>
  </w:num>
  <w:num w:numId="22">
    <w:abstractNumId w:val="25"/>
  </w:num>
  <w:num w:numId="23">
    <w:abstractNumId w:val="22"/>
  </w:num>
  <w:num w:numId="24">
    <w:abstractNumId w:val="9"/>
  </w:num>
  <w:num w:numId="25">
    <w:abstractNumId w:val="8"/>
  </w:num>
  <w:num w:numId="26">
    <w:abstractNumId w:val="29"/>
  </w:num>
  <w:num w:numId="27">
    <w:abstractNumId w:val="14"/>
  </w:num>
  <w:num w:numId="28">
    <w:abstractNumId w:val="38"/>
  </w:num>
  <w:num w:numId="29">
    <w:abstractNumId w:val="33"/>
  </w:num>
  <w:num w:numId="30">
    <w:abstractNumId w:val="12"/>
  </w:num>
  <w:num w:numId="31">
    <w:abstractNumId w:val="36"/>
  </w:num>
  <w:num w:numId="32">
    <w:abstractNumId w:val="24"/>
  </w:num>
  <w:num w:numId="33">
    <w:abstractNumId w:val="10"/>
  </w:num>
  <w:num w:numId="34">
    <w:abstractNumId w:val="37"/>
    <w:lvlOverride w:ilvl="0">
      <w:lvl w:ilvl="0">
        <w:start w:val="1"/>
        <w:numFmt w:val="bullet"/>
        <w:lvlText w:val=""/>
        <w:lvlJc w:val="left"/>
        <w:pPr>
          <w:tabs>
            <w:tab w:val="num" w:pos="360"/>
          </w:tabs>
          <w:ind w:left="360" w:hanging="360"/>
        </w:pPr>
        <w:rPr>
          <w:rFonts w:ascii="Symbol" w:hAnsi="Symbol" w:hint="default"/>
        </w:rPr>
      </w:lvl>
    </w:lvlOverride>
  </w:num>
  <w:num w:numId="35">
    <w:abstractNumId w:val="34"/>
  </w:num>
  <w:num w:numId="36">
    <w:abstractNumId w:val="4"/>
  </w:num>
  <w:num w:numId="37">
    <w:abstractNumId w:val="5"/>
  </w:num>
  <w:num w:numId="38">
    <w:abstractNumId w:val="6"/>
  </w:num>
  <w:num w:numId="39">
    <w:abstractNumId w:val="7"/>
  </w:num>
  <w:num w:numId="40">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3AE"/>
    <w:rsid w:val="0000140A"/>
    <w:rsid w:val="000044C1"/>
    <w:rsid w:val="000071BC"/>
    <w:rsid w:val="000131D4"/>
    <w:rsid w:val="000279FB"/>
    <w:rsid w:val="0004144F"/>
    <w:rsid w:val="00043320"/>
    <w:rsid w:val="00044989"/>
    <w:rsid w:val="00047982"/>
    <w:rsid w:val="000539A1"/>
    <w:rsid w:val="00056C65"/>
    <w:rsid w:val="00060118"/>
    <w:rsid w:val="00061DAA"/>
    <w:rsid w:val="00066FFD"/>
    <w:rsid w:val="00075477"/>
    <w:rsid w:val="00075F7B"/>
    <w:rsid w:val="00083B00"/>
    <w:rsid w:val="000B19B7"/>
    <w:rsid w:val="000B1EE0"/>
    <w:rsid w:val="000B7207"/>
    <w:rsid w:val="000B759A"/>
    <w:rsid w:val="000B7FC3"/>
    <w:rsid w:val="000D68DC"/>
    <w:rsid w:val="000E7FF8"/>
    <w:rsid w:val="00120FC8"/>
    <w:rsid w:val="00122DA5"/>
    <w:rsid w:val="00134CA7"/>
    <w:rsid w:val="001375BF"/>
    <w:rsid w:val="00140820"/>
    <w:rsid w:val="0015658A"/>
    <w:rsid w:val="001669B8"/>
    <w:rsid w:val="00183890"/>
    <w:rsid w:val="001910A0"/>
    <w:rsid w:val="00197C32"/>
    <w:rsid w:val="001B00F2"/>
    <w:rsid w:val="001B0B2F"/>
    <w:rsid w:val="001B4933"/>
    <w:rsid w:val="001C1495"/>
    <w:rsid w:val="001C509B"/>
    <w:rsid w:val="001C696D"/>
    <w:rsid w:val="001C7103"/>
    <w:rsid w:val="001D6CB7"/>
    <w:rsid w:val="001E0089"/>
    <w:rsid w:val="001E3517"/>
    <w:rsid w:val="001E4446"/>
    <w:rsid w:val="001E7F68"/>
    <w:rsid w:val="00200873"/>
    <w:rsid w:val="00204409"/>
    <w:rsid w:val="00216F3A"/>
    <w:rsid w:val="002252C7"/>
    <w:rsid w:val="002339AA"/>
    <w:rsid w:val="0024230A"/>
    <w:rsid w:val="00254AC6"/>
    <w:rsid w:val="00254C1E"/>
    <w:rsid w:val="00256C03"/>
    <w:rsid w:val="002615C2"/>
    <w:rsid w:val="00272C2F"/>
    <w:rsid w:val="002822C4"/>
    <w:rsid w:val="00285E2B"/>
    <w:rsid w:val="002936B4"/>
    <w:rsid w:val="002A220A"/>
    <w:rsid w:val="002A62E9"/>
    <w:rsid w:val="002B0353"/>
    <w:rsid w:val="002C48FA"/>
    <w:rsid w:val="002C611A"/>
    <w:rsid w:val="002D3F3B"/>
    <w:rsid w:val="002E7F20"/>
    <w:rsid w:val="002F5733"/>
    <w:rsid w:val="002F74E0"/>
    <w:rsid w:val="003235F5"/>
    <w:rsid w:val="0032388A"/>
    <w:rsid w:val="003252DF"/>
    <w:rsid w:val="00346618"/>
    <w:rsid w:val="00361693"/>
    <w:rsid w:val="00371072"/>
    <w:rsid w:val="00371DB7"/>
    <w:rsid w:val="003726D5"/>
    <w:rsid w:val="00373BDE"/>
    <w:rsid w:val="0037682F"/>
    <w:rsid w:val="003801C2"/>
    <w:rsid w:val="003A18D2"/>
    <w:rsid w:val="003B355E"/>
    <w:rsid w:val="003C2678"/>
    <w:rsid w:val="003E4871"/>
    <w:rsid w:val="003F34D0"/>
    <w:rsid w:val="00406D98"/>
    <w:rsid w:val="00413CDD"/>
    <w:rsid w:val="004151BF"/>
    <w:rsid w:val="00420CAF"/>
    <w:rsid w:val="0042263D"/>
    <w:rsid w:val="00425BF6"/>
    <w:rsid w:val="00425CBC"/>
    <w:rsid w:val="004343D3"/>
    <w:rsid w:val="004343FD"/>
    <w:rsid w:val="00444155"/>
    <w:rsid w:val="00444E14"/>
    <w:rsid w:val="00446960"/>
    <w:rsid w:val="00450F60"/>
    <w:rsid w:val="0045133D"/>
    <w:rsid w:val="00453C78"/>
    <w:rsid w:val="0046549C"/>
    <w:rsid w:val="00470D09"/>
    <w:rsid w:val="004749E6"/>
    <w:rsid w:val="00477415"/>
    <w:rsid w:val="00477630"/>
    <w:rsid w:val="004875D1"/>
    <w:rsid w:val="0049607F"/>
    <w:rsid w:val="004A195B"/>
    <w:rsid w:val="004B6D21"/>
    <w:rsid w:val="004D0683"/>
    <w:rsid w:val="004D1AD1"/>
    <w:rsid w:val="004D38F4"/>
    <w:rsid w:val="004E0066"/>
    <w:rsid w:val="004E2799"/>
    <w:rsid w:val="004E49DD"/>
    <w:rsid w:val="00503A0C"/>
    <w:rsid w:val="00513F39"/>
    <w:rsid w:val="005358D4"/>
    <w:rsid w:val="00541D30"/>
    <w:rsid w:val="005421BD"/>
    <w:rsid w:val="00542C6F"/>
    <w:rsid w:val="00547FAB"/>
    <w:rsid w:val="005572DB"/>
    <w:rsid w:val="00557F8C"/>
    <w:rsid w:val="005634A5"/>
    <w:rsid w:val="00565CA9"/>
    <w:rsid w:val="005805DB"/>
    <w:rsid w:val="005902DE"/>
    <w:rsid w:val="00593ACC"/>
    <w:rsid w:val="005A62F6"/>
    <w:rsid w:val="005B5B3B"/>
    <w:rsid w:val="005B5F66"/>
    <w:rsid w:val="005F7805"/>
    <w:rsid w:val="006064D3"/>
    <w:rsid w:val="00607482"/>
    <w:rsid w:val="00633133"/>
    <w:rsid w:val="006436A8"/>
    <w:rsid w:val="00644F87"/>
    <w:rsid w:val="00663D4C"/>
    <w:rsid w:val="006656DE"/>
    <w:rsid w:val="0067329D"/>
    <w:rsid w:val="00675DB7"/>
    <w:rsid w:val="00676105"/>
    <w:rsid w:val="00682600"/>
    <w:rsid w:val="0068523C"/>
    <w:rsid w:val="0069268B"/>
    <w:rsid w:val="00696976"/>
    <w:rsid w:val="006A2657"/>
    <w:rsid w:val="006A48AC"/>
    <w:rsid w:val="006A65D7"/>
    <w:rsid w:val="006B1268"/>
    <w:rsid w:val="006E3D2D"/>
    <w:rsid w:val="006E6A1D"/>
    <w:rsid w:val="006F239C"/>
    <w:rsid w:val="006F3CF0"/>
    <w:rsid w:val="006F3FB5"/>
    <w:rsid w:val="006F59F5"/>
    <w:rsid w:val="00702881"/>
    <w:rsid w:val="00707F07"/>
    <w:rsid w:val="007149D2"/>
    <w:rsid w:val="0072266A"/>
    <w:rsid w:val="00723DB5"/>
    <w:rsid w:val="00735D8C"/>
    <w:rsid w:val="00736E7B"/>
    <w:rsid w:val="00745373"/>
    <w:rsid w:val="00756F4E"/>
    <w:rsid w:val="0075715A"/>
    <w:rsid w:val="00761420"/>
    <w:rsid w:val="007672C1"/>
    <w:rsid w:val="00784F0F"/>
    <w:rsid w:val="0078561E"/>
    <w:rsid w:val="00791B53"/>
    <w:rsid w:val="007A04DC"/>
    <w:rsid w:val="007B1339"/>
    <w:rsid w:val="007B1DAB"/>
    <w:rsid w:val="007B2951"/>
    <w:rsid w:val="007C546C"/>
    <w:rsid w:val="007D545F"/>
    <w:rsid w:val="007E3AC8"/>
    <w:rsid w:val="007F0EF5"/>
    <w:rsid w:val="007F51A4"/>
    <w:rsid w:val="007F556E"/>
    <w:rsid w:val="008006E5"/>
    <w:rsid w:val="00803AF6"/>
    <w:rsid w:val="008306FD"/>
    <w:rsid w:val="00833103"/>
    <w:rsid w:val="00845B3E"/>
    <w:rsid w:val="0084625D"/>
    <w:rsid w:val="00854E99"/>
    <w:rsid w:val="0086561C"/>
    <w:rsid w:val="00872962"/>
    <w:rsid w:val="008736D6"/>
    <w:rsid w:val="00880285"/>
    <w:rsid w:val="0088177C"/>
    <w:rsid w:val="008826BD"/>
    <w:rsid w:val="00886F2E"/>
    <w:rsid w:val="008A1A32"/>
    <w:rsid w:val="008A3159"/>
    <w:rsid w:val="008C175F"/>
    <w:rsid w:val="008C21B2"/>
    <w:rsid w:val="008C33C5"/>
    <w:rsid w:val="008D0A2E"/>
    <w:rsid w:val="008E20C9"/>
    <w:rsid w:val="008E35D7"/>
    <w:rsid w:val="008E4B29"/>
    <w:rsid w:val="008F1BF1"/>
    <w:rsid w:val="008F4461"/>
    <w:rsid w:val="008F66E1"/>
    <w:rsid w:val="009138A9"/>
    <w:rsid w:val="00913E1B"/>
    <w:rsid w:val="00925A6E"/>
    <w:rsid w:val="00926D45"/>
    <w:rsid w:val="00931248"/>
    <w:rsid w:val="00951D9A"/>
    <w:rsid w:val="00962E27"/>
    <w:rsid w:val="009825A6"/>
    <w:rsid w:val="009A1452"/>
    <w:rsid w:val="009B7C88"/>
    <w:rsid w:val="009C19DD"/>
    <w:rsid w:val="009C64EB"/>
    <w:rsid w:val="009D1A53"/>
    <w:rsid w:val="00A2576D"/>
    <w:rsid w:val="00A26253"/>
    <w:rsid w:val="00A45091"/>
    <w:rsid w:val="00A53049"/>
    <w:rsid w:val="00A5377C"/>
    <w:rsid w:val="00A6149F"/>
    <w:rsid w:val="00A634DD"/>
    <w:rsid w:val="00A67427"/>
    <w:rsid w:val="00A71929"/>
    <w:rsid w:val="00A72BE7"/>
    <w:rsid w:val="00A77C0F"/>
    <w:rsid w:val="00A84B91"/>
    <w:rsid w:val="00A90CD6"/>
    <w:rsid w:val="00A90F37"/>
    <w:rsid w:val="00A965CD"/>
    <w:rsid w:val="00AA0809"/>
    <w:rsid w:val="00AA2DAD"/>
    <w:rsid w:val="00AA2E7E"/>
    <w:rsid w:val="00AB0339"/>
    <w:rsid w:val="00AB2076"/>
    <w:rsid w:val="00AC43AA"/>
    <w:rsid w:val="00AC53AE"/>
    <w:rsid w:val="00AD3BDF"/>
    <w:rsid w:val="00AD5DDD"/>
    <w:rsid w:val="00AE5242"/>
    <w:rsid w:val="00AE71FB"/>
    <w:rsid w:val="00B104A4"/>
    <w:rsid w:val="00B164AF"/>
    <w:rsid w:val="00B16595"/>
    <w:rsid w:val="00B17448"/>
    <w:rsid w:val="00B20875"/>
    <w:rsid w:val="00B213B3"/>
    <w:rsid w:val="00B220CE"/>
    <w:rsid w:val="00B23834"/>
    <w:rsid w:val="00B25AFC"/>
    <w:rsid w:val="00B362D3"/>
    <w:rsid w:val="00B44A10"/>
    <w:rsid w:val="00B5298C"/>
    <w:rsid w:val="00B60DB2"/>
    <w:rsid w:val="00B67A63"/>
    <w:rsid w:val="00B7111A"/>
    <w:rsid w:val="00B74017"/>
    <w:rsid w:val="00B80FC5"/>
    <w:rsid w:val="00B810A2"/>
    <w:rsid w:val="00B84F38"/>
    <w:rsid w:val="00B85F7B"/>
    <w:rsid w:val="00B94412"/>
    <w:rsid w:val="00BA2363"/>
    <w:rsid w:val="00BA29B7"/>
    <w:rsid w:val="00BB58CC"/>
    <w:rsid w:val="00BC2C18"/>
    <w:rsid w:val="00BC4410"/>
    <w:rsid w:val="00BD4F23"/>
    <w:rsid w:val="00BE0AEC"/>
    <w:rsid w:val="00BE0CFF"/>
    <w:rsid w:val="00BE163C"/>
    <w:rsid w:val="00BE16CA"/>
    <w:rsid w:val="00BE6990"/>
    <w:rsid w:val="00BE7C10"/>
    <w:rsid w:val="00C00BD3"/>
    <w:rsid w:val="00C030DC"/>
    <w:rsid w:val="00C04C11"/>
    <w:rsid w:val="00C15201"/>
    <w:rsid w:val="00C22059"/>
    <w:rsid w:val="00C221F8"/>
    <w:rsid w:val="00C22BBD"/>
    <w:rsid w:val="00C341AD"/>
    <w:rsid w:val="00C43802"/>
    <w:rsid w:val="00C477CA"/>
    <w:rsid w:val="00C47D03"/>
    <w:rsid w:val="00C53750"/>
    <w:rsid w:val="00C54AEB"/>
    <w:rsid w:val="00C63A70"/>
    <w:rsid w:val="00C725D2"/>
    <w:rsid w:val="00C75BF2"/>
    <w:rsid w:val="00C76508"/>
    <w:rsid w:val="00C84339"/>
    <w:rsid w:val="00C85B74"/>
    <w:rsid w:val="00C87F76"/>
    <w:rsid w:val="00C904F0"/>
    <w:rsid w:val="00C93424"/>
    <w:rsid w:val="00CA168F"/>
    <w:rsid w:val="00CA1792"/>
    <w:rsid w:val="00CA450E"/>
    <w:rsid w:val="00CA5011"/>
    <w:rsid w:val="00CB2ED0"/>
    <w:rsid w:val="00CB7E40"/>
    <w:rsid w:val="00CC2E78"/>
    <w:rsid w:val="00CD4BA6"/>
    <w:rsid w:val="00CD61CD"/>
    <w:rsid w:val="00CD6C8F"/>
    <w:rsid w:val="00CF1D57"/>
    <w:rsid w:val="00CF5849"/>
    <w:rsid w:val="00D016A2"/>
    <w:rsid w:val="00D04C3D"/>
    <w:rsid w:val="00D052D2"/>
    <w:rsid w:val="00D35A94"/>
    <w:rsid w:val="00D40E5C"/>
    <w:rsid w:val="00D41621"/>
    <w:rsid w:val="00D41C1D"/>
    <w:rsid w:val="00D42FC3"/>
    <w:rsid w:val="00D57055"/>
    <w:rsid w:val="00D634D1"/>
    <w:rsid w:val="00D65D8B"/>
    <w:rsid w:val="00D72732"/>
    <w:rsid w:val="00D73960"/>
    <w:rsid w:val="00D778C4"/>
    <w:rsid w:val="00D862F8"/>
    <w:rsid w:val="00D915BE"/>
    <w:rsid w:val="00DA1D61"/>
    <w:rsid w:val="00DA26A9"/>
    <w:rsid w:val="00DA78C2"/>
    <w:rsid w:val="00DB2B55"/>
    <w:rsid w:val="00DC1BF5"/>
    <w:rsid w:val="00DC2281"/>
    <w:rsid w:val="00DC475D"/>
    <w:rsid w:val="00DC7B0E"/>
    <w:rsid w:val="00DD26C4"/>
    <w:rsid w:val="00DF6B1E"/>
    <w:rsid w:val="00E020E5"/>
    <w:rsid w:val="00E15DC4"/>
    <w:rsid w:val="00E36AC0"/>
    <w:rsid w:val="00E4028A"/>
    <w:rsid w:val="00E4033C"/>
    <w:rsid w:val="00E4147E"/>
    <w:rsid w:val="00E44A6B"/>
    <w:rsid w:val="00E47334"/>
    <w:rsid w:val="00E52FF3"/>
    <w:rsid w:val="00E555A6"/>
    <w:rsid w:val="00E55F63"/>
    <w:rsid w:val="00E608AE"/>
    <w:rsid w:val="00E641A7"/>
    <w:rsid w:val="00E660BD"/>
    <w:rsid w:val="00E66D85"/>
    <w:rsid w:val="00E757F8"/>
    <w:rsid w:val="00E8035E"/>
    <w:rsid w:val="00E80397"/>
    <w:rsid w:val="00E95D64"/>
    <w:rsid w:val="00EA0164"/>
    <w:rsid w:val="00EA0D50"/>
    <w:rsid w:val="00EA7DBC"/>
    <w:rsid w:val="00EB4653"/>
    <w:rsid w:val="00EC1442"/>
    <w:rsid w:val="00ED179C"/>
    <w:rsid w:val="00ED58CF"/>
    <w:rsid w:val="00EF5A7B"/>
    <w:rsid w:val="00F00F69"/>
    <w:rsid w:val="00F03547"/>
    <w:rsid w:val="00F06662"/>
    <w:rsid w:val="00F10124"/>
    <w:rsid w:val="00F17FFC"/>
    <w:rsid w:val="00F20E7C"/>
    <w:rsid w:val="00F20F55"/>
    <w:rsid w:val="00F22891"/>
    <w:rsid w:val="00F3784D"/>
    <w:rsid w:val="00F6055D"/>
    <w:rsid w:val="00F82FBB"/>
    <w:rsid w:val="00F97FD7"/>
    <w:rsid w:val="00FB5350"/>
    <w:rsid w:val="00FC05B3"/>
    <w:rsid w:val="00FC66DD"/>
    <w:rsid w:val="00FC7258"/>
    <w:rsid w:val="00FD0B06"/>
    <w:rsid w:val="00FE565A"/>
    <w:rsid w:val="00FF691B"/>
    <w:rsid w:val="00FF7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List Number" w:uiPriority="0"/>
    <w:lsdException w:name="List Bullet 2" w:uiPriority="0"/>
    <w:lsdException w:name="List Bullet 4"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3"/>
    <w:uiPriority w:val="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
    <w:qFormat/>
    <w:rsid w:val="0067329D"/>
    <w:pPr>
      <w:spacing w:before="200" w:after="0" w:line="271" w:lineRule="auto"/>
      <w:outlineLvl w:val="1"/>
    </w:pPr>
    <w:rPr>
      <w:smallCaps/>
      <w:sz w:val="28"/>
      <w:szCs w:val="28"/>
    </w:rPr>
  </w:style>
  <w:style w:type="paragraph" w:styleId="32">
    <w:name w:val="heading 3"/>
    <w:basedOn w:val="a3"/>
    <w:next w:val="a3"/>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
    <w:qFormat/>
    <w:rsid w:val="0067329D"/>
    <w:pPr>
      <w:spacing w:after="0" w:line="271" w:lineRule="auto"/>
      <w:outlineLvl w:val="3"/>
    </w:pPr>
    <w:rPr>
      <w:b/>
      <w:bCs/>
      <w:spacing w:val="5"/>
      <w:sz w:val="24"/>
      <w:szCs w:val="24"/>
    </w:rPr>
  </w:style>
  <w:style w:type="paragraph" w:styleId="5">
    <w:name w:val="heading 5"/>
    <w:basedOn w:val="a3"/>
    <w:next w:val="a3"/>
    <w:link w:val="50"/>
    <w:uiPriority w:val="9"/>
    <w:qFormat/>
    <w:rsid w:val="0067329D"/>
    <w:pPr>
      <w:spacing w:after="0" w:line="271" w:lineRule="auto"/>
      <w:outlineLvl w:val="4"/>
    </w:pPr>
    <w:rPr>
      <w:i/>
      <w:iCs/>
      <w:sz w:val="24"/>
      <w:szCs w:val="24"/>
    </w:rPr>
  </w:style>
  <w:style w:type="paragraph" w:styleId="6">
    <w:name w:val="heading 6"/>
    <w:basedOn w:val="a3"/>
    <w:next w:val="a3"/>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
    <w:qFormat/>
    <w:rsid w:val="0067329D"/>
    <w:pPr>
      <w:spacing w:after="0"/>
      <w:outlineLvl w:val="6"/>
    </w:pPr>
    <w:rPr>
      <w:b/>
      <w:bCs/>
      <w:i/>
      <w:iCs/>
      <w:color w:val="5A5A5A"/>
      <w:sz w:val="20"/>
      <w:szCs w:val="20"/>
    </w:rPr>
  </w:style>
  <w:style w:type="paragraph" w:styleId="8">
    <w:name w:val="heading 8"/>
    <w:basedOn w:val="a3"/>
    <w:next w:val="a3"/>
    <w:link w:val="80"/>
    <w:uiPriority w:val="9"/>
    <w:qFormat/>
    <w:rsid w:val="0067329D"/>
    <w:pPr>
      <w:spacing w:after="0"/>
      <w:outlineLvl w:val="7"/>
    </w:pPr>
    <w:rPr>
      <w:b/>
      <w:bCs/>
      <w:color w:val="7F7F7F"/>
      <w:sz w:val="20"/>
      <w:szCs w:val="20"/>
    </w:rPr>
  </w:style>
  <w:style w:type="paragraph" w:styleId="9">
    <w:name w:val="heading 9"/>
    <w:basedOn w:val="a3"/>
    <w:next w:val="a3"/>
    <w:link w:val="90"/>
    <w:uiPriority w:val="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locked/>
    <w:rsid w:val="00AC53AE"/>
    <w:rPr>
      <w:rFonts w:ascii="Times New Roman" w:eastAsia="Times New Roman" w:hAnsi="Times New Roman"/>
      <w:b/>
      <w:sz w:val="32"/>
    </w:rPr>
  </w:style>
  <w:style w:type="character" w:customStyle="1" w:styleId="33">
    <w:name w:val="Заголовок 3 Знак"/>
    <w:basedOn w:val="a4"/>
    <w:link w:val="32"/>
    <w:uiPriority w:val="9"/>
    <w:rsid w:val="0067329D"/>
    <w:rPr>
      <w:i/>
      <w:iCs/>
      <w:smallCaps/>
      <w:spacing w:val="5"/>
      <w:sz w:val="26"/>
      <w:szCs w:val="26"/>
    </w:rPr>
  </w:style>
  <w:style w:type="character" w:customStyle="1" w:styleId="41">
    <w:name w:val="Заголовок 4 Знак"/>
    <w:basedOn w:val="a4"/>
    <w:link w:val="40"/>
    <w:uiPriority w:val="9"/>
    <w:rsid w:val="0067329D"/>
    <w:rPr>
      <w:b/>
      <w:bCs/>
      <w:spacing w:val="5"/>
      <w:sz w:val="24"/>
      <w:szCs w:val="24"/>
    </w:rPr>
  </w:style>
  <w:style w:type="character" w:customStyle="1" w:styleId="50">
    <w:name w:val="Заголовок 5 Знак"/>
    <w:basedOn w:val="a4"/>
    <w:link w:val="5"/>
    <w:uiPriority w:val="9"/>
    <w:rsid w:val="0067329D"/>
    <w:rPr>
      <w:i/>
      <w:iCs/>
      <w:sz w:val="24"/>
      <w:szCs w:val="24"/>
    </w:rPr>
  </w:style>
  <w:style w:type="character" w:customStyle="1" w:styleId="60">
    <w:name w:val="Заголовок 6 Знак"/>
    <w:basedOn w:val="a4"/>
    <w:link w:val="6"/>
    <w:uiPriority w:val="9"/>
    <w:rsid w:val="0067329D"/>
    <w:rPr>
      <w:b/>
      <w:bCs/>
      <w:color w:val="595959"/>
      <w:spacing w:val="5"/>
      <w:shd w:val="clear" w:color="auto" w:fill="FFFFFF"/>
    </w:rPr>
  </w:style>
  <w:style w:type="character" w:customStyle="1" w:styleId="70">
    <w:name w:val="Заголовок 7 Знак"/>
    <w:basedOn w:val="a4"/>
    <w:link w:val="7"/>
    <w:uiPriority w:val="9"/>
    <w:rsid w:val="0067329D"/>
    <w:rPr>
      <w:b/>
      <w:bCs/>
      <w:i/>
      <w:iCs/>
      <w:color w:val="5A5A5A"/>
      <w:sz w:val="20"/>
      <w:szCs w:val="20"/>
    </w:rPr>
  </w:style>
  <w:style w:type="character" w:customStyle="1" w:styleId="80">
    <w:name w:val="Заголовок 8 Знак"/>
    <w:basedOn w:val="a4"/>
    <w:link w:val="8"/>
    <w:uiPriority w:val="9"/>
    <w:rsid w:val="0067329D"/>
    <w:rPr>
      <w:b/>
      <w:bCs/>
      <w:color w:val="7F7F7F"/>
      <w:sz w:val="20"/>
      <w:szCs w:val="20"/>
    </w:rPr>
  </w:style>
  <w:style w:type="character" w:customStyle="1" w:styleId="90">
    <w:name w:val="Заголовок 9 Знак"/>
    <w:basedOn w:val="a4"/>
    <w:link w:val="9"/>
    <w:uiPriority w:val="9"/>
    <w:rsid w:val="0067329D"/>
    <w:rPr>
      <w:b/>
      <w:bCs/>
      <w:i/>
      <w:iCs/>
      <w:color w:val="7F7F7F"/>
      <w:sz w:val="18"/>
      <w:szCs w:val="18"/>
    </w:rPr>
  </w:style>
  <w:style w:type="character" w:customStyle="1" w:styleId="25">
    <w:name w:val="Заголовок 2 Знак"/>
    <w:basedOn w:val="a4"/>
    <w:link w:val="24"/>
    <w:uiPriority w:val="9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rsid w:val="00AC53AE"/>
    <w:rPr>
      <w:rFonts w:ascii="Times New Roman" w:hAnsi="Times New Roman" w:cs="Times New Roman"/>
      <w:sz w:val="20"/>
    </w:rPr>
  </w:style>
  <w:style w:type="paragraph" w:styleId="14">
    <w:name w:val="toc 1"/>
    <w:basedOn w:val="a3"/>
    <w:next w:val="a3"/>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3"/>
    <w:next w:val="a3"/>
    <w:autoRedefine/>
    <w:uiPriority w:val="3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rsid w:val="00AC53AE"/>
    <w:rPr>
      <w:rFonts w:cs="Times New Roman"/>
      <w:color w:val="800080"/>
      <w:u w:val="single"/>
    </w:rPr>
  </w:style>
  <w:style w:type="paragraph" w:customStyle="1" w:styleId="ae">
    <w:name w:val="Таблица шапка"/>
    <w:basedOn w:val="a3"/>
    <w:rsid w:val="00AC53AE"/>
    <w:pPr>
      <w:keepNext/>
      <w:spacing w:before="40" w:after="40" w:line="240" w:lineRule="auto"/>
      <w:ind w:left="57" w:right="57"/>
    </w:pPr>
  </w:style>
  <w:style w:type="paragraph" w:customStyle="1" w:styleId="af">
    <w:name w:val="Таблица текст"/>
    <w:basedOn w:val="a3"/>
    <w:rsid w:val="00AC53AE"/>
    <w:pPr>
      <w:spacing w:before="40" w:after="40" w:line="240" w:lineRule="auto"/>
      <w:ind w:left="57" w:right="57"/>
    </w:pPr>
    <w:rPr>
      <w:sz w:val="24"/>
    </w:rPr>
  </w:style>
  <w:style w:type="paragraph" w:customStyle="1" w:styleId="af0">
    <w:name w:val="Служебный"/>
    <w:basedOn w:val="a"/>
    <w:rsid w:val="00AC53AE"/>
  </w:style>
  <w:style w:type="paragraph" w:customStyle="1" w:styleId="a">
    <w:name w:val="Главы"/>
    <w:basedOn w:val="af1"/>
    <w:next w:val="a3"/>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rsid w:val="00AC53AE"/>
  </w:style>
  <w:style w:type="character" w:customStyle="1" w:styleId="af3">
    <w:name w:val="Пункт Знак"/>
    <w:basedOn w:val="a4"/>
    <w:rsid w:val="00AC53AE"/>
    <w:rPr>
      <w:rFonts w:cs="Times New Roman"/>
      <w:sz w:val="28"/>
      <w:lang w:val="ru-RU" w:eastAsia="ru-RU" w:bidi="ar-SA"/>
    </w:rPr>
  </w:style>
  <w:style w:type="paragraph" w:customStyle="1" w:styleId="a0">
    <w:name w:val="Подпункт"/>
    <w:basedOn w:val="af2"/>
    <w:rsid w:val="00AC53AE"/>
    <w:pPr>
      <w:numPr>
        <w:ilvl w:val="3"/>
        <w:numId w:val="6"/>
      </w:numPr>
    </w:pPr>
  </w:style>
  <w:style w:type="character" w:customStyle="1" w:styleId="af4">
    <w:name w:val="Подпункт Знак"/>
    <w:basedOn w:val="af3"/>
    <w:rsid w:val="00AC53AE"/>
    <w:rPr>
      <w:rFonts w:cs="Times New Roman"/>
      <w:sz w:val="28"/>
      <w:lang w:val="ru-RU" w:eastAsia="ru-RU" w:bidi="ar-SA"/>
    </w:rPr>
  </w:style>
  <w:style w:type="character" w:customStyle="1" w:styleId="af5">
    <w:name w:val="комментарий"/>
    <w:basedOn w:val="a4"/>
    <w:rsid w:val="00AC53AE"/>
    <w:rPr>
      <w:rFonts w:cs="Times New Roman"/>
      <w:b/>
      <w:i/>
      <w:shd w:val="clear" w:color="auto" w:fill="FFFF99"/>
    </w:rPr>
  </w:style>
  <w:style w:type="paragraph" w:customStyle="1" w:styleId="26">
    <w:name w:val="Пункт2"/>
    <w:basedOn w:val="af2"/>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6">
    <w:name w:val="List Number"/>
    <w:basedOn w:val="a3"/>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rsid w:val="00AC53AE"/>
    <w:pPr>
      <w:tabs>
        <w:tab w:val="left" w:pos="1134"/>
      </w:tabs>
      <w:ind w:left="1134"/>
    </w:pPr>
  </w:style>
  <w:style w:type="paragraph" w:styleId="af8">
    <w:name w:val="List Bullet"/>
    <w:basedOn w:val="a3"/>
    <w:autoRedefine/>
    <w:rsid w:val="00AC53AE"/>
    <w:pPr>
      <w:tabs>
        <w:tab w:val="num" w:pos="927"/>
      </w:tabs>
      <w:ind w:left="360" w:hanging="360"/>
    </w:pPr>
  </w:style>
  <w:style w:type="character" w:customStyle="1" w:styleId="af9">
    <w:name w:val="Текст выноски Знак"/>
    <w:basedOn w:val="a4"/>
    <w:link w:val="afa"/>
    <w:semiHidden/>
    <w:rsid w:val="00AC53AE"/>
    <w:rPr>
      <w:rFonts w:ascii="Tahoma" w:eastAsia="Times New Roman" w:hAnsi="Tahoma" w:cs="Tahoma"/>
      <w:sz w:val="16"/>
      <w:szCs w:val="16"/>
      <w:lang w:eastAsia="ru-RU"/>
    </w:rPr>
  </w:style>
  <w:style w:type="paragraph" w:styleId="afa">
    <w:name w:val="Balloon Text"/>
    <w:basedOn w:val="a3"/>
    <w:link w:val="af9"/>
    <w:semiHidden/>
    <w:rsid w:val="00AC53AE"/>
    <w:rPr>
      <w:rFonts w:ascii="Tahoma" w:hAnsi="Tahoma" w:cs="Tahoma"/>
      <w:sz w:val="16"/>
      <w:szCs w:val="16"/>
    </w:rPr>
  </w:style>
  <w:style w:type="paragraph" w:customStyle="1" w:styleId="n-txt">
    <w:name w:val="n-txt"/>
    <w:basedOn w:val="a3"/>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rsid w:val="00AC53AE"/>
    <w:pPr>
      <w:spacing w:line="240" w:lineRule="auto"/>
      <w:ind w:firstLine="540"/>
    </w:pPr>
    <w:rPr>
      <w:i/>
      <w:iCs/>
      <w:sz w:val="24"/>
      <w:szCs w:val="24"/>
    </w:rPr>
  </w:style>
  <w:style w:type="character" w:customStyle="1" w:styleId="afd">
    <w:name w:val="Основной текст с отступом Знак"/>
    <w:basedOn w:val="a4"/>
    <w:link w:val="afc"/>
    <w:rsid w:val="00AC53AE"/>
    <w:rPr>
      <w:rFonts w:ascii="Times New Roman" w:eastAsia="Times New Roman" w:hAnsi="Times New Roman" w:cs="Times New Roman"/>
      <w:i/>
      <w:iCs/>
      <w:sz w:val="24"/>
      <w:szCs w:val="24"/>
      <w:lang w:eastAsia="ru-RU"/>
    </w:rPr>
  </w:style>
  <w:style w:type="paragraph" w:styleId="27">
    <w:name w:val="Body Text Indent 2"/>
    <w:basedOn w:val="a3"/>
    <w:link w:val="28"/>
    <w:rsid w:val="00AC53AE"/>
    <w:pPr>
      <w:spacing w:after="120" w:line="480" w:lineRule="auto"/>
      <w:ind w:left="283"/>
    </w:pPr>
  </w:style>
  <w:style w:type="character" w:customStyle="1" w:styleId="28">
    <w:name w:val="Основной текст с отступом 2 Знак"/>
    <w:basedOn w:val="a4"/>
    <w:link w:val="27"/>
    <w:rsid w:val="00AC53AE"/>
    <w:rPr>
      <w:rFonts w:ascii="Times New Roman" w:eastAsia="Times New Roman" w:hAnsi="Times New Roman" w:cs="Times New Roman"/>
      <w:sz w:val="28"/>
      <w:szCs w:val="20"/>
      <w:lang w:eastAsia="ru-RU"/>
    </w:rPr>
  </w:style>
  <w:style w:type="paragraph" w:styleId="35">
    <w:name w:val="Body Text Indent 3"/>
    <w:basedOn w:val="a3"/>
    <w:link w:val="36"/>
    <w:rsid w:val="00AC53AE"/>
    <w:pPr>
      <w:spacing w:after="120"/>
      <w:ind w:left="283"/>
    </w:pPr>
    <w:rPr>
      <w:sz w:val="16"/>
      <w:szCs w:val="16"/>
    </w:rPr>
  </w:style>
  <w:style w:type="character" w:customStyle="1" w:styleId="36">
    <w:name w:val="Основной текст с отступом 3 Знак"/>
    <w:basedOn w:val="a4"/>
    <w:link w:val="35"/>
    <w:rsid w:val="00AC53AE"/>
    <w:rPr>
      <w:rFonts w:ascii="Times New Roman" w:eastAsia="Times New Roman" w:hAnsi="Times New Roman" w:cs="Times New Roman"/>
      <w:sz w:val="16"/>
      <w:szCs w:val="16"/>
      <w:lang w:eastAsia="ru-RU"/>
    </w:rPr>
  </w:style>
  <w:style w:type="paragraph" w:styleId="afe">
    <w:name w:val="Body Text"/>
    <w:basedOn w:val="a3"/>
    <w:link w:val="aff"/>
    <w:rsid w:val="00AC53AE"/>
    <w:pPr>
      <w:spacing w:after="120"/>
    </w:pPr>
  </w:style>
  <w:style w:type="character" w:customStyle="1" w:styleId="aff">
    <w:name w:val="Основной текст Знак"/>
    <w:basedOn w:val="a4"/>
    <w:link w:val="afe"/>
    <w:rsid w:val="00AC53AE"/>
    <w:rPr>
      <w:rFonts w:ascii="Times New Roman" w:eastAsia="Times New Roman" w:hAnsi="Times New Roman" w:cs="Times New Roman"/>
      <w:sz w:val="28"/>
      <w:szCs w:val="20"/>
      <w:lang w:eastAsia="ru-RU"/>
    </w:rPr>
  </w:style>
  <w:style w:type="paragraph" w:customStyle="1" w:styleId="LocalSubtitle">
    <w:name w:val="Local Subtitle"/>
    <w:next w:val="a3"/>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rsid w:val="00AC53AE"/>
    <w:pPr>
      <w:spacing w:after="120" w:line="480" w:lineRule="auto"/>
    </w:pPr>
  </w:style>
  <w:style w:type="character" w:customStyle="1" w:styleId="2a">
    <w:name w:val="Основной текст 2 Знак"/>
    <w:basedOn w:val="a4"/>
    <w:link w:val="29"/>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3"/>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rsid w:val="00AC53AE"/>
    <w:pPr>
      <w:tabs>
        <w:tab w:val="num" w:pos="360"/>
      </w:tabs>
      <w:snapToGrid w:val="0"/>
      <w:ind w:left="360" w:hanging="360"/>
    </w:pPr>
    <w:rPr>
      <w:szCs w:val="28"/>
    </w:rPr>
  </w:style>
  <w:style w:type="character" w:customStyle="1" w:styleId="aff0">
    <w:name w:val="Схема документа Знак"/>
    <w:basedOn w:val="a4"/>
    <w:link w:val="aff1"/>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semiHidden/>
    <w:rsid w:val="00AC53AE"/>
    <w:pPr>
      <w:shd w:val="clear" w:color="auto" w:fill="000080"/>
    </w:pPr>
    <w:rPr>
      <w:rFonts w:ascii="Tahoma" w:hAnsi="Tahoma" w:cs="Tahoma"/>
      <w:sz w:val="20"/>
    </w:rPr>
  </w:style>
  <w:style w:type="paragraph" w:styleId="aff2">
    <w:name w:val="annotation text"/>
    <w:basedOn w:val="a3"/>
    <w:link w:val="aff3"/>
    <w:semiHidden/>
    <w:rsid w:val="00AC53AE"/>
    <w:rPr>
      <w:sz w:val="20"/>
    </w:rPr>
  </w:style>
  <w:style w:type="character" w:customStyle="1" w:styleId="aff3">
    <w:name w:val="Текст примечания Знак"/>
    <w:basedOn w:val="a4"/>
    <w:link w:val="aff2"/>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semiHidden/>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10"/>
    <w:rsid w:val="0067329D"/>
    <w:rPr>
      <w:smallCaps/>
      <w:sz w:val="52"/>
      <w:szCs w:val="52"/>
    </w:rPr>
  </w:style>
  <w:style w:type="paragraph" w:styleId="2b">
    <w:name w:val="toc 2"/>
    <w:basedOn w:val="a3"/>
    <w:next w:val="a3"/>
    <w:autoRedefine/>
    <w:uiPriority w:val="39"/>
    <w:rsid w:val="00AC53AE"/>
    <w:pPr>
      <w:ind w:left="280"/>
    </w:pPr>
  </w:style>
  <w:style w:type="paragraph" w:styleId="2">
    <w:name w:val="List Bullet 2"/>
    <w:basedOn w:val="a3"/>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3"/>
    <w:rsid w:val="00AC53AE"/>
    <w:pPr>
      <w:numPr>
        <w:numId w:val="16"/>
      </w:numPr>
      <w:spacing w:after="120" w:line="240" w:lineRule="auto"/>
    </w:pPr>
  </w:style>
  <w:style w:type="paragraph" w:customStyle="1" w:styleId="affa">
    <w:name w:val="Основной текст с красной строки"/>
    <w:basedOn w:val="a3"/>
    <w:rsid w:val="00AC53AE"/>
    <w:pPr>
      <w:spacing w:before="60"/>
      <w:ind w:firstLine="851"/>
    </w:pPr>
    <w:rPr>
      <w:sz w:val="24"/>
      <w:szCs w:val="24"/>
    </w:rPr>
  </w:style>
  <w:style w:type="paragraph" w:customStyle="1" w:styleId="-">
    <w:name w:val="Контракт-раздел"/>
    <w:basedOn w:val="a3"/>
    <w:rsid w:val="00AC53AE"/>
    <w:pPr>
      <w:numPr>
        <w:numId w:val="10"/>
      </w:numPr>
    </w:pPr>
  </w:style>
  <w:style w:type="paragraph" w:customStyle="1" w:styleId="-0">
    <w:name w:val="Контракт-пункт"/>
    <w:basedOn w:val="a3"/>
    <w:rsid w:val="00AC53AE"/>
    <w:pPr>
      <w:numPr>
        <w:ilvl w:val="1"/>
        <w:numId w:val="10"/>
      </w:numPr>
    </w:pPr>
  </w:style>
  <w:style w:type="paragraph" w:customStyle="1" w:styleId="-1">
    <w:name w:val="Контракт-подпункт"/>
    <w:basedOn w:val="a3"/>
    <w:rsid w:val="00AC53AE"/>
    <w:pPr>
      <w:numPr>
        <w:ilvl w:val="2"/>
        <w:numId w:val="10"/>
      </w:numPr>
    </w:pPr>
  </w:style>
  <w:style w:type="paragraph" w:customStyle="1" w:styleId="-2">
    <w:name w:val="Контракт-подподпункт"/>
    <w:basedOn w:val="a3"/>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semiHidden/>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semiHidden/>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customStyle="1" w:styleId="211">
    <w:name w:val="Основной текст с отступом 21"/>
    <w:basedOn w:val="a3"/>
    <w:rsid w:val="00256C03"/>
    <w:pPr>
      <w:suppressAutoHyphens/>
      <w:spacing w:after="120" w:line="480" w:lineRule="auto"/>
      <w:ind w:left="283"/>
    </w:pPr>
    <w:rPr>
      <w:rFonts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List Number" w:uiPriority="0"/>
    <w:lsdException w:name="List Bullet 2" w:uiPriority="0"/>
    <w:lsdException w:name="List Bullet 4"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3"/>
    <w:uiPriority w:val="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
    <w:qFormat/>
    <w:rsid w:val="0067329D"/>
    <w:pPr>
      <w:spacing w:before="200" w:after="0" w:line="271" w:lineRule="auto"/>
      <w:outlineLvl w:val="1"/>
    </w:pPr>
    <w:rPr>
      <w:smallCaps/>
      <w:sz w:val="28"/>
      <w:szCs w:val="28"/>
    </w:rPr>
  </w:style>
  <w:style w:type="paragraph" w:styleId="32">
    <w:name w:val="heading 3"/>
    <w:basedOn w:val="a3"/>
    <w:next w:val="a3"/>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
    <w:qFormat/>
    <w:rsid w:val="0067329D"/>
    <w:pPr>
      <w:spacing w:after="0" w:line="271" w:lineRule="auto"/>
      <w:outlineLvl w:val="3"/>
    </w:pPr>
    <w:rPr>
      <w:b/>
      <w:bCs/>
      <w:spacing w:val="5"/>
      <w:sz w:val="24"/>
      <w:szCs w:val="24"/>
    </w:rPr>
  </w:style>
  <w:style w:type="paragraph" w:styleId="5">
    <w:name w:val="heading 5"/>
    <w:basedOn w:val="a3"/>
    <w:next w:val="a3"/>
    <w:link w:val="50"/>
    <w:uiPriority w:val="9"/>
    <w:qFormat/>
    <w:rsid w:val="0067329D"/>
    <w:pPr>
      <w:spacing w:after="0" w:line="271" w:lineRule="auto"/>
      <w:outlineLvl w:val="4"/>
    </w:pPr>
    <w:rPr>
      <w:i/>
      <w:iCs/>
      <w:sz w:val="24"/>
      <w:szCs w:val="24"/>
    </w:rPr>
  </w:style>
  <w:style w:type="paragraph" w:styleId="6">
    <w:name w:val="heading 6"/>
    <w:basedOn w:val="a3"/>
    <w:next w:val="a3"/>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
    <w:qFormat/>
    <w:rsid w:val="0067329D"/>
    <w:pPr>
      <w:spacing w:after="0"/>
      <w:outlineLvl w:val="6"/>
    </w:pPr>
    <w:rPr>
      <w:b/>
      <w:bCs/>
      <w:i/>
      <w:iCs/>
      <w:color w:val="5A5A5A"/>
      <w:sz w:val="20"/>
      <w:szCs w:val="20"/>
    </w:rPr>
  </w:style>
  <w:style w:type="paragraph" w:styleId="8">
    <w:name w:val="heading 8"/>
    <w:basedOn w:val="a3"/>
    <w:next w:val="a3"/>
    <w:link w:val="80"/>
    <w:uiPriority w:val="9"/>
    <w:qFormat/>
    <w:rsid w:val="0067329D"/>
    <w:pPr>
      <w:spacing w:after="0"/>
      <w:outlineLvl w:val="7"/>
    </w:pPr>
    <w:rPr>
      <w:b/>
      <w:bCs/>
      <w:color w:val="7F7F7F"/>
      <w:sz w:val="20"/>
      <w:szCs w:val="20"/>
    </w:rPr>
  </w:style>
  <w:style w:type="paragraph" w:styleId="9">
    <w:name w:val="heading 9"/>
    <w:basedOn w:val="a3"/>
    <w:next w:val="a3"/>
    <w:link w:val="90"/>
    <w:uiPriority w:val="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locked/>
    <w:rsid w:val="00AC53AE"/>
    <w:rPr>
      <w:rFonts w:ascii="Times New Roman" w:eastAsia="Times New Roman" w:hAnsi="Times New Roman"/>
      <w:b/>
      <w:sz w:val="32"/>
    </w:rPr>
  </w:style>
  <w:style w:type="character" w:customStyle="1" w:styleId="33">
    <w:name w:val="Заголовок 3 Знак"/>
    <w:basedOn w:val="a4"/>
    <w:link w:val="32"/>
    <w:uiPriority w:val="9"/>
    <w:rsid w:val="0067329D"/>
    <w:rPr>
      <w:i/>
      <w:iCs/>
      <w:smallCaps/>
      <w:spacing w:val="5"/>
      <w:sz w:val="26"/>
      <w:szCs w:val="26"/>
    </w:rPr>
  </w:style>
  <w:style w:type="character" w:customStyle="1" w:styleId="41">
    <w:name w:val="Заголовок 4 Знак"/>
    <w:basedOn w:val="a4"/>
    <w:link w:val="40"/>
    <w:uiPriority w:val="9"/>
    <w:rsid w:val="0067329D"/>
    <w:rPr>
      <w:b/>
      <w:bCs/>
      <w:spacing w:val="5"/>
      <w:sz w:val="24"/>
      <w:szCs w:val="24"/>
    </w:rPr>
  </w:style>
  <w:style w:type="character" w:customStyle="1" w:styleId="50">
    <w:name w:val="Заголовок 5 Знак"/>
    <w:basedOn w:val="a4"/>
    <w:link w:val="5"/>
    <w:uiPriority w:val="9"/>
    <w:rsid w:val="0067329D"/>
    <w:rPr>
      <w:i/>
      <w:iCs/>
      <w:sz w:val="24"/>
      <w:szCs w:val="24"/>
    </w:rPr>
  </w:style>
  <w:style w:type="character" w:customStyle="1" w:styleId="60">
    <w:name w:val="Заголовок 6 Знак"/>
    <w:basedOn w:val="a4"/>
    <w:link w:val="6"/>
    <w:uiPriority w:val="9"/>
    <w:rsid w:val="0067329D"/>
    <w:rPr>
      <w:b/>
      <w:bCs/>
      <w:color w:val="595959"/>
      <w:spacing w:val="5"/>
      <w:shd w:val="clear" w:color="auto" w:fill="FFFFFF"/>
    </w:rPr>
  </w:style>
  <w:style w:type="character" w:customStyle="1" w:styleId="70">
    <w:name w:val="Заголовок 7 Знак"/>
    <w:basedOn w:val="a4"/>
    <w:link w:val="7"/>
    <w:uiPriority w:val="9"/>
    <w:rsid w:val="0067329D"/>
    <w:rPr>
      <w:b/>
      <w:bCs/>
      <w:i/>
      <w:iCs/>
      <w:color w:val="5A5A5A"/>
      <w:sz w:val="20"/>
      <w:szCs w:val="20"/>
    </w:rPr>
  </w:style>
  <w:style w:type="character" w:customStyle="1" w:styleId="80">
    <w:name w:val="Заголовок 8 Знак"/>
    <w:basedOn w:val="a4"/>
    <w:link w:val="8"/>
    <w:uiPriority w:val="9"/>
    <w:rsid w:val="0067329D"/>
    <w:rPr>
      <w:b/>
      <w:bCs/>
      <w:color w:val="7F7F7F"/>
      <w:sz w:val="20"/>
      <w:szCs w:val="20"/>
    </w:rPr>
  </w:style>
  <w:style w:type="character" w:customStyle="1" w:styleId="90">
    <w:name w:val="Заголовок 9 Знак"/>
    <w:basedOn w:val="a4"/>
    <w:link w:val="9"/>
    <w:uiPriority w:val="9"/>
    <w:rsid w:val="0067329D"/>
    <w:rPr>
      <w:b/>
      <w:bCs/>
      <w:i/>
      <w:iCs/>
      <w:color w:val="7F7F7F"/>
      <w:sz w:val="18"/>
      <w:szCs w:val="18"/>
    </w:rPr>
  </w:style>
  <w:style w:type="character" w:customStyle="1" w:styleId="25">
    <w:name w:val="Заголовок 2 Знак"/>
    <w:basedOn w:val="a4"/>
    <w:link w:val="24"/>
    <w:uiPriority w:val="9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rsid w:val="00AC53AE"/>
    <w:rPr>
      <w:rFonts w:ascii="Times New Roman" w:hAnsi="Times New Roman" w:cs="Times New Roman"/>
      <w:sz w:val="20"/>
    </w:rPr>
  </w:style>
  <w:style w:type="paragraph" w:styleId="14">
    <w:name w:val="toc 1"/>
    <w:basedOn w:val="a3"/>
    <w:next w:val="a3"/>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3"/>
    <w:next w:val="a3"/>
    <w:autoRedefine/>
    <w:uiPriority w:val="3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rsid w:val="00AC53AE"/>
    <w:rPr>
      <w:rFonts w:cs="Times New Roman"/>
      <w:color w:val="800080"/>
      <w:u w:val="single"/>
    </w:rPr>
  </w:style>
  <w:style w:type="paragraph" w:customStyle="1" w:styleId="ae">
    <w:name w:val="Таблица шапка"/>
    <w:basedOn w:val="a3"/>
    <w:rsid w:val="00AC53AE"/>
    <w:pPr>
      <w:keepNext/>
      <w:spacing w:before="40" w:after="40" w:line="240" w:lineRule="auto"/>
      <w:ind w:left="57" w:right="57"/>
    </w:pPr>
  </w:style>
  <w:style w:type="paragraph" w:customStyle="1" w:styleId="af">
    <w:name w:val="Таблица текст"/>
    <w:basedOn w:val="a3"/>
    <w:rsid w:val="00AC53AE"/>
    <w:pPr>
      <w:spacing w:before="40" w:after="40" w:line="240" w:lineRule="auto"/>
      <w:ind w:left="57" w:right="57"/>
    </w:pPr>
    <w:rPr>
      <w:sz w:val="24"/>
    </w:rPr>
  </w:style>
  <w:style w:type="paragraph" w:customStyle="1" w:styleId="af0">
    <w:name w:val="Служебный"/>
    <w:basedOn w:val="a"/>
    <w:rsid w:val="00AC53AE"/>
  </w:style>
  <w:style w:type="paragraph" w:customStyle="1" w:styleId="a">
    <w:name w:val="Главы"/>
    <w:basedOn w:val="af1"/>
    <w:next w:val="a3"/>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rsid w:val="00AC53AE"/>
  </w:style>
  <w:style w:type="character" w:customStyle="1" w:styleId="af3">
    <w:name w:val="Пункт Знак"/>
    <w:basedOn w:val="a4"/>
    <w:rsid w:val="00AC53AE"/>
    <w:rPr>
      <w:rFonts w:cs="Times New Roman"/>
      <w:sz w:val="28"/>
      <w:lang w:val="ru-RU" w:eastAsia="ru-RU" w:bidi="ar-SA"/>
    </w:rPr>
  </w:style>
  <w:style w:type="paragraph" w:customStyle="1" w:styleId="a0">
    <w:name w:val="Подпункт"/>
    <w:basedOn w:val="af2"/>
    <w:rsid w:val="00AC53AE"/>
    <w:pPr>
      <w:numPr>
        <w:ilvl w:val="3"/>
        <w:numId w:val="6"/>
      </w:numPr>
    </w:pPr>
  </w:style>
  <w:style w:type="character" w:customStyle="1" w:styleId="af4">
    <w:name w:val="Подпункт Знак"/>
    <w:basedOn w:val="af3"/>
    <w:rsid w:val="00AC53AE"/>
    <w:rPr>
      <w:rFonts w:cs="Times New Roman"/>
      <w:sz w:val="28"/>
      <w:lang w:val="ru-RU" w:eastAsia="ru-RU" w:bidi="ar-SA"/>
    </w:rPr>
  </w:style>
  <w:style w:type="character" w:customStyle="1" w:styleId="af5">
    <w:name w:val="комментарий"/>
    <w:basedOn w:val="a4"/>
    <w:rsid w:val="00AC53AE"/>
    <w:rPr>
      <w:rFonts w:cs="Times New Roman"/>
      <w:b/>
      <w:i/>
      <w:shd w:val="clear" w:color="auto" w:fill="FFFF99"/>
    </w:rPr>
  </w:style>
  <w:style w:type="paragraph" w:customStyle="1" w:styleId="26">
    <w:name w:val="Пункт2"/>
    <w:basedOn w:val="af2"/>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6">
    <w:name w:val="List Number"/>
    <w:basedOn w:val="a3"/>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rsid w:val="00AC53AE"/>
    <w:pPr>
      <w:tabs>
        <w:tab w:val="left" w:pos="1134"/>
      </w:tabs>
      <w:ind w:left="1134"/>
    </w:pPr>
  </w:style>
  <w:style w:type="paragraph" w:styleId="af8">
    <w:name w:val="List Bullet"/>
    <w:basedOn w:val="a3"/>
    <w:autoRedefine/>
    <w:rsid w:val="00AC53AE"/>
    <w:pPr>
      <w:tabs>
        <w:tab w:val="num" w:pos="927"/>
      </w:tabs>
      <w:ind w:left="360" w:hanging="360"/>
    </w:pPr>
  </w:style>
  <w:style w:type="character" w:customStyle="1" w:styleId="af9">
    <w:name w:val="Текст выноски Знак"/>
    <w:basedOn w:val="a4"/>
    <w:link w:val="afa"/>
    <w:semiHidden/>
    <w:rsid w:val="00AC53AE"/>
    <w:rPr>
      <w:rFonts w:ascii="Tahoma" w:eastAsia="Times New Roman" w:hAnsi="Tahoma" w:cs="Tahoma"/>
      <w:sz w:val="16"/>
      <w:szCs w:val="16"/>
      <w:lang w:eastAsia="ru-RU"/>
    </w:rPr>
  </w:style>
  <w:style w:type="paragraph" w:styleId="afa">
    <w:name w:val="Balloon Text"/>
    <w:basedOn w:val="a3"/>
    <w:link w:val="af9"/>
    <w:semiHidden/>
    <w:rsid w:val="00AC53AE"/>
    <w:rPr>
      <w:rFonts w:ascii="Tahoma" w:hAnsi="Tahoma" w:cs="Tahoma"/>
      <w:sz w:val="16"/>
      <w:szCs w:val="16"/>
    </w:rPr>
  </w:style>
  <w:style w:type="paragraph" w:customStyle="1" w:styleId="n-txt">
    <w:name w:val="n-txt"/>
    <w:basedOn w:val="a3"/>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rsid w:val="00AC53AE"/>
    <w:pPr>
      <w:spacing w:line="240" w:lineRule="auto"/>
      <w:ind w:firstLine="540"/>
    </w:pPr>
    <w:rPr>
      <w:i/>
      <w:iCs/>
      <w:sz w:val="24"/>
      <w:szCs w:val="24"/>
    </w:rPr>
  </w:style>
  <w:style w:type="character" w:customStyle="1" w:styleId="afd">
    <w:name w:val="Основной текст с отступом Знак"/>
    <w:basedOn w:val="a4"/>
    <w:link w:val="afc"/>
    <w:rsid w:val="00AC53AE"/>
    <w:rPr>
      <w:rFonts w:ascii="Times New Roman" w:eastAsia="Times New Roman" w:hAnsi="Times New Roman" w:cs="Times New Roman"/>
      <w:i/>
      <w:iCs/>
      <w:sz w:val="24"/>
      <w:szCs w:val="24"/>
      <w:lang w:eastAsia="ru-RU"/>
    </w:rPr>
  </w:style>
  <w:style w:type="paragraph" w:styleId="27">
    <w:name w:val="Body Text Indent 2"/>
    <w:basedOn w:val="a3"/>
    <w:link w:val="28"/>
    <w:rsid w:val="00AC53AE"/>
    <w:pPr>
      <w:spacing w:after="120" w:line="480" w:lineRule="auto"/>
      <w:ind w:left="283"/>
    </w:pPr>
  </w:style>
  <w:style w:type="character" w:customStyle="1" w:styleId="28">
    <w:name w:val="Основной текст с отступом 2 Знак"/>
    <w:basedOn w:val="a4"/>
    <w:link w:val="27"/>
    <w:rsid w:val="00AC53AE"/>
    <w:rPr>
      <w:rFonts w:ascii="Times New Roman" w:eastAsia="Times New Roman" w:hAnsi="Times New Roman" w:cs="Times New Roman"/>
      <w:sz w:val="28"/>
      <w:szCs w:val="20"/>
      <w:lang w:eastAsia="ru-RU"/>
    </w:rPr>
  </w:style>
  <w:style w:type="paragraph" w:styleId="35">
    <w:name w:val="Body Text Indent 3"/>
    <w:basedOn w:val="a3"/>
    <w:link w:val="36"/>
    <w:rsid w:val="00AC53AE"/>
    <w:pPr>
      <w:spacing w:after="120"/>
      <w:ind w:left="283"/>
    </w:pPr>
    <w:rPr>
      <w:sz w:val="16"/>
      <w:szCs w:val="16"/>
    </w:rPr>
  </w:style>
  <w:style w:type="character" w:customStyle="1" w:styleId="36">
    <w:name w:val="Основной текст с отступом 3 Знак"/>
    <w:basedOn w:val="a4"/>
    <w:link w:val="35"/>
    <w:rsid w:val="00AC53AE"/>
    <w:rPr>
      <w:rFonts w:ascii="Times New Roman" w:eastAsia="Times New Roman" w:hAnsi="Times New Roman" w:cs="Times New Roman"/>
      <w:sz w:val="16"/>
      <w:szCs w:val="16"/>
      <w:lang w:eastAsia="ru-RU"/>
    </w:rPr>
  </w:style>
  <w:style w:type="paragraph" w:styleId="afe">
    <w:name w:val="Body Text"/>
    <w:basedOn w:val="a3"/>
    <w:link w:val="aff"/>
    <w:rsid w:val="00AC53AE"/>
    <w:pPr>
      <w:spacing w:after="120"/>
    </w:pPr>
  </w:style>
  <w:style w:type="character" w:customStyle="1" w:styleId="aff">
    <w:name w:val="Основной текст Знак"/>
    <w:basedOn w:val="a4"/>
    <w:link w:val="afe"/>
    <w:rsid w:val="00AC53AE"/>
    <w:rPr>
      <w:rFonts w:ascii="Times New Roman" w:eastAsia="Times New Roman" w:hAnsi="Times New Roman" w:cs="Times New Roman"/>
      <w:sz w:val="28"/>
      <w:szCs w:val="20"/>
      <w:lang w:eastAsia="ru-RU"/>
    </w:rPr>
  </w:style>
  <w:style w:type="paragraph" w:customStyle="1" w:styleId="LocalSubtitle">
    <w:name w:val="Local Subtitle"/>
    <w:next w:val="a3"/>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rsid w:val="00AC53AE"/>
    <w:pPr>
      <w:spacing w:after="120" w:line="480" w:lineRule="auto"/>
    </w:pPr>
  </w:style>
  <w:style w:type="character" w:customStyle="1" w:styleId="2a">
    <w:name w:val="Основной текст 2 Знак"/>
    <w:basedOn w:val="a4"/>
    <w:link w:val="29"/>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3"/>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rsid w:val="00AC53AE"/>
    <w:pPr>
      <w:tabs>
        <w:tab w:val="num" w:pos="360"/>
      </w:tabs>
      <w:snapToGrid w:val="0"/>
      <w:ind w:left="360" w:hanging="360"/>
    </w:pPr>
    <w:rPr>
      <w:szCs w:val="28"/>
    </w:rPr>
  </w:style>
  <w:style w:type="character" w:customStyle="1" w:styleId="aff0">
    <w:name w:val="Схема документа Знак"/>
    <w:basedOn w:val="a4"/>
    <w:link w:val="aff1"/>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semiHidden/>
    <w:rsid w:val="00AC53AE"/>
    <w:pPr>
      <w:shd w:val="clear" w:color="auto" w:fill="000080"/>
    </w:pPr>
    <w:rPr>
      <w:rFonts w:ascii="Tahoma" w:hAnsi="Tahoma" w:cs="Tahoma"/>
      <w:sz w:val="20"/>
    </w:rPr>
  </w:style>
  <w:style w:type="paragraph" w:styleId="aff2">
    <w:name w:val="annotation text"/>
    <w:basedOn w:val="a3"/>
    <w:link w:val="aff3"/>
    <w:semiHidden/>
    <w:rsid w:val="00AC53AE"/>
    <w:rPr>
      <w:sz w:val="20"/>
    </w:rPr>
  </w:style>
  <w:style w:type="character" w:customStyle="1" w:styleId="aff3">
    <w:name w:val="Текст примечания Знак"/>
    <w:basedOn w:val="a4"/>
    <w:link w:val="aff2"/>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semiHidden/>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10"/>
    <w:rsid w:val="0067329D"/>
    <w:rPr>
      <w:smallCaps/>
      <w:sz w:val="52"/>
      <w:szCs w:val="52"/>
    </w:rPr>
  </w:style>
  <w:style w:type="paragraph" w:styleId="2b">
    <w:name w:val="toc 2"/>
    <w:basedOn w:val="a3"/>
    <w:next w:val="a3"/>
    <w:autoRedefine/>
    <w:uiPriority w:val="39"/>
    <w:rsid w:val="00AC53AE"/>
    <w:pPr>
      <w:ind w:left="280"/>
    </w:pPr>
  </w:style>
  <w:style w:type="paragraph" w:styleId="2">
    <w:name w:val="List Bullet 2"/>
    <w:basedOn w:val="a3"/>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3"/>
    <w:rsid w:val="00AC53AE"/>
    <w:pPr>
      <w:numPr>
        <w:numId w:val="16"/>
      </w:numPr>
      <w:spacing w:after="120" w:line="240" w:lineRule="auto"/>
    </w:pPr>
  </w:style>
  <w:style w:type="paragraph" w:customStyle="1" w:styleId="affa">
    <w:name w:val="Основной текст с красной строки"/>
    <w:basedOn w:val="a3"/>
    <w:rsid w:val="00AC53AE"/>
    <w:pPr>
      <w:spacing w:before="60"/>
      <w:ind w:firstLine="851"/>
    </w:pPr>
    <w:rPr>
      <w:sz w:val="24"/>
      <w:szCs w:val="24"/>
    </w:rPr>
  </w:style>
  <w:style w:type="paragraph" w:customStyle="1" w:styleId="-">
    <w:name w:val="Контракт-раздел"/>
    <w:basedOn w:val="a3"/>
    <w:rsid w:val="00AC53AE"/>
    <w:pPr>
      <w:numPr>
        <w:numId w:val="10"/>
      </w:numPr>
    </w:pPr>
  </w:style>
  <w:style w:type="paragraph" w:customStyle="1" w:styleId="-0">
    <w:name w:val="Контракт-пункт"/>
    <w:basedOn w:val="a3"/>
    <w:rsid w:val="00AC53AE"/>
    <w:pPr>
      <w:numPr>
        <w:ilvl w:val="1"/>
        <w:numId w:val="10"/>
      </w:numPr>
    </w:pPr>
  </w:style>
  <w:style w:type="paragraph" w:customStyle="1" w:styleId="-1">
    <w:name w:val="Контракт-подпункт"/>
    <w:basedOn w:val="a3"/>
    <w:rsid w:val="00AC53AE"/>
    <w:pPr>
      <w:numPr>
        <w:ilvl w:val="2"/>
        <w:numId w:val="10"/>
      </w:numPr>
    </w:pPr>
  </w:style>
  <w:style w:type="paragraph" w:customStyle="1" w:styleId="-2">
    <w:name w:val="Контракт-подподпункт"/>
    <w:basedOn w:val="a3"/>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semiHidden/>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semiHidden/>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customStyle="1" w:styleId="211">
    <w:name w:val="Основной текст с отступом 21"/>
    <w:basedOn w:val="a3"/>
    <w:rsid w:val="00256C03"/>
    <w:pPr>
      <w:suppressAutoHyphens/>
      <w:spacing w:after="120" w:line="480" w:lineRule="auto"/>
      <w:ind w:left="283"/>
    </w:pPr>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01179">
      <w:bodyDiv w:val="1"/>
      <w:marLeft w:val="0"/>
      <w:marRight w:val="0"/>
      <w:marTop w:val="0"/>
      <w:marBottom w:val="0"/>
      <w:divBdr>
        <w:top w:val="none" w:sz="0" w:space="0" w:color="auto"/>
        <w:left w:val="none" w:sz="0" w:space="0" w:color="auto"/>
        <w:bottom w:val="none" w:sz="0" w:space="0" w:color="auto"/>
        <w:right w:val="none" w:sz="0" w:space="0" w:color="auto"/>
      </w:divBdr>
    </w:div>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tai-gostender.ru/register/" TargetMode="External"/><Relationship Id="rId18" Type="http://schemas.openxmlformats.org/officeDocument/2006/relationships/hyperlink" Target="http://www.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rosatom.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8BEEE-65B4-466F-81D1-647866A9D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5642</Words>
  <Characters>32163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37730</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nssergeeva</cp:lastModifiedBy>
  <cp:revision>2</cp:revision>
  <cp:lastPrinted>2011-02-16T15:18:00Z</cp:lastPrinted>
  <dcterms:created xsi:type="dcterms:W3CDTF">2011-02-25T12:50:00Z</dcterms:created>
  <dcterms:modified xsi:type="dcterms:W3CDTF">2011-02-25T12:50:00Z</dcterms:modified>
</cp:coreProperties>
</file>