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183" w:rsidRPr="000B02DD" w:rsidRDefault="00893183" w:rsidP="00893183">
      <w:pPr>
        <w:jc w:val="center"/>
        <w:rPr>
          <w:rFonts w:ascii="Times New Roman" w:hAnsi="Times New Roman"/>
          <w:b/>
          <w:szCs w:val="24"/>
        </w:rPr>
      </w:pPr>
      <w:r w:rsidRPr="000B02DD">
        <w:rPr>
          <w:rFonts w:ascii="Times New Roman" w:hAnsi="Times New Roman"/>
          <w:b/>
          <w:szCs w:val="24"/>
        </w:rPr>
        <w:t>«ТЕХНИЧЕСКАЯ ЧАСТЬ»</w:t>
      </w:r>
    </w:p>
    <w:p w:rsidR="00893183" w:rsidRPr="000B02DD" w:rsidRDefault="00893183" w:rsidP="00893183">
      <w:pPr>
        <w:jc w:val="center"/>
        <w:rPr>
          <w:rFonts w:ascii="Times New Roman" w:hAnsi="Times New Roman"/>
          <w:b/>
          <w:szCs w:val="24"/>
        </w:rPr>
      </w:pPr>
    </w:p>
    <w:p w:rsidR="00893183" w:rsidRPr="000B02DD" w:rsidRDefault="00893183" w:rsidP="00893183">
      <w:pPr>
        <w:jc w:val="center"/>
        <w:rPr>
          <w:rFonts w:ascii="Times New Roman" w:hAnsi="Times New Roman"/>
          <w:color w:val="000000"/>
          <w:szCs w:val="24"/>
        </w:rPr>
      </w:pPr>
    </w:p>
    <w:p w:rsidR="00893183" w:rsidRPr="000B02DD" w:rsidRDefault="00893183" w:rsidP="00893183">
      <w:pPr>
        <w:jc w:val="center"/>
        <w:rPr>
          <w:rFonts w:ascii="Times New Roman" w:hAnsi="Times New Roman"/>
          <w:color w:val="000000"/>
          <w:szCs w:val="24"/>
        </w:rPr>
      </w:pPr>
    </w:p>
    <w:p w:rsidR="00893183" w:rsidRPr="000B02DD" w:rsidRDefault="00893183" w:rsidP="00893183">
      <w:pPr>
        <w:rPr>
          <w:rFonts w:ascii="Times New Roman" w:hAnsi="Times New Roman"/>
          <w:color w:val="000000"/>
          <w:szCs w:val="24"/>
        </w:rPr>
      </w:pPr>
    </w:p>
    <w:p w:rsidR="00893183" w:rsidRPr="000B02DD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rPr>
          <w:rFonts w:ascii="Times New Roman" w:hAnsi="Times New Roman"/>
          <w:szCs w:val="24"/>
        </w:rPr>
      </w:pPr>
    </w:p>
    <w:p w:rsidR="00893183" w:rsidRPr="000B02DD" w:rsidRDefault="00893183" w:rsidP="00893183">
      <w:pPr>
        <w:jc w:val="center"/>
        <w:rPr>
          <w:rFonts w:ascii="Times New Roman" w:hAnsi="Times New Roman"/>
          <w:color w:val="000000"/>
          <w:szCs w:val="24"/>
        </w:rPr>
      </w:pPr>
    </w:p>
    <w:p w:rsidR="00893183" w:rsidRPr="000B02DD" w:rsidRDefault="00893183" w:rsidP="00893183">
      <w:pPr>
        <w:jc w:val="center"/>
        <w:rPr>
          <w:rFonts w:ascii="Times New Roman" w:hAnsi="Times New Roman"/>
          <w:color w:val="000000"/>
          <w:szCs w:val="24"/>
        </w:rPr>
      </w:pPr>
      <w:r w:rsidRPr="000B02DD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893183" w:rsidRPr="000B02DD" w:rsidRDefault="00893183" w:rsidP="00893183">
      <w:pPr>
        <w:rPr>
          <w:rFonts w:ascii="Times New Roman" w:hAnsi="Times New Roman"/>
          <w:szCs w:val="24"/>
        </w:rPr>
      </w:pPr>
    </w:p>
    <w:p w:rsidR="00893183" w:rsidRPr="000B02DD" w:rsidRDefault="00893183" w:rsidP="00893183">
      <w:pPr>
        <w:rPr>
          <w:rFonts w:ascii="Times New Roman" w:hAnsi="Times New Roman"/>
          <w:szCs w:val="24"/>
        </w:rPr>
      </w:pPr>
    </w:p>
    <w:p w:rsidR="00893183" w:rsidRPr="000B02DD" w:rsidRDefault="00893183" w:rsidP="00893183">
      <w:pPr>
        <w:rPr>
          <w:rFonts w:ascii="Times New Roman" w:hAnsi="Times New Roman"/>
          <w:szCs w:val="24"/>
        </w:rPr>
      </w:pPr>
    </w:p>
    <w:p w:rsidR="00893183" w:rsidRPr="000B02DD" w:rsidRDefault="00893183" w:rsidP="00893183">
      <w:pPr>
        <w:rPr>
          <w:rFonts w:ascii="Times New Roman" w:hAnsi="Times New Roman"/>
          <w:szCs w:val="24"/>
        </w:rPr>
      </w:pPr>
    </w:p>
    <w:p w:rsidR="00893183" w:rsidRPr="000B02DD" w:rsidRDefault="00893183" w:rsidP="00893183">
      <w:pPr>
        <w:rPr>
          <w:rFonts w:ascii="Times New Roman" w:hAnsi="Times New Roman"/>
          <w:szCs w:val="24"/>
        </w:rPr>
      </w:pPr>
    </w:p>
    <w:p w:rsidR="00893183" w:rsidRPr="000B02DD" w:rsidRDefault="00893183" w:rsidP="00893183">
      <w:pPr>
        <w:rPr>
          <w:rFonts w:ascii="Times New Roman" w:hAnsi="Times New Roman"/>
          <w:szCs w:val="24"/>
        </w:rPr>
      </w:pPr>
    </w:p>
    <w:p w:rsidR="00893183" w:rsidRPr="000B02DD" w:rsidRDefault="00893183" w:rsidP="00893183">
      <w:pPr>
        <w:rPr>
          <w:rFonts w:ascii="Times New Roman" w:hAnsi="Times New Roman"/>
          <w:szCs w:val="24"/>
        </w:rPr>
      </w:pPr>
    </w:p>
    <w:p w:rsidR="00893183" w:rsidRPr="000B02DD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0B02DD">
        <w:rPr>
          <w:rFonts w:ascii="Times New Roman" w:hAnsi="Times New Roman"/>
          <w:szCs w:val="24"/>
          <w:lang w:eastAsia="ru-RU"/>
        </w:rPr>
        <w:t>Предмет закупки: поставка Персональн</w:t>
      </w:r>
      <w:r>
        <w:rPr>
          <w:rFonts w:ascii="Times New Roman" w:hAnsi="Times New Roman"/>
          <w:szCs w:val="24"/>
          <w:lang w:eastAsia="ru-RU"/>
        </w:rPr>
        <w:t>ого</w:t>
      </w:r>
      <w:r w:rsidRPr="000B02DD">
        <w:rPr>
          <w:rFonts w:ascii="Times New Roman" w:hAnsi="Times New Roman"/>
          <w:szCs w:val="24"/>
          <w:lang w:eastAsia="ru-RU"/>
        </w:rPr>
        <w:t xml:space="preserve"> компьютер</w:t>
      </w:r>
      <w:r>
        <w:rPr>
          <w:rFonts w:ascii="Times New Roman" w:hAnsi="Times New Roman"/>
          <w:szCs w:val="24"/>
          <w:lang w:eastAsia="ru-RU"/>
        </w:rPr>
        <w:t>а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0B02DD">
        <w:rPr>
          <w:rFonts w:ascii="Times New Roman" w:hAnsi="Times New Roman"/>
          <w:szCs w:val="24"/>
          <w:lang w:eastAsia="ru-RU"/>
        </w:rPr>
        <w:t>Обнинск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0B02DD">
        <w:rPr>
          <w:rFonts w:ascii="Times New Roman" w:hAnsi="Times New Roman"/>
          <w:szCs w:val="24"/>
          <w:lang w:eastAsia="ru-RU"/>
        </w:rPr>
        <w:t>2014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СОДЕРЖАНИЕ: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893183" w:rsidRPr="000B02DD" w:rsidRDefault="00893183" w:rsidP="00893183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  <w:sectPr w:rsidR="008931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bookmarkStart w:id="0" w:name="_GoBack"/>
      <w:bookmarkEnd w:id="0"/>
      <w:r w:rsidRPr="000B02DD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ПЕРЕЧЕНЬ ТОВАРОВ И ОБЩИХ ТРЕБОВАНИЙ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6096"/>
        <w:gridCol w:w="1842"/>
        <w:gridCol w:w="850"/>
        <w:gridCol w:w="709"/>
        <w:gridCol w:w="1276"/>
        <w:gridCol w:w="2268"/>
      </w:tblGrid>
      <w:tr w:rsidR="00893183" w:rsidRPr="000B02DD" w:rsidTr="0062367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 и комплектность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Объем гарантий</w:t>
            </w: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гарантийный срок</w:t>
            </w:r>
          </w:p>
        </w:tc>
      </w:tr>
      <w:tr w:rsidR="00893183" w:rsidRPr="000B02DD" w:rsidTr="0062367E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</w:tr>
      <w:tr w:rsidR="00893183" w:rsidRPr="000B02DD" w:rsidTr="0062367E">
        <w:trPr>
          <w:cantSplit/>
          <w:trHeight w:val="221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>Персональный компьютер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>Системный блок в составе:</w:t>
            </w:r>
          </w:p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0B02DD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ProDesk</w:t>
            </w:r>
            <w:proofErr w:type="spellEnd"/>
            <w:r w:rsidRPr="000B02DD">
              <w:rPr>
                <w:rFonts w:ascii="Times New Roman" w:hAnsi="Times New Roman"/>
                <w:szCs w:val="24"/>
                <w:lang w:eastAsia="ru-RU"/>
              </w:rPr>
              <w:t xml:space="preserve"> 600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TWR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G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>1/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Core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i</w:t>
            </w:r>
            <w:proofErr w:type="spellEnd"/>
            <w:r w:rsidRPr="000B02DD">
              <w:rPr>
                <w:rFonts w:ascii="Times New Roman" w:hAnsi="Times New Roman"/>
                <w:szCs w:val="24"/>
                <w:lang w:eastAsia="ru-RU"/>
              </w:rPr>
              <w:t>5 4570/4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Gb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>/1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Tb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>/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DVDRW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>/</w:t>
            </w:r>
            <w:proofErr w:type="spellStart"/>
            <w:r w:rsidRPr="000B02DD">
              <w:rPr>
                <w:rFonts w:ascii="Times New Roman" w:hAnsi="Times New Roman"/>
                <w:szCs w:val="24"/>
                <w:lang w:eastAsia="ru-RU"/>
              </w:rPr>
              <w:t>кл</w:t>
            </w:r>
            <w:proofErr w:type="spellEnd"/>
            <w:r w:rsidRPr="000B02DD">
              <w:rPr>
                <w:rFonts w:ascii="Times New Roman" w:hAnsi="Times New Roman"/>
                <w:szCs w:val="24"/>
                <w:lang w:eastAsia="ru-RU"/>
              </w:rPr>
              <w:t xml:space="preserve">.+мышь/ 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Win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>7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Pro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>64+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Win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>8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Pro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>64 (Артикул:</w:t>
            </w:r>
            <w:proofErr w:type="gramEnd"/>
            <w:r w:rsidRPr="000B02DD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F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>6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X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>02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ES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>) ил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и аналог </w:t>
            </w:r>
            <w:proofErr w:type="spellStart"/>
            <w:r>
              <w:rPr>
                <w:rFonts w:ascii="Times New Roman" w:hAnsi="Times New Roman"/>
                <w:szCs w:val="24"/>
                <w:lang w:eastAsia="ru-RU"/>
              </w:rPr>
              <w:t>вендеров</w:t>
            </w:r>
            <w:proofErr w:type="spellEnd"/>
            <w:r w:rsidRPr="000B02DD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Lenovo</w:t>
            </w:r>
            <w:r>
              <w:rPr>
                <w:rFonts w:ascii="Times New Roman" w:hAnsi="Times New Roman"/>
                <w:szCs w:val="24"/>
                <w:lang w:eastAsia="ru-RU"/>
              </w:rPr>
              <w:t>,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Depo</w:t>
            </w:r>
            <w:proofErr w:type="spellEnd"/>
            <w:r>
              <w:rPr>
                <w:rFonts w:ascii="Times New Roman" w:hAnsi="Times New Roman"/>
                <w:szCs w:val="24"/>
                <w:lang w:eastAsia="ru-RU"/>
              </w:rPr>
              <w:t>,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Dell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ru-RU"/>
              </w:rPr>
              <w:t>согласно приказа  Госкорпорации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 xml:space="preserve"> « Росатом» от 04.02.201</w:t>
            </w:r>
            <w:r>
              <w:rPr>
                <w:rFonts w:ascii="Times New Roman" w:hAnsi="Times New Roman"/>
                <w:szCs w:val="24"/>
                <w:lang w:eastAsia="ru-RU"/>
              </w:rPr>
              <w:t>4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 xml:space="preserve"> № 1-97-П </w:t>
            </w:r>
            <w:r w:rsidRPr="000B02DD">
              <w:rPr>
                <w:rFonts w:ascii="Times New Roman" w:hAnsi="Times New Roman"/>
                <w:szCs w:val="24"/>
                <w:lang w:val="en-US" w:eastAsia="ru-RU"/>
              </w:rPr>
              <w:t> 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>-1 шт.</w:t>
            </w:r>
            <w:r>
              <w:rPr>
                <w:rFonts w:ascii="Times New Roman" w:hAnsi="Times New Roman"/>
                <w:szCs w:val="24"/>
                <w:lang w:val="en-US" w:eastAsia="ru-RU"/>
              </w:rPr>
              <w:t> </w:t>
            </w:r>
          </w:p>
          <w:p w:rsidR="00893183" w:rsidRPr="000B02DD" w:rsidRDefault="00893183" w:rsidP="0062367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893183" w:rsidRPr="000B02DD" w:rsidRDefault="00893183" w:rsidP="0062367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893183" w:rsidRPr="000B02DD" w:rsidRDefault="00893183" w:rsidP="0062367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>Сроки гарантийн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ого обслуживания оборудования, 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>гарантию на которые производитель не представляет, составляет 36 месяцев с момента поставки Товара Покупателю</w:t>
            </w:r>
          </w:p>
        </w:tc>
      </w:tr>
    </w:tbl>
    <w:p w:rsidR="00893183" w:rsidRPr="000B02DD" w:rsidRDefault="00893183" w:rsidP="0089318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ind w:firstLine="567"/>
        <w:rPr>
          <w:rFonts w:ascii="Times New Roman" w:hAnsi="Times New Roman"/>
          <w:szCs w:val="24"/>
          <w:lang w:eastAsia="ru-RU"/>
        </w:rPr>
      </w:pPr>
      <w:r w:rsidRPr="000B02DD">
        <w:rPr>
          <w:rFonts w:ascii="Times New Roman" w:hAnsi="Times New Roman"/>
          <w:szCs w:val="24"/>
          <w:lang w:eastAsia="ru-RU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893183" w:rsidRPr="000B02DD" w:rsidRDefault="00893183" w:rsidP="00893183">
      <w:pPr>
        <w:suppressAutoHyphens w:val="0"/>
        <w:ind w:firstLine="567"/>
        <w:rPr>
          <w:rFonts w:ascii="Times New Roman" w:hAnsi="Times New Roman"/>
          <w:szCs w:val="24"/>
          <w:lang w:eastAsia="ru-RU"/>
        </w:rPr>
      </w:pPr>
      <w:r w:rsidRPr="000B02DD">
        <w:rPr>
          <w:rFonts w:ascii="Times New Roman" w:hAnsi="Times New Roman"/>
          <w:szCs w:val="24"/>
          <w:lang w:eastAsia="ru-RU"/>
        </w:rPr>
        <w:lastRenderedPageBreak/>
        <w:t>* В соответствии с приказом Госкорпорации «Росатом» от 04.02.201</w:t>
      </w:r>
      <w:r>
        <w:rPr>
          <w:rFonts w:ascii="Times New Roman" w:hAnsi="Times New Roman"/>
          <w:szCs w:val="24"/>
          <w:lang w:eastAsia="ru-RU"/>
        </w:rPr>
        <w:t>4</w:t>
      </w:r>
      <w:r w:rsidRPr="000B02DD">
        <w:rPr>
          <w:rFonts w:ascii="Times New Roman" w:hAnsi="Times New Roman"/>
          <w:szCs w:val="24"/>
          <w:lang w:eastAsia="ru-RU"/>
        </w:rPr>
        <w:t xml:space="preserve"> №1-97-П «Об Отраслевом технологическом стандарте в области информационных технологий, автоматизации и связи» возможна поставка эквивалентного оборудования следующих производителей: </w:t>
      </w:r>
      <w:proofErr w:type="spellStart"/>
      <w:r w:rsidRPr="000B02DD">
        <w:rPr>
          <w:rFonts w:ascii="Times New Roman" w:hAnsi="Times New Roman"/>
          <w:szCs w:val="24"/>
          <w:lang w:eastAsia="ru-RU"/>
        </w:rPr>
        <w:t>Lenovo</w:t>
      </w:r>
      <w:proofErr w:type="spellEnd"/>
      <w:r w:rsidRPr="000B02DD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0B02DD">
        <w:rPr>
          <w:rFonts w:ascii="Times New Roman" w:hAnsi="Times New Roman"/>
          <w:szCs w:val="24"/>
          <w:lang w:eastAsia="ru-RU"/>
        </w:rPr>
        <w:t>Dell</w:t>
      </w:r>
      <w:proofErr w:type="spellEnd"/>
      <w:r w:rsidRPr="000B02DD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0B02DD">
        <w:rPr>
          <w:rFonts w:ascii="Times New Roman" w:hAnsi="Times New Roman"/>
          <w:szCs w:val="24"/>
          <w:lang w:eastAsia="ru-RU"/>
        </w:rPr>
        <w:t>Depo</w:t>
      </w:r>
      <w:proofErr w:type="spellEnd"/>
      <w:r w:rsidRPr="000B02DD">
        <w:rPr>
          <w:rFonts w:ascii="Times New Roman" w:hAnsi="Times New Roman"/>
          <w:szCs w:val="24"/>
          <w:lang w:eastAsia="ru-RU"/>
        </w:rPr>
        <w:t>.</w:t>
      </w:r>
    </w:p>
    <w:p w:rsidR="00893183" w:rsidRPr="000B02DD" w:rsidRDefault="00893183" w:rsidP="00893183">
      <w:pPr>
        <w:suppressAutoHyphens w:val="0"/>
        <w:ind w:firstLine="540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szCs w:val="24"/>
          <w:lang w:eastAsia="ru-RU"/>
        </w:rPr>
        <w:t xml:space="preserve">Соответствие требованиям </w:t>
      </w:r>
      <w:proofErr w:type="gramStart"/>
      <w:r w:rsidRPr="000B02DD">
        <w:rPr>
          <w:rFonts w:ascii="Times New Roman" w:hAnsi="Times New Roman"/>
          <w:szCs w:val="24"/>
          <w:lang w:eastAsia="ru-RU"/>
        </w:rPr>
        <w:t>заказчика, предлагаемого участником в своей заявке эквивалента</w:t>
      </w:r>
      <w:proofErr w:type="gramEnd"/>
      <w:r w:rsidRPr="000B02DD">
        <w:rPr>
          <w:rFonts w:ascii="Times New Roman" w:hAnsi="Times New Roman"/>
          <w:szCs w:val="24"/>
          <w:lang w:eastAsia="ru-RU"/>
        </w:rPr>
        <w:t xml:space="preserve"> будет определяться по указанным в настоящем техническом задании характеристикам требуемого к закупке товара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93183" w:rsidRPr="000B02DD" w:rsidTr="0062367E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свободным от прав третьих лиц, не являться выставочным образцом, поставлен полностью в рабочем состоянии, изготовлен не ранее 2013 года.</w:t>
            </w:r>
          </w:p>
        </w:tc>
      </w:tr>
    </w:tbl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93183" w:rsidRPr="000B02DD" w:rsidTr="0062367E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Маркировка должна содержать все признаки оригинальности, установленные производителями (на изделие должен иметься товарный знак или обозначение предприятия-изготовителя и условное обозначение изделия).</w:t>
            </w:r>
          </w:p>
        </w:tc>
      </w:tr>
    </w:tbl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93183" w:rsidRPr="000B02DD" w:rsidTr="0062367E">
        <w:trPr>
          <w:trHeight w:val="335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tabs>
                <w:tab w:val="left" w:pos="3920"/>
                <w:tab w:val="right" w:pos="10026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 xml:space="preserve">Товар должен находиться в оригинальной упаковке, не имеющей повреждений. </w:t>
            </w:r>
          </w:p>
        </w:tc>
      </w:tr>
    </w:tbl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93183" w:rsidRPr="000B02DD" w:rsidTr="0062367E">
        <w:trPr>
          <w:trHeight w:val="76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893183" w:rsidRPr="000B02DD" w:rsidTr="0062367E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tabs>
                <w:tab w:val="left" w:pos="3920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0B02DD">
              <w:rPr>
                <w:rFonts w:ascii="Times New Roman" w:hAnsi="Times New Roman"/>
                <w:b/>
                <w:szCs w:val="24"/>
                <w:lang w:eastAsia="ru-RU"/>
              </w:rPr>
              <w:t xml:space="preserve">. 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893183" w:rsidRPr="000B02DD" w:rsidRDefault="00893183" w:rsidP="0062367E">
            <w:pPr>
              <w:tabs>
                <w:tab w:val="left" w:pos="3920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тавки Товара уведомить об этом </w:t>
            </w:r>
            <w:r w:rsidRPr="000B02DD">
              <w:rPr>
                <w:rFonts w:ascii="Times New Roman" w:hAnsi="Times New Roman"/>
                <w:szCs w:val="24"/>
                <w:lang w:eastAsia="ru-RU"/>
              </w:rPr>
              <w:t>Покупателя.</w:t>
            </w:r>
          </w:p>
        </w:tc>
      </w:tr>
      <w:tr w:rsidR="00893183" w:rsidRPr="000B02DD" w:rsidTr="0062367E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893183" w:rsidRPr="000B02DD" w:rsidTr="0062367E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tabs>
                <w:tab w:val="left" w:pos="3920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lastRenderedPageBreak/>
        <w:t>РАЗДЕЛ 6. ТРЕБОВАНИЯ К ТРАНСПОРТИРОВАНИЮ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93183" w:rsidRPr="000B02DD" w:rsidTr="0062367E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Транспортировка Товара должна производиться без нарушения целостности и внешнего вида упаковки.</w:t>
            </w:r>
          </w:p>
        </w:tc>
      </w:tr>
    </w:tbl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93183" w:rsidRPr="000B02DD" w:rsidTr="0062367E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93183" w:rsidRPr="000B02DD" w:rsidTr="0062367E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До истечения гарантийного срока, при соблюдении Заказчиком правил их эксплуатации, Поставщик обязан,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без дополнительной платы, заменить пришедший в негодность Товар в течение пяти рабочих дней </w:t>
            </w:r>
            <w:proofErr w:type="gramStart"/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с даты получения</w:t>
            </w:r>
            <w:proofErr w:type="gramEnd"/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от Заказчика обращения по телефону или письменно (по факсу, электронной почте) с соответствующим мотивированным требованием</w:t>
            </w:r>
          </w:p>
        </w:tc>
      </w:tr>
    </w:tbl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93183" w:rsidRPr="000B02DD" w:rsidTr="0062367E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93183" w:rsidRPr="000B02DD" w:rsidTr="0062367E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 </w:t>
            </w:r>
          </w:p>
        </w:tc>
      </w:tr>
    </w:tbl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93183" w:rsidRPr="000B02DD" w:rsidTr="0062367E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Качество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Товара должно соответствовать </w:t>
            </w: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требованиям, </w:t>
            </w:r>
            <w:proofErr w:type="gramStart"/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согласно разделов</w:t>
            </w:r>
            <w:proofErr w:type="gramEnd"/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2, 3. 4.</w:t>
            </w:r>
          </w:p>
        </w:tc>
      </w:tr>
    </w:tbl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893183" w:rsidRPr="000B02DD" w:rsidTr="0062367E">
        <w:trPr>
          <w:trHeight w:val="70"/>
        </w:trPr>
        <w:tc>
          <w:tcPr>
            <w:tcW w:w="15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93183" w:rsidRPr="000B02DD" w:rsidTr="0062367E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lastRenderedPageBreak/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4537"/>
        <w:gridCol w:w="6303"/>
        <w:gridCol w:w="2269"/>
        <w:gridCol w:w="713"/>
      </w:tblGrid>
      <w:tr w:rsidR="00893183" w:rsidRPr="000B02DD" w:rsidTr="0062367E">
        <w:trPr>
          <w:trHeight w:val="258"/>
        </w:trPr>
        <w:tc>
          <w:tcPr>
            <w:tcW w:w="1312" w:type="dxa"/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0B02DD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0B02DD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4537" w:type="dxa"/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>Наименование товара, производитель</w:t>
            </w:r>
          </w:p>
        </w:tc>
        <w:tc>
          <w:tcPr>
            <w:tcW w:w="6303" w:type="dxa"/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>Основные технические характеристики товара, предлагаемые участником</w:t>
            </w:r>
          </w:p>
        </w:tc>
        <w:tc>
          <w:tcPr>
            <w:tcW w:w="2269" w:type="dxa"/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713" w:type="dxa"/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szCs w:val="24"/>
                <w:lang w:eastAsia="ru-RU"/>
              </w:rPr>
              <w:t>Кол-во</w:t>
            </w:r>
          </w:p>
        </w:tc>
      </w:tr>
      <w:tr w:rsidR="00893183" w:rsidRPr="000B02DD" w:rsidTr="0062367E">
        <w:trPr>
          <w:trHeight w:val="481"/>
        </w:trPr>
        <w:tc>
          <w:tcPr>
            <w:tcW w:w="1312" w:type="dxa"/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37" w:type="dxa"/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303" w:type="dxa"/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69" w:type="dxa"/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13" w:type="dxa"/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93183" w:rsidRPr="000B02DD" w:rsidTr="0062367E">
        <w:trPr>
          <w:trHeight w:val="481"/>
        </w:trPr>
        <w:tc>
          <w:tcPr>
            <w:tcW w:w="1312" w:type="dxa"/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37" w:type="dxa"/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303" w:type="dxa"/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69" w:type="dxa"/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13" w:type="dxa"/>
            <w:shd w:val="clear" w:color="auto" w:fill="auto"/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34"/>
      </w:tblGrid>
      <w:tr w:rsidR="00893183" w:rsidRPr="000B02DD" w:rsidTr="0062367E">
        <w:tc>
          <w:tcPr>
            <w:tcW w:w="1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049"/>
      </w:tblGrid>
      <w:tr w:rsidR="00893183" w:rsidRPr="000B02DD" w:rsidTr="0062367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183" w:rsidRPr="000B02DD" w:rsidRDefault="00893183" w:rsidP="0062367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893183" w:rsidRPr="000B02DD" w:rsidTr="0062367E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3183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0B02DD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893183" w:rsidRPr="000B02DD" w:rsidRDefault="00893183" w:rsidP="0089318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230"/>
      </w:tblGrid>
      <w:tr w:rsidR="00893183" w:rsidRPr="000B02DD" w:rsidTr="0062367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183" w:rsidRPr="000B02DD" w:rsidRDefault="00893183" w:rsidP="0062367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893183" w:rsidRPr="000B02DD" w:rsidTr="0062367E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183" w:rsidRPr="000B02DD" w:rsidRDefault="00893183" w:rsidP="0062367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B02DD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8E3C0C" w:rsidRDefault="008E3C0C"/>
    <w:sectPr w:rsidR="008E3C0C" w:rsidSect="0089318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484"/>
    <w:rsid w:val="005A0484"/>
    <w:rsid w:val="0089318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18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18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874</Words>
  <Characters>4982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2014-11-17T08:01:00Z</dcterms:created>
  <dcterms:modified xsi:type="dcterms:W3CDTF">2014-11-17T08:02:00Z</dcterms:modified>
</cp:coreProperties>
</file>