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D66" w:rsidRDefault="00153D66" w:rsidP="00153D66">
      <w:pPr>
        <w:pStyle w:val="1"/>
        <w:numPr>
          <w:ilvl w:val="0"/>
          <w:numId w:val="2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153D66" w:rsidRDefault="00153D66" w:rsidP="00153D66">
      <w:pPr>
        <w:rPr>
          <w:iCs/>
          <w:lang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445404">
        <w:rPr>
          <w:b/>
          <w:bCs/>
        </w:rPr>
        <w:t>Предмет договора</w:t>
      </w:r>
    </w:p>
    <w:p w:rsidR="00153D66" w:rsidRPr="00445404" w:rsidRDefault="00153D66" w:rsidP="00153D66">
      <w:pPr>
        <w:keepNext/>
        <w:ind w:firstLine="567"/>
        <w:jc w:val="both"/>
      </w:pPr>
      <w:r w:rsidRPr="00445404">
        <w:t>Поставка СЗЧ к системам судовой автоматики (номенклатурная группа № 1.130 -поставка систем и средств судовой автоматики и СЗЧ к ним) для нужд ФГУП «Атомфлот»</w:t>
      </w:r>
    </w:p>
    <w:p w:rsidR="00153D66" w:rsidRPr="00445404" w:rsidRDefault="00153D66" w:rsidP="00153D66">
      <w:pPr>
        <w:keepNext/>
        <w:ind w:left="567"/>
        <w:jc w:val="both"/>
        <w:rPr>
          <w:b/>
          <w:bCs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"/>
        <w:gridCol w:w="1661"/>
        <w:gridCol w:w="6166"/>
        <w:gridCol w:w="640"/>
        <w:gridCol w:w="651"/>
      </w:tblGrid>
      <w:tr w:rsidR="00153D66" w:rsidRPr="00445404" w:rsidTr="008C293E">
        <w:tc>
          <w:tcPr>
            <w:tcW w:w="237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45404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68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45404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221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45404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45404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0" w:type="pct"/>
            <w:shd w:val="clear" w:color="auto" w:fill="auto"/>
          </w:tcPr>
          <w:p w:rsidR="00153D66" w:rsidRPr="00445404" w:rsidRDefault="00153D66" w:rsidP="008C293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45404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445404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445404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153D66" w:rsidRPr="00445404" w:rsidTr="008C293E">
        <w:tc>
          <w:tcPr>
            <w:tcW w:w="237" w:type="pct"/>
            <w:shd w:val="clear" w:color="auto" w:fill="auto"/>
            <w:vAlign w:val="center"/>
          </w:tcPr>
          <w:p w:rsidR="00153D66" w:rsidRPr="00445404" w:rsidRDefault="00153D66" w:rsidP="00153D66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868" w:type="pct"/>
            <w:shd w:val="clear" w:color="auto" w:fill="auto"/>
            <w:vAlign w:val="center"/>
          </w:tcPr>
          <w:p w:rsidR="00153D66" w:rsidRPr="00445404" w:rsidRDefault="00153D66" w:rsidP="008C293E">
            <w:pPr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Конденсатор и</w:t>
            </w:r>
            <w:r w:rsidRPr="00445404">
              <w:rPr>
                <w:sz w:val="20"/>
                <w:szCs w:val="20"/>
              </w:rPr>
              <w:t>м</w:t>
            </w:r>
            <w:r w:rsidRPr="00445404">
              <w:rPr>
                <w:sz w:val="20"/>
                <w:szCs w:val="20"/>
              </w:rPr>
              <w:t>пульсный энерг</w:t>
            </w:r>
            <w:r w:rsidRPr="00445404">
              <w:rPr>
                <w:sz w:val="20"/>
                <w:szCs w:val="20"/>
              </w:rPr>
              <w:t>о</w:t>
            </w:r>
            <w:r w:rsidRPr="00445404">
              <w:rPr>
                <w:sz w:val="20"/>
                <w:szCs w:val="20"/>
              </w:rPr>
              <w:t>емкий</w:t>
            </w:r>
          </w:p>
          <w:p w:rsidR="00153D66" w:rsidRPr="00445404" w:rsidRDefault="00153D66" w:rsidP="008C293E">
            <w:pPr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ИКЭ-18/350</w:t>
            </w:r>
          </w:p>
        </w:tc>
        <w:tc>
          <w:tcPr>
            <w:tcW w:w="3221" w:type="pct"/>
            <w:shd w:val="clear" w:color="auto" w:fill="auto"/>
            <w:vAlign w:val="center"/>
          </w:tcPr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Допустимое напряжение, В                                                350,0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Электрическая емкость, Ф±10%                                            0,3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 xml:space="preserve"> Внутреннее сопротивление (+20±5)</w:t>
            </w:r>
            <w:proofErr w:type="spellStart"/>
            <w:r w:rsidRPr="00445404">
              <w:rPr>
                <w:sz w:val="20"/>
                <w:szCs w:val="20"/>
              </w:rPr>
              <w:t>ºС</w:t>
            </w:r>
            <w:proofErr w:type="spellEnd"/>
            <w:r w:rsidRPr="00445404">
              <w:rPr>
                <w:sz w:val="20"/>
                <w:szCs w:val="20"/>
              </w:rPr>
              <w:t xml:space="preserve">, Ом не более          0,5 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 xml:space="preserve">Энергоемкость, кДж                                                                18 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 xml:space="preserve">Сопротивление изоляции, Мом, не менее                             5,0 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 xml:space="preserve">Диаметр корпуса, </w:t>
            </w:r>
            <w:proofErr w:type="gramStart"/>
            <w:r w:rsidRPr="00445404">
              <w:rPr>
                <w:sz w:val="20"/>
                <w:szCs w:val="20"/>
              </w:rPr>
              <w:t>мм</w:t>
            </w:r>
            <w:proofErr w:type="gramEnd"/>
            <w:r w:rsidRPr="00445404">
              <w:rPr>
                <w:sz w:val="20"/>
                <w:szCs w:val="20"/>
              </w:rPr>
              <w:t xml:space="preserve">                                                           230,0 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sz w:val="16"/>
                <w:szCs w:val="16"/>
              </w:rPr>
            </w:pPr>
            <w:r w:rsidRPr="00445404">
              <w:rPr>
                <w:sz w:val="20"/>
                <w:szCs w:val="20"/>
              </w:rPr>
              <w:t xml:space="preserve">Высота корпуса (без </w:t>
            </w:r>
            <w:proofErr w:type="spellStart"/>
            <w:r w:rsidRPr="00445404">
              <w:rPr>
                <w:sz w:val="20"/>
                <w:szCs w:val="20"/>
              </w:rPr>
              <w:t>токовыводов</w:t>
            </w:r>
            <w:proofErr w:type="spellEnd"/>
            <w:r w:rsidRPr="00445404">
              <w:rPr>
                <w:sz w:val="20"/>
                <w:szCs w:val="20"/>
              </w:rPr>
              <w:t>) мм, не более              410</w:t>
            </w:r>
            <w:r w:rsidRPr="00445404">
              <w:rPr>
                <w:sz w:val="16"/>
                <w:szCs w:val="16"/>
              </w:rPr>
              <w:t>,0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45404"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53D66" w:rsidRPr="00445404" w:rsidRDefault="00153D66" w:rsidP="008C293E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40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153D66" w:rsidRPr="00445404" w:rsidTr="008C293E">
        <w:tc>
          <w:tcPr>
            <w:tcW w:w="237" w:type="pct"/>
            <w:shd w:val="clear" w:color="auto" w:fill="auto"/>
            <w:vAlign w:val="center"/>
          </w:tcPr>
          <w:p w:rsidR="00153D66" w:rsidRPr="00445404" w:rsidRDefault="00153D66" w:rsidP="00153D66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868" w:type="pct"/>
            <w:shd w:val="clear" w:color="auto" w:fill="auto"/>
            <w:vAlign w:val="center"/>
          </w:tcPr>
          <w:p w:rsidR="00153D66" w:rsidRPr="00445404" w:rsidRDefault="00153D66" w:rsidP="008C293E">
            <w:pPr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Электрический регулирующий привод «</w:t>
            </w:r>
            <w:r w:rsidRPr="00445404">
              <w:rPr>
                <w:sz w:val="20"/>
                <w:szCs w:val="20"/>
                <w:lang w:val="en-US"/>
              </w:rPr>
              <w:t>SAMSON</w:t>
            </w:r>
            <w:r w:rsidRPr="00445404">
              <w:rPr>
                <w:sz w:val="20"/>
                <w:szCs w:val="20"/>
              </w:rPr>
              <w:t>»</w:t>
            </w:r>
          </w:p>
        </w:tc>
        <w:tc>
          <w:tcPr>
            <w:tcW w:w="3221" w:type="pct"/>
            <w:shd w:val="clear" w:color="auto" w:fill="auto"/>
          </w:tcPr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Тип 5624-10, код 2770-010011-02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Усилие 700</w:t>
            </w:r>
            <w:r w:rsidRPr="00445404">
              <w:rPr>
                <w:sz w:val="20"/>
                <w:szCs w:val="20"/>
                <w:lang w:val="en-US"/>
              </w:rPr>
              <w:t>N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Рабочее напряжение 220В, 50Гц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  <w:lang w:val="en-US"/>
              </w:rPr>
              <w:t>S</w:t>
            </w:r>
            <w:r w:rsidRPr="00445404">
              <w:rPr>
                <w:sz w:val="20"/>
                <w:szCs w:val="20"/>
              </w:rPr>
              <w:t xml:space="preserve"> (рабочий ход) 7,5мм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r w:rsidRPr="00445404">
              <w:rPr>
                <w:sz w:val="20"/>
                <w:szCs w:val="20"/>
              </w:rPr>
              <w:t>Т (время хода) 45с</w:t>
            </w:r>
          </w:p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</w:rPr>
            </w:pPr>
            <w:proofErr w:type="gramStart"/>
            <w:r w:rsidRPr="00445404">
              <w:rPr>
                <w:sz w:val="20"/>
                <w:szCs w:val="20"/>
              </w:rPr>
              <w:t>Р</w:t>
            </w:r>
            <w:proofErr w:type="gramEnd"/>
            <w:r w:rsidRPr="00445404">
              <w:rPr>
                <w:sz w:val="20"/>
                <w:szCs w:val="20"/>
              </w:rPr>
              <w:t xml:space="preserve"> (мощность </w:t>
            </w:r>
            <w:proofErr w:type="spellStart"/>
            <w:r w:rsidRPr="00445404">
              <w:rPr>
                <w:sz w:val="20"/>
                <w:szCs w:val="20"/>
              </w:rPr>
              <w:t>эл</w:t>
            </w:r>
            <w:proofErr w:type="spellEnd"/>
            <w:r w:rsidRPr="00445404">
              <w:rPr>
                <w:sz w:val="20"/>
                <w:szCs w:val="20"/>
              </w:rPr>
              <w:t>. двигателя) 2</w:t>
            </w:r>
            <w:r w:rsidRPr="00445404">
              <w:rPr>
                <w:sz w:val="20"/>
                <w:szCs w:val="20"/>
                <w:lang w:val="en-US"/>
              </w:rPr>
              <w:t>VA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45404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53D66" w:rsidRPr="00445404" w:rsidRDefault="00153D66" w:rsidP="008C293E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40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153D66" w:rsidRPr="00445404" w:rsidTr="008C293E">
        <w:tc>
          <w:tcPr>
            <w:tcW w:w="237" w:type="pct"/>
            <w:shd w:val="clear" w:color="auto" w:fill="auto"/>
            <w:vAlign w:val="center"/>
          </w:tcPr>
          <w:p w:rsidR="00153D66" w:rsidRPr="00445404" w:rsidRDefault="00153D66" w:rsidP="00153D66">
            <w:pPr>
              <w:numPr>
                <w:ilvl w:val="0"/>
                <w:numId w:val="4"/>
              </w:numPr>
              <w:ind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868" w:type="pct"/>
            <w:shd w:val="clear" w:color="auto" w:fill="auto"/>
            <w:vAlign w:val="center"/>
          </w:tcPr>
          <w:p w:rsidR="00153D66" w:rsidRPr="00445404" w:rsidRDefault="00153D66" w:rsidP="008C293E">
            <w:pPr>
              <w:rPr>
                <w:sz w:val="20"/>
                <w:szCs w:val="20"/>
              </w:rPr>
            </w:pPr>
            <w:r w:rsidRPr="00445404">
              <w:rPr>
                <w:color w:val="000000"/>
                <w:kern w:val="2"/>
                <w:sz w:val="20"/>
                <w:szCs w:val="20"/>
              </w:rPr>
              <w:t>Преобразователь напряжения (</w:t>
            </w:r>
            <w:r w:rsidRPr="00445404">
              <w:rPr>
                <w:color w:val="000000"/>
                <w:kern w:val="2"/>
                <w:sz w:val="20"/>
                <w:szCs w:val="20"/>
                <w:lang w:val="en-US"/>
              </w:rPr>
              <w:t>DC</w:t>
            </w:r>
            <w:r w:rsidRPr="00445404">
              <w:rPr>
                <w:color w:val="000000"/>
                <w:kern w:val="2"/>
                <w:sz w:val="20"/>
                <w:szCs w:val="20"/>
              </w:rPr>
              <w:t>-</w:t>
            </w:r>
            <w:r w:rsidRPr="00445404">
              <w:rPr>
                <w:color w:val="000000"/>
                <w:kern w:val="2"/>
                <w:sz w:val="20"/>
                <w:szCs w:val="20"/>
                <w:lang w:val="en-US"/>
              </w:rPr>
              <w:t>DC</w:t>
            </w:r>
            <w:r w:rsidRPr="00445404">
              <w:rPr>
                <w:color w:val="000000"/>
                <w:kern w:val="2"/>
                <w:sz w:val="20"/>
                <w:szCs w:val="20"/>
              </w:rPr>
              <w:t xml:space="preserve"> конвертор)</w:t>
            </w:r>
          </w:p>
        </w:tc>
        <w:tc>
          <w:tcPr>
            <w:tcW w:w="3221" w:type="pct"/>
            <w:shd w:val="clear" w:color="auto" w:fill="auto"/>
            <w:vAlign w:val="center"/>
          </w:tcPr>
          <w:p w:rsidR="00153D66" w:rsidRPr="00445404" w:rsidRDefault="00153D66" w:rsidP="00153D66">
            <w:pPr>
              <w:numPr>
                <w:ilvl w:val="0"/>
                <w:numId w:val="5"/>
              </w:numPr>
              <w:tabs>
                <w:tab w:val="left" w:pos="9099"/>
              </w:tabs>
              <w:rPr>
                <w:sz w:val="20"/>
                <w:szCs w:val="20"/>
                <w:lang w:val="en-US"/>
              </w:rPr>
            </w:pPr>
            <w:r w:rsidRPr="00445404">
              <w:rPr>
                <w:sz w:val="20"/>
                <w:szCs w:val="20"/>
              </w:rPr>
              <w:t xml:space="preserve"> Тип</w:t>
            </w:r>
            <w:r w:rsidRPr="00445404">
              <w:rPr>
                <w:sz w:val="20"/>
                <w:szCs w:val="20"/>
                <w:lang w:val="en-US"/>
              </w:rPr>
              <w:t xml:space="preserve"> </w:t>
            </w:r>
            <w:r w:rsidRPr="00445404">
              <w:rPr>
                <w:sz w:val="20"/>
                <w:szCs w:val="20"/>
              </w:rPr>
              <w:t>Р</w:t>
            </w:r>
            <w:r w:rsidRPr="00445404">
              <w:rPr>
                <w:sz w:val="20"/>
                <w:szCs w:val="20"/>
                <w:lang w:val="en-US"/>
              </w:rPr>
              <w:t xml:space="preserve">22TG-2415Z2 Nickel-Coated copper, </w:t>
            </w:r>
            <w:r w:rsidRPr="00445404">
              <w:rPr>
                <w:sz w:val="20"/>
                <w:szCs w:val="20"/>
              </w:rPr>
              <w:t>корпус</w:t>
            </w:r>
            <w:r w:rsidRPr="00445404">
              <w:rPr>
                <w:sz w:val="20"/>
                <w:szCs w:val="20"/>
                <w:lang w:val="en-US"/>
              </w:rPr>
              <w:t xml:space="preserve"> DIP24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153D66" w:rsidRPr="00445404" w:rsidRDefault="00153D66" w:rsidP="008C293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445404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153D66" w:rsidRPr="00445404" w:rsidRDefault="00153D66" w:rsidP="008C293E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5404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153D66" w:rsidRPr="00445404" w:rsidRDefault="00153D66" w:rsidP="00153D66">
      <w:pPr>
        <w:tabs>
          <w:tab w:val="num" w:pos="0"/>
        </w:tabs>
        <w:rPr>
          <w:b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>Требования к комплектации товара</w:t>
      </w:r>
    </w:p>
    <w:p w:rsidR="00153D66" w:rsidRPr="00445404" w:rsidRDefault="00153D66" w:rsidP="00153D66">
      <w:pPr>
        <w:keepNext/>
        <w:ind w:firstLine="567"/>
        <w:jc w:val="both"/>
      </w:pPr>
      <w:r w:rsidRPr="00445404">
        <w:t>Поз. 1,3 поставляется в комплектации завода-изготовителя. Поз.2 комплектация стандар</w:t>
      </w:r>
      <w:r w:rsidRPr="00445404">
        <w:t>т</w:t>
      </w:r>
      <w:r w:rsidRPr="00445404">
        <w:t>ная: 2 концевых выключателя (контакты 230В, ≈ 3А), датчик положения (потенциометр 1000Ом, ток 1мА)</w:t>
      </w:r>
    </w:p>
    <w:p w:rsidR="00153D66" w:rsidRPr="00445404" w:rsidRDefault="00153D66" w:rsidP="00153D66">
      <w:pPr>
        <w:keepNext/>
        <w:ind w:left="567"/>
        <w:jc w:val="both"/>
        <w:rPr>
          <w:b/>
          <w:bCs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>Требования к технической документации</w:t>
      </w:r>
    </w:p>
    <w:p w:rsidR="00153D66" w:rsidRPr="00445404" w:rsidRDefault="00153D66" w:rsidP="00153D66">
      <w:pPr>
        <w:keepNext/>
        <w:ind w:firstLine="567"/>
        <w:jc w:val="both"/>
      </w:pPr>
      <w:r w:rsidRPr="00445404">
        <w:t>Поставщик обязуется поставить полный комплект технической документации, предусмо</w:t>
      </w:r>
      <w:r w:rsidRPr="00445404">
        <w:t>т</w:t>
      </w:r>
      <w:r w:rsidRPr="00445404">
        <w:t>ренный заводом-изготовителем</w:t>
      </w:r>
    </w:p>
    <w:p w:rsidR="00153D66" w:rsidRPr="00445404" w:rsidRDefault="00153D66" w:rsidP="00153D66">
      <w:pPr>
        <w:keepNext/>
        <w:ind w:left="900"/>
        <w:jc w:val="both"/>
        <w:rPr>
          <w:b/>
          <w:bCs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>Информация о заказчике и инициаторе процедуры закупки</w:t>
      </w:r>
    </w:p>
    <w:p w:rsidR="00153D66" w:rsidRPr="00445404" w:rsidRDefault="00153D66" w:rsidP="00153D66">
      <w:pPr>
        <w:numPr>
          <w:ilvl w:val="0"/>
          <w:numId w:val="6"/>
        </w:numPr>
        <w:tabs>
          <w:tab w:val="left" w:pos="993"/>
        </w:tabs>
        <w:ind w:left="0" w:firstLine="567"/>
      </w:pPr>
      <w:r w:rsidRPr="00445404">
        <w:rPr>
          <w:bCs/>
          <w:color w:val="000000"/>
        </w:rPr>
        <w:t xml:space="preserve">Наименование заказчика: </w:t>
      </w:r>
      <w:r w:rsidRPr="00445404">
        <w:t>Федеральное государственное унитарное предприятие атомного флота (ФГУП «Атомфлот»);</w:t>
      </w:r>
    </w:p>
    <w:p w:rsidR="00153D66" w:rsidRPr="00445404" w:rsidRDefault="00153D66" w:rsidP="00153D66">
      <w:pPr>
        <w:numPr>
          <w:ilvl w:val="0"/>
          <w:numId w:val="6"/>
        </w:numPr>
        <w:tabs>
          <w:tab w:val="left" w:pos="993"/>
        </w:tabs>
        <w:ind w:left="0" w:firstLine="567"/>
        <w:rPr>
          <w:bCs/>
          <w:color w:val="000000"/>
        </w:rPr>
      </w:pPr>
      <w:r w:rsidRPr="00445404">
        <w:rPr>
          <w:bCs/>
          <w:color w:val="000000"/>
        </w:rPr>
        <w:t xml:space="preserve">Место нахождения заказчика: </w:t>
      </w:r>
      <w:r w:rsidRPr="00445404">
        <w:t>183017, г. Мурманск-17, ФГУП «Атомфлот».</w:t>
      </w:r>
    </w:p>
    <w:p w:rsidR="00153D66" w:rsidRPr="00445404" w:rsidRDefault="00153D66" w:rsidP="00153D66">
      <w:pPr>
        <w:tabs>
          <w:tab w:val="left" w:pos="993"/>
        </w:tabs>
        <w:ind w:left="567"/>
        <w:rPr>
          <w:bCs/>
          <w:color w:val="000000"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>Порядок формирования цены</w:t>
      </w:r>
    </w:p>
    <w:p w:rsidR="00153D66" w:rsidRPr="00445404" w:rsidRDefault="00153D66" w:rsidP="00153D66">
      <w:pPr>
        <w:tabs>
          <w:tab w:val="num" w:pos="0"/>
          <w:tab w:val="num" w:pos="851"/>
        </w:tabs>
        <w:ind w:firstLine="567"/>
        <w:rPr>
          <w:snapToGrid w:val="0"/>
          <w:color w:val="000000"/>
          <w:lang w:bidi="ar-SA"/>
        </w:rPr>
      </w:pPr>
      <w:r w:rsidRPr="00445404">
        <w:rPr>
          <w:snapToGrid w:val="0"/>
          <w:color w:val="000000"/>
          <w:lang w:bidi="ar-SA"/>
        </w:rPr>
        <w:t>В стоимость продукции включена стоимость упаковки, транспортные расходы и иные расходы Поставщика.</w:t>
      </w:r>
    </w:p>
    <w:p w:rsidR="00153D66" w:rsidRPr="00445404" w:rsidRDefault="00153D66" w:rsidP="00153D66">
      <w:pPr>
        <w:tabs>
          <w:tab w:val="num" w:pos="0"/>
          <w:tab w:val="num" w:pos="851"/>
        </w:tabs>
        <w:ind w:firstLine="567"/>
        <w:rPr>
          <w:snapToGrid w:val="0"/>
          <w:color w:val="000000"/>
          <w:lang w:bidi="ar-SA"/>
        </w:rPr>
      </w:pPr>
    </w:p>
    <w:p w:rsidR="00153D66" w:rsidRPr="00445404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45404">
        <w:rPr>
          <w:b/>
          <w:bCs/>
        </w:rPr>
        <w:t>Форма, сроки и порядок оплаты товаров, работ, услуг</w:t>
      </w:r>
    </w:p>
    <w:p w:rsidR="00153D66" w:rsidRPr="00445404" w:rsidRDefault="00153D66" w:rsidP="00153D66">
      <w:pPr>
        <w:tabs>
          <w:tab w:val="num" w:pos="0"/>
          <w:tab w:val="num" w:pos="851"/>
        </w:tabs>
        <w:ind w:firstLine="567"/>
        <w:rPr>
          <w:color w:val="000000"/>
        </w:rPr>
      </w:pPr>
      <w:r w:rsidRPr="00445404">
        <w:rPr>
          <w:color w:val="000000"/>
        </w:rPr>
        <w:t>Расчет за поставленную продукцию производится в течение 30 (тридцати) дней после п</w:t>
      </w:r>
      <w:r w:rsidRPr="00445404">
        <w:rPr>
          <w:color w:val="000000"/>
        </w:rPr>
        <w:t>о</w:t>
      </w:r>
      <w:r w:rsidRPr="00445404">
        <w:rPr>
          <w:color w:val="000000"/>
        </w:rPr>
        <w:t>лучения продукции Покупателем в согласованном сторонами месте поставки при наличии по</w:t>
      </w:r>
      <w:r w:rsidRPr="00445404">
        <w:rPr>
          <w:color w:val="000000"/>
        </w:rPr>
        <w:t>д</w:t>
      </w:r>
      <w:r w:rsidRPr="00445404">
        <w:rPr>
          <w:color w:val="000000"/>
        </w:rPr>
        <w:t>писанной сторонами товарной (товарно-транспортной) накладной, счета-фактуры Поставщика.</w:t>
      </w:r>
    </w:p>
    <w:p w:rsidR="00153D66" w:rsidRDefault="00153D66" w:rsidP="00153D66">
      <w:pPr>
        <w:rPr>
          <w:color w:val="000000"/>
        </w:rPr>
      </w:pPr>
    </w:p>
    <w:p w:rsidR="00153D66" w:rsidRPr="00304BCE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153D66" w:rsidRPr="00805E9B" w:rsidRDefault="00153D66" w:rsidP="00153D66">
      <w:pPr>
        <w:tabs>
          <w:tab w:val="num" w:pos="0"/>
          <w:tab w:val="num" w:pos="851"/>
        </w:tabs>
        <w:ind w:firstLine="567"/>
        <w:rPr>
          <w:color w:val="000000"/>
        </w:rPr>
      </w:pPr>
      <w:r w:rsidRPr="00805E9B">
        <w:rPr>
          <w:color w:val="000000"/>
        </w:rPr>
        <w:t>183017, г. Мурманск-17, ФГУП «Атомфлот»</w:t>
      </w:r>
    </w:p>
    <w:p w:rsidR="00153D66" w:rsidRDefault="00153D66" w:rsidP="00153D66">
      <w:pPr>
        <w:tabs>
          <w:tab w:val="num" w:pos="0"/>
          <w:tab w:val="num" w:pos="851"/>
        </w:tabs>
        <w:ind w:firstLine="567"/>
      </w:pPr>
    </w:p>
    <w:p w:rsidR="00153D66" w:rsidRPr="00217D00" w:rsidRDefault="00153D66" w:rsidP="00153D66">
      <w:pPr>
        <w:keepNext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153D66" w:rsidRPr="00805E9B" w:rsidRDefault="00153D66" w:rsidP="00153D66">
      <w:pPr>
        <w:tabs>
          <w:tab w:val="num" w:pos="0"/>
          <w:tab w:val="num" w:pos="851"/>
        </w:tabs>
        <w:ind w:firstLine="567"/>
        <w:rPr>
          <w:color w:val="000000"/>
        </w:rPr>
      </w:pPr>
      <w:r w:rsidRPr="00805E9B">
        <w:rPr>
          <w:color w:val="000000"/>
        </w:rPr>
        <w:t>Поставляемый товар должен быть новым, (не допускается поставка выставочных образцов, а та</w:t>
      </w:r>
      <w:r w:rsidRPr="00805E9B">
        <w:rPr>
          <w:color w:val="000000"/>
        </w:rPr>
        <w:t>к</w:t>
      </w:r>
      <w:r w:rsidRPr="00805E9B">
        <w:rPr>
          <w:color w:val="000000"/>
        </w:rPr>
        <w:t xml:space="preserve">же товара, собранного из восстановленных деталей). </w:t>
      </w:r>
    </w:p>
    <w:p w:rsidR="00153D66" w:rsidRPr="00B22940" w:rsidRDefault="00153D66" w:rsidP="00153D66">
      <w:pPr>
        <w:tabs>
          <w:tab w:val="num" w:pos="0"/>
          <w:tab w:val="num" w:pos="851"/>
        </w:tabs>
        <w:ind w:firstLine="567"/>
      </w:pPr>
    </w:p>
    <w:p w:rsidR="00153D66" w:rsidRPr="00604057" w:rsidRDefault="00153D66" w:rsidP="00153D66">
      <w:pPr>
        <w:keepNext/>
        <w:numPr>
          <w:ilvl w:val="1"/>
          <w:numId w:val="3"/>
        </w:numPr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</w:t>
      </w:r>
      <w:r w:rsidRPr="00604057">
        <w:rPr>
          <w:b/>
          <w:bCs/>
        </w:rPr>
        <w:t xml:space="preserve">: </w:t>
      </w:r>
    </w:p>
    <w:p w:rsidR="00153D66" w:rsidRDefault="00153D66" w:rsidP="00153D66">
      <w:pPr>
        <w:tabs>
          <w:tab w:val="num" w:pos="426"/>
          <w:tab w:val="num" w:pos="993"/>
        </w:tabs>
        <w:ind w:firstLine="567"/>
        <w:rPr>
          <w:color w:val="000000"/>
        </w:rPr>
      </w:pPr>
      <w:r w:rsidRPr="007C7BF6">
        <w:rPr>
          <w:color w:val="000000"/>
        </w:rPr>
        <w:t>Срок поставки продукции в соответствии с требованиями проекта договора</w:t>
      </w:r>
      <w:r>
        <w:rPr>
          <w:color w:val="000000"/>
        </w:rPr>
        <w:t xml:space="preserve"> в сроки, указанные в сп</w:t>
      </w:r>
      <w:r>
        <w:rPr>
          <w:color w:val="000000"/>
        </w:rPr>
        <w:t>е</w:t>
      </w:r>
      <w:r>
        <w:rPr>
          <w:color w:val="000000"/>
        </w:rPr>
        <w:t>цификации к проекту договора:</w:t>
      </w:r>
    </w:p>
    <w:tbl>
      <w:tblPr>
        <w:tblW w:w="0" w:type="auto"/>
        <w:tblLook w:val="04A0"/>
      </w:tblPr>
      <w:tblGrid>
        <w:gridCol w:w="1384"/>
        <w:gridCol w:w="3544"/>
      </w:tblGrid>
      <w:tr w:rsidR="00153D66" w:rsidRPr="004856F2" w:rsidTr="008C293E">
        <w:tc>
          <w:tcPr>
            <w:tcW w:w="1384" w:type="dxa"/>
          </w:tcPr>
          <w:p w:rsidR="00153D66" w:rsidRPr="004856F2" w:rsidRDefault="00153D66" w:rsidP="008C293E">
            <w:pPr>
              <w:tabs>
                <w:tab w:val="num" w:pos="426"/>
                <w:tab w:val="num" w:pos="993"/>
              </w:tabs>
              <w:rPr>
                <w:color w:val="000000"/>
              </w:rPr>
            </w:pPr>
            <w:r w:rsidRPr="004856F2">
              <w:rPr>
                <w:color w:val="000000"/>
              </w:rPr>
              <w:t>поз.1</w:t>
            </w:r>
          </w:p>
        </w:tc>
        <w:tc>
          <w:tcPr>
            <w:tcW w:w="3544" w:type="dxa"/>
          </w:tcPr>
          <w:p w:rsidR="00153D66" w:rsidRPr="004856F2" w:rsidRDefault="00153D66" w:rsidP="008C293E">
            <w:pPr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с 28.08.2012г. по 09.10.2012г.</w:t>
            </w:r>
          </w:p>
        </w:tc>
      </w:tr>
      <w:tr w:rsidR="00153D66" w:rsidRPr="004856F2" w:rsidTr="008C293E">
        <w:tc>
          <w:tcPr>
            <w:tcW w:w="1384" w:type="dxa"/>
          </w:tcPr>
          <w:p w:rsidR="00153D66" w:rsidRPr="004856F2" w:rsidRDefault="00153D66" w:rsidP="008C293E">
            <w:pPr>
              <w:tabs>
                <w:tab w:val="num" w:pos="426"/>
                <w:tab w:val="num" w:pos="993"/>
              </w:tabs>
              <w:rPr>
                <w:color w:val="000000"/>
              </w:rPr>
            </w:pPr>
            <w:r w:rsidRPr="004856F2">
              <w:rPr>
                <w:color w:val="000000"/>
              </w:rPr>
              <w:t>поз. 2,3</w:t>
            </w:r>
          </w:p>
        </w:tc>
        <w:tc>
          <w:tcPr>
            <w:tcW w:w="3544" w:type="dxa"/>
          </w:tcPr>
          <w:p w:rsidR="00153D66" w:rsidRPr="004856F2" w:rsidRDefault="00153D66" w:rsidP="008C293E">
            <w:pPr>
              <w:tabs>
                <w:tab w:val="num" w:pos="426"/>
                <w:tab w:val="num" w:pos="993"/>
              </w:tabs>
              <w:rPr>
                <w:color w:val="000000"/>
              </w:rPr>
            </w:pPr>
            <w:r>
              <w:rPr>
                <w:color w:val="000000"/>
              </w:rPr>
              <w:t>с 28.08.2012г. по 06.11.2012г.</w:t>
            </w:r>
          </w:p>
        </w:tc>
      </w:tr>
    </w:tbl>
    <w:p w:rsidR="00DB27A4" w:rsidRDefault="00DB27A4"/>
    <w:sectPr w:rsidR="00DB27A4" w:rsidSect="00DB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23923E78"/>
    <w:multiLevelType w:val="multilevel"/>
    <w:tmpl w:val="70BA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BD4434"/>
    <w:multiLevelType w:val="hybridMultilevel"/>
    <w:tmpl w:val="8E4ED666"/>
    <w:lvl w:ilvl="0" w:tplc="A54854A0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44A65AE3"/>
    <w:multiLevelType w:val="hybridMultilevel"/>
    <w:tmpl w:val="F60E1AE4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53D66"/>
    <w:rsid w:val="00153D66"/>
    <w:rsid w:val="00DB2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3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53D6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53D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53D6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53D6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153D6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rvts8">
    <w:name w:val="rvts8"/>
    <w:basedOn w:val="a1"/>
    <w:rsid w:val="00153D6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1"/>
    <w:rsid w:val="00153D6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">
    <w:name w:val="Основной текст (5)_"/>
    <w:basedOn w:val="a1"/>
    <w:link w:val="50"/>
    <w:rsid w:val="00153D66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153D66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Company>ФГУП "Атомфлот"</Company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Evseev</dc:creator>
  <cp:lastModifiedBy>Evseev</cp:lastModifiedBy>
  <cp:revision>1</cp:revision>
  <dcterms:created xsi:type="dcterms:W3CDTF">2012-07-26T06:11:00Z</dcterms:created>
  <dcterms:modified xsi:type="dcterms:W3CDTF">2012-07-26T06:11:00Z</dcterms:modified>
</cp:coreProperties>
</file>