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860" w:rsidRPr="00877CFE" w:rsidRDefault="005B5A2A" w:rsidP="005B5A2A">
      <w:pPr>
        <w:jc w:val="center"/>
        <w:rPr>
          <w:rFonts w:ascii="Times New Roman" w:hAnsi="Times New Roman" w:cs="Times New Roman"/>
          <w:sz w:val="24"/>
          <w:szCs w:val="24"/>
        </w:rPr>
      </w:pPr>
      <w:r w:rsidRPr="00877CFE">
        <w:rPr>
          <w:rFonts w:ascii="Times New Roman" w:hAnsi="Times New Roman" w:cs="Times New Roman"/>
          <w:sz w:val="24"/>
          <w:szCs w:val="24"/>
        </w:rPr>
        <w:t>том 2 «ТЕХНИЧЕСКАЯ ЧАСТЬ»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560"/>
        <w:gridCol w:w="4961"/>
        <w:gridCol w:w="1276"/>
        <w:gridCol w:w="992"/>
        <w:gridCol w:w="567"/>
      </w:tblGrid>
      <w:tr w:rsidR="005B5A2A" w:rsidRPr="00E71769" w:rsidTr="005B5A2A">
        <w:trPr>
          <w:trHeight w:val="15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A2A" w:rsidRPr="005A2929" w:rsidRDefault="005B5A2A" w:rsidP="0062414E">
            <w:pPr>
              <w:ind w:right="100"/>
              <w:jc w:val="center"/>
              <w:rPr>
                <w:b/>
                <w:sz w:val="18"/>
                <w:szCs w:val="18"/>
              </w:rPr>
            </w:pPr>
            <w:r w:rsidRPr="005A2929">
              <w:rPr>
                <w:b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5A2929">
              <w:rPr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5A2929">
              <w:rPr>
                <w:b/>
                <w:sz w:val="18"/>
                <w:szCs w:val="18"/>
              </w:rPr>
              <w:t>/</w:t>
            </w:r>
            <w:proofErr w:type="spellStart"/>
            <w:r w:rsidRPr="005A2929">
              <w:rPr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A2A" w:rsidRPr="005B5A2A" w:rsidRDefault="005B5A2A" w:rsidP="0062414E">
            <w:pPr>
              <w:ind w:right="10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5A2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ТМЦ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A2A" w:rsidRPr="005B5A2A" w:rsidRDefault="005B5A2A" w:rsidP="006241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5A2A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A2A" w:rsidRPr="005B5A2A" w:rsidRDefault="005B5A2A" w:rsidP="0062414E">
            <w:pPr>
              <w:ind w:right="-10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5A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Страна,</w:t>
            </w:r>
          </w:p>
          <w:p w:rsidR="005B5A2A" w:rsidRPr="005B5A2A" w:rsidRDefault="005B5A2A" w:rsidP="0062414E">
            <w:pPr>
              <w:ind w:right="-10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5A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завод-изготовитель</w:t>
            </w:r>
          </w:p>
          <w:p w:rsidR="005B5A2A" w:rsidRPr="005B5A2A" w:rsidRDefault="005B5A2A" w:rsidP="0062414E">
            <w:pPr>
              <w:ind w:right="-10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A2A" w:rsidRPr="005B5A2A" w:rsidRDefault="005B5A2A" w:rsidP="0062414E">
            <w:pPr>
              <w:ind w:right="-10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5A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Ед. </w:t>
            </w:r>
            <w:proofErr w:type="spellStart"/>
            <w:r w:rsidRPr="005B5A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567" w:type="dxa"/>
            <w:shd w:val="clear" w:color="auto" w:fill="auto"/>
            <w:vAlign w:val="center"/>
          </w:tcPr>
          <w:p w:rsidR="005B5A2A" w:rsidRPr="005B5A2A" w:rsidRDefault="005B5A2A" w:rsidP="00624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A2A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5B5A2A" w:rsidRPr="00ED2031" w:rsidTr="005B5A2A">
        <w:trPr>
          <w:trHeight w:val="5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A2A" w:rsidRPr="00CA3A9A" w:rsidRDefault="005B5A2A" w:rsidP="005B5A2A">
            <w:pPr>
              <w:pStyle w:val="a5"/>
              <w:numPr>
                <w:ilvl w:val="0"/>
                <w:numId w:val="1"/>
              </w:numPr>
              <w:ind w:right="-66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A2A" w:rsidRPr="005B5A2A" w:rsidRDefault="005B5A2A" w:rsidP="0062414E">
            <w:pPr>
              <w:ind w:right="-66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B5A2A">
              <w:rPr>
                <w:rFonts w:ascii="Times New Roman" w:hAnsi="Times New Roman" w:cs="Times New Roman"/>
                <w:b/>
                <w:sz w:val="24"/>
                <w:szCs w:val="24"/>
              </w:rPr>
              <w:t>МФУ</w:t>
            </w:r>
          </w:p>
          <w:p w:rsidR="005B5A2A" w:rsidRPr="005B5A2A" w:rsidRDefault="005B5A2A" w:rsidP="0062414E">
            <w:pPr>
              <w:ind w:right="-66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5B5A2A" w:rsidRPr="005B5A2A" w:rsidRDefault="005B5A2A" w:rsidP="0062414E">
            <w:pPr>
              <w:ind w:right="-66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B5A2A">
              <w:rPr>
                <w:rFonts w:ascii="Times New Roman" w:hAnsi="Times New Roman" w:cs="Times New Roman"/>
                <w:b/>
                <w:sz w:val="24"/>
                <w:szCs w:val="24"/>
              </w:rPr>
              <w:t>Типа</w:t>
            </w:r>
            <w:r w:rsidRPr="005B5A2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HP LJ Enterprise 700 M775z (CC524A)</w:t>
            </w:r>
          </w:p>
          <w:p w:rsidR="005B5A2A" w:rsidRPr="005B5A2A" w:rsidRDefault="005B5A2A" w:rsidP="0062414E">
            <w:pPr>
              <w:ind w:right="-6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5A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или эквивалент </w:t>
            </w:r>
          </w:p>
          <w:p w:rsidR="005B5A2A" w:rsidRPr="005B5A2A" w:rsidRDefault="005B5A2A" w:rsidP="0062414E">
            <w:pPr>
              <w:ind w:right="-66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A2A" w:rsidRPr="005B5A2A" w:rsidRDefault="005B5A2A" w:rsidP="0062414E">
            <w:pPr>
              <w:ind w:hanging="10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A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5A2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Технические характеристики</w:t>
            </w:r>
            <w:r w:rsidRPr="005B5A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4414"/>
            </w:tblGrid>
            <w:tr w:rsidR="005B5A2A" w:rsidRPr="005B5A2A" w:rsidTr="0062414E">
              <w:trPr>
                <w:trHeight w:val="6072"/>
                <w:tblCellSpacing w:w="0" w:type="dxa"/>
              </w:trPr>
              <w:tc>
                <w:tcPr>
                  <w:tcW w:w="4414" w:type="dxa"/>
                  <w:vAlign w:val="center"/>
                  <w:hideMark/>
                </w:tcPr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Формат -  A3 </w:t>
                  </w:r>
                </w:p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Цветность - Цветной </w:t>
                  </w:r>
                </w:p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Технология печати - Лазерная </w:t>
                  </w:r>
                </w:p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Рекомендованная плотность - 60 - 220 г\м</w:t>
                  </w:r>
                  <w:proofErr w:type="gramStart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Черно-белая печать - 30 </w:t>
                  </w:r>
                  <w:proofErr w:type="spellStart"/>
                  <w:proofErr w:type="gramStart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стр</w:t>
                  </w:r>
                  <w:proofErr w:type="spellEnd"/>
                  <w:proofErr w:type="gramEnd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/мин (A4)</w:t>
                  </w:r>
                </w:p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Разрешение для Ч/Б печати - 600 </w:t>
                  </w:r>
                  <w:proofErr w:type="spellStart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x</w:t>
                  </w:r>
                  <w:proofErr w:type="spellEnd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600 </w:t>
                  </w:r>
                  <w:proofErr w:type="spellStart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dpi</w:t>
                  </w:r>
                  <w:proofErr w:type="spellEnd"/>
                </w:p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Цветная печать - 30 </w:t>
                  </w:r>
                  <w:proofErr w:type="spellStart"/>
                  <w:proofErr w:type="gramStart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стр</w:t>
                  </w:r>
                  <w:proofErr w:type="spellEnd"/>
                  <w:proofErr w:type="gramEnd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/мин (A4)</w:t>
                  </w:r>
                </w:p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Разрешение для цветной печати - 600 </w:t>
                  </w:r>
                  <w:proofErr w:type="spellStart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x</w:t>
                  </w:r>
                  <w:proofErr w:type="spellEnd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600 </w:t>
                  </w:r>
                  <w:proofErr w:type="spellStart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dpi</w:t>
                  </w:r>
                  <w:proofErr w:type="spellEnd"/>
                </w:p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Максимальная месячная нагрузка - </w:t>
                  </w:r>
                  <w:r w:rsidRPr="005B5A2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120000 стр.</w:t>
                  </w:r>
                </w:p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Дуплекс - </w:t>
                  </w:r>
                  <w:r w:rsidR="0025207C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есть</w:t>
                  </w: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Цветность сканера - Цветной </w:t>
                  </w:r>
                </w:p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Планшетный сканер - </w:t>
                  </w:r>
                  <w:proofErr w:type="spellStart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on</w:t>
                  </w:r>
                  <w:proofErr w:type="spellEnd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планшетный</w:t>
                  </w:r>
                </w:p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Поточный сканер - </w:t>
                  </w:r>
                  <w:r w:rsidR="0025207C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есть</w:t>
                  </w: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Оптическое разрешение (сканирование) - 600 </w:t>
                  </w:r>
                  <w:proofErr w:type="spellStart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x</w:t>
                  </w:r>
                  <w:proofErr w:type="spellEnd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600 </w:t>
                  </w:r>
                  <w:proofErr w:type="spellStart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dpi</w:t>
                  </w:r>
                  <w:proofErr w:type="spellEnd"/>
                </w:p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Разрешение (копирование) - 600 </w:t>
                  </w:r>
                  <w:proofErr w:type="spellStart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x</w:t>
                  </w:r>
                  <w:proofErr w:type="spellEnd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600 </w:t>
                  </w:r>
                  <w:proofErr w:type="spellStart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dpi</w:t>
                  </w:r>
                  <w:proofErr w:type="spellEnd"/>
                </w:p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Масштаб копии (копирование) - 25-400 %</w:t>
                  </w:r>
                </w:p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Копий в цикле (копирование) - 9999 </w:t>
                  </w:r>
                </w:p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Разрешение (факс) - 300 </w:t>
                  </w:r>
                  <w:proofErr w:type="spellStart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x</w:t>
                  </w:r>
                  <w:proofErr w:type="spellEnd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300 </w:t>
                  </w:r>
                  <w:proofErr w:type="spellStart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dpi</w:t>
                  </w:r>
                  <w:proofErr w:type="spellEnd"/>
                </w:p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Скорость обмена (факс) - 33.6 </w:t>
                  </w:r>
                  <w:proofErr w:type="spellStart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Kbit</w:t>
                  </w:r>
                  <w:proofErr w:type="spellEnd"/>
                  <w:r w:rsidR="0025207C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/</w:t>
                  </w:r>
                  <w:proofErr w:type="spellStart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s</w:t>
                  </w:r>
                  <w:proofErr w:type="spellEnd"/>
                </w:p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Память (факс) - 100 номеров</w:t>
                  </w:r>
                </w:p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Порты подключения – USB, RJ-45 (10/100/1000 </w:t>
                  </w:r>
                  <w:proofErr w:type="spellStart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Base-T</w:t>
                  </w:r>
                  <w:proofErr w:type="spellEnd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) </w:t>
                  </w:r>
                </w:p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Размер LCD дисплея - 205 мм</w:t>
                  </w:r>
                </w:p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Установленной памяти - 1, 5Гб </w:t>
                  </w:r>
                </w:p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Максимально памяти - 1.5Гб </w:t>
                  </w:r>
                </w:p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Емкость HDD - 320 ГБ</w:t>
                  </w:r>
                </w:p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Процессор - 800 МГц</w:t>
                  </w:r>
                </w:p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Лотки подачи документов - 100, 250, 3 </w:t>
                  </w:r>
                  <w:proofErr w:type="spellStart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x</w:t>
                  </w:r>
                  <w:proofErr w:type="spellEnd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500 листов</w:t>
                  </w:r>
                </w:p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Лотки приема документов - 250 листов</w:t>
                  </w:r>
                </w:p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proofErr w:type="spellStart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Автоподатчик</w:t>
                  </w:r>
                  <w:proofErr w:type="spellEnd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- 100 листов</w:t>
                  </w:r>
                </w:p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Габариты - 745 </w:t>
                  </w:r>
                  <w:proofErr w:type="spellStart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x</w:t>
                  </w:r>
                  <w:proofErr w:type="spellEnd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668 </w:t>
                  </w:r>
                  <w:proofErr w:type="spellStart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x</w:t>
                  </w:r>
                  <w:proofErr w:type="spellEnd"/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1198 мм</w:t>
                  </w:r>
                </w:p>
                <w:p w:rsidR="005B5A2A" w:rsidRPr="005B5A2A" w:rsidRDefault="005B5A2A" w:rsidP="005B5A2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5B5A2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Вес - 107.7 кг </w:t>
                  </w:r>
                </w:p>
              </w:tc>
            </w:tr>
          </w:tbl>
          <w:p w:rsidR="005B5A2A" w:rsidRPr="005B5A2A" w:rsidRDefault="005B5A2A" w:rsidP="005B5A2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5A2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Дополнительно: </w:t>
            </w:r>
          </w:p>
          <w:p w:rsidR="005B5A2A" w:rsidRPr="005B5A2A" w:rsidRDefault="005B5A2A" w:rsidP="005B5A2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5A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сервер печати 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HP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5B5A2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JetDirect</w:t>
            </w:r>
            <w:proofErr w:type="spellEnd"/>
            <w:r w:rsidRPr="005B5A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2700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w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USB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J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</w:rPr>
              <w:t>8026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 </w:t>
            </w:r>
            <w:r w:rsidR="00877C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</w:rPr>
              <w:t>1шт.</w:t>
            </w:r>
          </w:p>
          <w:p w:rsidR="005B5A2A" w:rsidRPr="005B5A2A" w:rsidRDefault="005B5A2A" w:rsidP="005B5A2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5A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устройство для сбора тонера 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HP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Color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LaserJet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CE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</w:rPr>
              <w:t>980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r w:rsidR="00877C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</w:rPr>
              <w:t>1шт.</w:t>
            </w:r>
          </w:p>
          <w:p w:rsidR="005B5A2A" w:rsidRPr="005B5A2A" w:rsidRDefault="005B5A2A" w:rsidP="005B5A2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5A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набор заправки картриджей со скрепками (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</w:rPr>
              <w:t>8091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</w:rPr>
              <w:t>) - 5 шт.</w:t>
            </w:r>
          </w:p>
          <w:p w:rsidR="005B5A2A" w:rsidRPr="005B5A2A" w:rsidRDefault="005B5A2A" w:rsidP="005B5A2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5A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картриджи с тонером </w:t>
            </w:r>
            <w:proofErr w:type="gramStart"/>
            <w:r w:rsidRPr="005B5A2A">
              <w:rPr>
                <w:rFonts w:ascii="Times New Roman" w:hAnsi="Times New Roman" w:cs="Times New Roman"/>
                <w:bCs/>
                <w:sz w:val="24"/>
                <w:szCs w:val="24"/>
              </w:rPr>
              <w:t>черный</w:t>
            </w:r>
            <w:proofErr w:type="gramEnd"/>
            <w:r w:rsidRPr="005B5A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/голубой/желтый/пурпурный  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HP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651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LJ</w:t>
            </w:r>
          </w:p>
          <w:p w:rsidR="005B5A2A" w:rsidRPr="005B5A2A" w:rsidRDefault="005B5A2A" w:rsidP="005B5A2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5B5A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(CE340A/CE341A/CE342A/CE343A) 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</w:rPr>
              <w:t>по</w:t>
            </w:r>
            <w:r w:rsidRPr="005B5A2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1</w:t>
            </w:r>
            <w:proofErr w:type="spellStart"/>
            <w:r w:rsidRPr="005B5A2A">
              <w:rPr>
                <w:rFonts w:ascii="Times New Roman" w:hAnsi="Times New Roman" w:cs="Times New Roman"/>
                <w:bCs/>
                <w:sz w:val="24"/>
                <w:szCs w:val="24"/>
              </w:rPr>
              <w:t>шт</w:t>
            </w:r>
            <w:proofErr w:type="spellEnd"/>
            <w:r w:rsidRPr="005B5A2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.</w:t>
            </w:r>
          </w:p>
          <w:p w:rsidR="005B5A2A" w:rsidRPr="005B5A2A" w:rsidRDefault="005B5A2A" w:rsidP="0062414E">
            <w:pP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A2A" w:rsidRPr="005B5A2A" w:rsidRDefault="005B5A2A" w:rsidP="00624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5A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HP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A2A" w:rsidRPr="005B5A2A" w:rsidRDefault="005B5A2A" w:rsidP="0062414E">
            <w:pPr>
              <w:pStyle w:val="a3"/>
              <w:ind w:right="-30"/>
              <w:rPr>
                <w:rFonts w:ascii="Times New Roman" w:hAnsi="Times New Roman" w:cs="Times New Roman"/>
                <w:sz w:val="24"/>
                <w:szCs w:val="24"/>
              </w:rPr>
            </w:pPr>
            <w:r w:rsidRPr="005B5A2A">
              <w:rPr>
                <w:rFonts w:ascii="Times New Roman" w:hAnsi="Times New Roman" w:cs="Times New Roman"/>
                <w:sz w:val="24"/>
                <w:szCs w:val="24"/>
              </w:rPr>
              <w:t>комплект</w:t>
            </w:r>
          </w:p>
        </w:tc>
        <w:tc>
          <w:tcPr>
            <w:tcW w:w="567" w:type="dxa"/>
          </w:tcPr>
          <w:p w:rsidR="005B5A2A" w:rsidRPr="005B5A2A" w:rsidRDefault="005B5A2A" w:rsidP="0062414E">
            <w:pPr>
              <w:pStyle w:val="a3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rPr>
                <w:rFonts w:ascii="Times New Roman" w:hAnsi="Times New Roman" w:cs="Times New Roman"/>
                <w:sz w:val="24"/>
                <w:szCs w:val="24"/>
              </w:rPr>
            </w:pPr>
            <w:r w:rsidRPr="005B5A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5B5A2A" w:rsidRDefault="005B5A2A" w:rsidP="005B5A2A">
      <w:pPr>
        <w:jc w:val="center"/>
        <w:rPr>
          <w:sz w:val="24"/>
          <w:szCs w:val="24"/>
        </w:rPr>
      </w:pPr>
    </w:p>
    <w:p w:rsidR="005B5A2A" w:rsidRPr="00227A27" w:rsidRDefault="005B5A2A" w:rsidP="005B5A2A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>Условия поставки:</w:t>
      </w:r>
    </w:p>
    <w:p w:rsidR="005B5A2A" w:rsidRDefault="005B5A2A" w:rsidP="005B5A2A">
      <w:pPr>
        <w:pStyle w:val="-0"/>
        <w:numPr>
          <w:ilvl w:val="0"/>
          <w:numId w:val="3"/>
        </w:numPr>
        <w:tabs>
          <w:tab w:val="left" w:pos="708"/>
        </w:tabs>
      </w:pPr>
      <w:r w:rsidRPr="009877E0">
        <w:t>Участник размещения заказа обязуется выполнить поставку товара в полном объеме и в сроки в соответствии с требованиями Заказчика</w:t>
      </w:r>
    </w:p>
    <w:p w:rsidR="005B5A2A" w:rsidRPr="009877E0" w:rsidRDefault="005B5A2A" w:rsidP="005B5A2A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9877E0">
        <w:rPr>
          <w:b/>
        </w:rPr>
        <w:t xml:space="preserve">Особые требования: </w:t>
      </w:r>
    </w:p>
    <w:p w:rsidR="005B5A2A" w:rsidRPr="00FF5727" w:rsidRDefault="005B5A2A" w:rsidP="005B5A2A">
      <w:pPr>
        <w:pStyle w:val="a5"/>
        <w:widowControl w:val="0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 w:rsidRPr="00FF5727">
        <w:rPr>
          <w:rFonts w:ascii="Times New Roman" w:hAnsi="Times New Roman"/>
          <w:b/>
          <w:bCs/>
          <w:i/>
          <w:sz w:val="24"/>
          <w:szCs w:val="24"/>
        </w:rPr>
        <w:t xml:space="preserve">обязательное наличие </w:t>
      </w:r>
      <w:r w:rsidRPr="00FF5727">
        <w:rPr>
          <w:rFonts w:ascii="Times New Roman" w:hAnsi="Times New Roman"/>
          <w:bCs/>
          <w:sz w:val="24"/>
          <w:szCs w:val="24"/>
        </w:rPr>
        <w:t>сопроводительной документации (сертификаты соответствия, товарная накладная, товарно-транспортная накладная, счет, счет-фактура, техническое описание, гарантийный талон);</w:t>
      </w:r>
    </w:p>
    <w:p w:rsidR="005B5A2A" w:rsidRPr="00FF5727" w:rsidRDefault="005B5A2A" w:rsidP="005B5A2A">
      <w:pPr>
        <w:pStyle w:val="a5"/>
        <w:numPr>
          <w:ilvl w:val="0"/>
          <w:numId w:val="4"/>
        </w:numPr>
        <w:spacing w:after="0"/>
        <w:rPr>
          <w:rFonts w:ascii="Times New Roman" w:hAnsi="Times New Roman"/>
          <w:b/>
          <w:sz w:val="24"/>
          <w:szCs w:val="24"/>
        </w:rPr>
      </w:pPr>
      <w:r w:rsidRPr="00FF5727">
        <w:rPr>
          <w:rFonts w:ascii="Times New Roman" w:hAnsi="Times New Roman"/>
          <w:bCs/>
          <w:sz w:val="24"/>
          <w:szCs w:val="24"/>
        </w:rPr>
        <w:t>товар должен</w:t>
      </w:r>
      <w:r w:rsidRPr="00FF5727">
        <w:rPr>
          <w:rFonts w:ascii="Times New Roman" w:hAnsi="Times New Roman"/>
          <w:sz w:val="24"/>
          <w:szCs w:val="24"/>
        </w:rPr>
        <w:t xml:space="preserve"> быть новым, не бывшим в употреблении, не восстановленным, изготовлен не ранее 2013г. Не допускается поставка выставочных образцов, а так же оборудования, собранного из восстановленных узлов и агрегатов;</w:t>
      </w:r>
    </w:p>
    <w:p w:rsidR="005B5A2A" w:rsidRPr="008244E5" w:rsidRDefault="005B5A2A" w:rsidP="005B5A2A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 w:rsidRPr="008244E5"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</w:t>
      </w:r>
      <w:r>
        <w:t>оставляться при поставке товара,</w:t>
      </w:r>
      <w:r w:rsidRPr="008244E5">
        <w:t xml:space="preserve"> а также соответствовать иным требованиям (техническим, функциональным характеристикам, потребительским свойствам </w:t>
      </w:r>
      <w:r>
        <w:t>и качественным характеристикам).</w:t>
      </w:r>
    </w:p>
    <w:p w:rsidR="005B5A2A" w:rsidRPr="005B5A2A" w:rsidRDefault="005B5A2A" w:rsidP="005B5A2A">
      <w:pPr>
        <w:rPr>
          <w:sz w:val="24"/>
          <w:szCs w:val="24"/>
        </w:rPr>
      </w:pPr>
    </w:p>
    <w:sectPr w:rsidR="005B5A2A" w:rsidRPr="005B5A2A" w:rsidSect="00895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74E26AF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2416648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5A2A"/>
    <w:rsid w:val="0025207C"/>
    <w:rsid w:val="005B5A2A"/>
    <w:rsid w:val="00670B5F"/>
    <w:rsid w:val="00877CFE"/>
    <w:rsid w:val="00895860"/>
    <w:rsid w:val="009E5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8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B5A2A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5B5A2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5B5A2A"/>
    <w:pPr>
      <w:ind w:left="720"/>
      <w:contextualSpacing/>
    </w:pPr>
    <w:rPr>
      <w:rFonts w:ascii="Calibri" w:eastAsia="Calibri" w:hAnsi="Calibri" w:cs="Times New Roman"/>
    </w:rPr>
  </w:style>
  <w:style w:type="paragraph" w:styleId="2">
    <w:name w:val="Body Text Indent 2"/>
    <w:basedOn w:val="a"/>
    <w:link w:val="20"/>
    <w:rsid w:val="005B5A2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B5A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"/>
    <w:next w:val="-0"/>
    <w:rsid w:val="005B5A2A"/>
    <w:pPr>
      <w:keepNext/>
      <w:numPr>
        <w:numId w:val="2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rsid w:val="005B5A2A"/>
    <w:pPr>
      <w:numPr>
        <w:ilvl w:val="1"/>
        <w:numId w:val="2"/>
      </w:numPr>
      <w:tabs>
        <w:tab w:val="clear" w:pos="1561"/>
        <w:tab w:val="num" w:pos="1391"/>
      </w:tabs>
      <w:spacing w:after="0" w:line="240" w:lineRule="auto"/>
      <w:ind w:left="139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rsid w:val="005B5A2A"/>
    <w:pPr>
      <w:numPr>
        <w:ilvl w:val="2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5B5A2A"/>
    <w:pPr>
      <w:numPr>
        <w:ilvl w:val="3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424</Words>
  <Characters>2418</Characters>
  <Application>Microsoft Office Word</Application>
  <DocSecurity>0</DocSecurity>
  <Lines>20</Lines>
  <Paragraphs>5</Paragraphs>
  <ScaleCrop>false</ScaleCrop>
  <Company/>
  <LinksUpToDate>false</LinksUpToDate>
  <CharactersWithSpaces>2837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2014-02-25T07:51:00Z</dcterms:created>
  <dcterms:modified xsi:type="dcterms:W3CDTF">2014-02-25T10:35:00Z</dcterms:modified>
</cp:coreProperties>
</file>