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2CE" w:rsidRPr="00C22520" w:rsidRDefault="001272CE" w:rsidP="001272CE">
      <w:pPr>
        <w:jc w:val="center"/>
        <w:outlineLvl w:val="0"/>
        <w:rPr>
          <w:sz w:val="28"/>
          <w:szCs w:val="28"/>
        </w:rPr>
      </w:pPr>
      <w:bookmarkStart w:id="0" w:name="_Toc396746076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1272CE" w:rsidRPr="00C22520" w:rsidRDefault="001272CE" w:rsidP="001272C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272CE" w:rsidRPr="000A321F" w:rsidRDefault="001272CE" w:rsidP="001272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0A321F">
        <w:rPr>
          <w:b/>
          <w:spacing w:val="-6"/>
          <w:sz w:val="28"/>
          <w:szCs w:val="28"/>
        </w:rPr>
        <w:t>Форма и способ процедуры закупки</w:t>
      </w:r>
      <w:r w:rsidRPr="000A321F">
        <w:rPr>
          <w:spacing w:val="-6"/>
          <w:sz w:val="28"/>
          <w:szCs w:val="28"/>
        </w:rPr>
        <w:t xml:space="preserve">: </w:t>
      </w:r>
      <w:r w:rsidRPr="000A321F">
        <w:rPr>
          <w:sz w:val="28"/>
          <w:szCs w:val="28"/>
        </w:rPr>
        <w:t>Открытый запрос цен в электронной форме.</w:t>
      </w:r>
    </w:p>
    <w:p w:rsidR="001272CE" w:rsidRPr="000A321F" w:rsidRDefault="001272CE" w:rsidP="001272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0A321F">
        <w:rPr>
          <w:spacing w:val="-6"/>
          <w:sz w:val="28"/>
          <w:szCs w:val="28"/>
        </w:rPr>
        <w:t>Волгодонский филиал</w:t>
      </w:r>
      <w:r w:rsidRPr="000A321F">
        <w:rPr>
          <w:b/>
          <w:spacing w:val="-6"/>
          <w:sz w:val="28"/>
          <w:szCs w:val="28"/>
        </w:rPr>
        <w:t xml:space="preserve"> </w:t>
      </w:r>
      <w:r w:rsidRPr="000A321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0A321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1272CE" w:rsidRPr="000A321F" w:rsidRDefault="001272CE" w:rsidP="001272CE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0A321F">
        <w:rPr>
          <w:b/>
          <w:sz w:val="28"/>
          <w:szCs w:val="28"/>
        </w:rPr>
        <w:t>Место нахождения</w:t>
      </w:r>
      <w:r w:rsidRPr="000A321F">
        <w:rPr>
          <w:sz w:val="28"/>
          <w:szCs w:val="28"/>
        </w:rPr>
        <w:t>: 347388, г. Волгодонск-28, Ростовская обл.</w:t>
      </w:r>
    </w:p>
    <w:p w:rsidR="001272CE" w:rsidRPr="000A321F" w:rsidRDefault="001272CE" w:rsidP="001272CE">
      <w:pPr>
        <w:ind w:left="720"/>
        <w:rPr>
          <w:sz w:val="28"/>
          <w:szCs w:val="28"/>
        </w:rPr>
      </w:pPr>
      <w:r w:rsidRPr="000A321F">
        <w:rPr>
          <w:b/>
          <w:sz w:val="28"/>
          <w:szCs w:val="28"/>
        </w:rPr>
        <w:t>Почтовый адрес</w:t>
      </w:r>
      <w:r w:rsidRPr="000A321F">
        <w:rPr>
          <w:sz w:val="28"/>
          <w:szCs w:val="28"/>
        </w:rPr>
        <w:t>: 347388, г. Волгодонск-28, Ростовская обл.</w:t>
      </w:r>
    </w:p>
    <w:p w:rsidR="001272CE" w:rsidRPr="000A321F" w:rsidRDefault="001272CE" w:rsidP="001272CE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0A321F">
        <w:rPr>
          <w:sz w:val="28"/>
          <w:szCs w:val="28"/>
        </w:rPr>
        <w:t xml:space="preserve">Телефон </w:t>
      </w:r>
      <w:r w:rsidRPr="000A321F">
        <w:rPr>
          <w:color w:val="000000"/>
          <w:sz w:val="28"/>
          <w:szCs w:val="28"/>
        </w:rPr>
        <w:t xml:space="preserve">(8639) </w:t>
      </w:r>
      <w:r w:rsidRPr="000A321F">
        <w:rPr>
          <w:sz w:val="28"/>
          <w:szCs w:val="28"/>
        </w:rPr>
        <w:t>24-37-97,</w:t>
      </w:r>
      <w:r w:rsidRPr="000A321F">
        <w:rPr>
          <w:color w:val="000000"/>
          <w:sz w:val="28"/>
          <w:szCs w:val="28"/>
        </w:rPr>
        <w:t xml:space="preserve"> факс (8639) 24-38-46</w:t>
      </w:r>
      <w:r>
        <w:rPr>
          <w:color w:val="000000"/>
          <w:sz w:val="28"/>
          <w:szCs w:val="28"/>
        </w:rPr>
        <w:t xml:space="preserve">, </w:t>
      </w:r>
      <w:r w:rsidRPr="00AA6767">
        <w:rPr>
          <w:color w:val="000000"/>
          <w:sz w:val="28"/>
          <w:szCs w:val="28"/>
          <w:lang w:val="en-US"/>
        </w:rPr>
        <w:t>e</w:t>
      </w:r>
      <w:r w:rsidRPr="00AA6767">
        <w:rPr>
          <w:color w:val="000000"/>
          <w:sz w:val="28"/>
          <w:szCs w:val="28"/>
        </w:rPr>
        <w:t>-</w:t>
      </w:r>
      <w:r w:rsidRPr="00AA6767">
        <w:rPr>
          <w:color w:val="000000"/>
          <w:sz w:val="28"/>
          <w:szCs w:val="28"/>
          <w:lang w:val="en-US"/>
        </w:rPr>
        <w:t>mail</w:t>
      </w:r>
      <w:r w:rsidRPr="00AA6767">
        <w:rPr>
          <w:color w:val="000000"/>
          <w:sz w:val="28"/>
          <w:szCs w:val="28"/>
        </w:rPr>
        <w:t>:</w:t>
      </w:r>
      <w:r w:rsidRPr="000A321F">
        <w:rPr>
          <w:color w:val="000000"/>
          <w:sz w:val="28"/>
          <w:szCs w:val="28"/>
        </w:rPr>
        <w:t xml:space="preserve"> </w:t>
      </w:r>
      <w:hyperlink r:id="rId5" w:history="1">
        <w:r w:rsidRPr="00B6506C">
          <w:rPr>
            <w:rStyle w:val="a3"/>
            <w:sz w:val="28"/>
            <w:szCs w:val="28"/>
            <w:lang w:val="en-US"/>
          </w:rPr>
          <w:t>opkp</w:t>
        </w:r>
        <w:r w:rsidRPr="00B6506C">
          <w:rPr>
            <w:rStyle w:val="a3"/>
            <w:sz w:val="28"/>
            <w:szCs w:val="28"/>
          </w:rPr>
          <w:t>-</w:t>
        </w:r>
        <w:r w:rsidRPr="00B6506C">
          <w:rPr>
            <w:rStyle w:val="a3"/>
            <w:sz w:val="28"/>
            <w:szCs w:val="28"/>
            <w:lang w:val="en-US"/>
          </w:rPr>
          <w:t>vf</w:t>
        </w:r>
        <w:r w:rsidRPr="00B6506C">
          <w:rPr>
            <w:rStyle w:val="a3"/>
            <w:sz w:val="28"/>
            <w:szCs w:val="28"/>
          </w:rPr>
          <w:t>@</w:t>
        </w:r>
        <w:r w:rsidRPr="00B6506C">
          <w:rPr>
            <w:rStyle w:val="a3"/>
            <w:sz w:val="28"/>
            <w:szCs w:val="28"/>
            <w:lang w:val="en-US"/>
          </w:rPr>
          <w:t>mail</w:t>
        </w:r>
        <w:r w:rsidRPr="00B6506C">
          <w:rPr>
            <w:rStyle w:val="a3"/>
            <w:sz w:val="28"/>
            <w:szCs w:val="28"/>
          </w:rPr>
          <w:t>.</w:t>
        </w:r>
        <w:r w:rsidRPr="00B6506C">
          <w:rPr>
            <w:rStyle w:val="a3"/>
            <w:sz w:val="28"/>
            <w:szCs w:val="28"/>
            <w:lang w:val="en-US"/>
          </w:rPr>
          <w:t>ru</w:t>
        </w:r>
      </w:hyperlink>
    </w:p>
    <w:p w:rsidR="001272CE" w:rsidRPr="000A321F" w:rsidRDefault="001272CE" w:rsidP="001272CE">
      <w:pPr>
        <w:tabs>
          <w:tab w:val="left" w:pos="993"/>
          <w:tab w:val="left" w:pos="1276"/>
        </w:tabs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 xml:space="preserve">Начальник ОП ТМЦ </w:t>
      </w:r>
      <w:r w:rsidRPr="000A321F">
        <w:rPr>
          <w:sz w:val="28"/>
          <w:szCs w:val="28"/>
        </w:rPr>
        <w:t>Цицорина Марина Леонидовна</w:t>
      </w:r>
      <w:r>
        <w:rPr>
          <w:sz w:val="28"/>
          <w:szCs w:val="28"/>
        </w:rPr>
        <w:t>.</w:t>
      </w:r>
    </w:p>
    <w:p w:rsidR="001272CE" w:rsidRPr="000A321F" w:rsidRDefault="001272CE" w:rsidP="001272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b/>
          <w:sz w:val="28"/>
          <w:szCs w:val="28"/>
        </w:rPr>
        <w:t>Предмет договора:</w:t>
      </w:r>
      <w:r w:rsidRPr="000A321F">
        <w:rPr>
          <w:sz w:val="28"/>
          <w:szCs w:val="28"/>
        </w:rPr>
        <w:t xml:space="preserve"> поставка ГСМ для заправки автомобилей ВФ ОАО «НИАЭП».</w:t>
      </w:r>
    </w:p>
    <w:p w:rsidR="001272CE" w:rsidRPr="000A321F" w:rsidRDefault="001272CE" w:rsidP="001272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Состав и объем: в соответствии с томом 2 «ТЕХНИЧЕСКАЯ ЧАСТЬ» документации по запросу цен.</w:t>
      </w:r>
    </w:p>
    <w:p w:rsidR="001272CE" w:rsidRPr="000A321F" w:rsidRDefault="001272CE" w:rsidP="001272CE">
      <w:pPr>
        <w:numPr>
          <w:ilvl w:val="0"/>
          <w:numId w:val="1"/>
        </w:numPr>
        <w:tabs>
          <w:tab w:val="clear" w:pos="1353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b/>
          <w:sz w:val="28"/>
          <w:szCs w:val="28"/>
        </w:rPr>
        <w:t>Сроки поставки товара</w:t>
      </w:r>
      <w:r w:rsidRPr="000A321F">
        <w:rPr>
          <w:sz w:val="28"/>
          <w:szCs w:val="28"/>
        </w:rPr>
        <w:t xml:space="preserve">: </w:t>
      </w:r>
    </w:p>
    <w:p w:rsidR="001272CE" w:rsidRPr="000A321F" w:rsidRDefault="001272CE" w:rsidP="001272C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Начало поставки товара: 01.10.2014 г.</w:t>
      </w:r>
    </w:p>
    <w:p w:rsidR="001272CE" w:rsidRPr="000A321F" w:rsidRDefault="001272CE" w:rsidP="001272C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Окончание поставки товара: 31.12.2014 г.</w:t>
      </w:r>
    </w:p>
    <w:p w:rsidR="001272CE" w:rsidRPr="000A321F" w:rsidRDefault="001272CE" w:rsidP="001272CE">
      <w:pPr>
        <w:numPr>
          <w:ilvl w:val="0"/>
          <w:numId w:val="1"/>
        </w:numPr>
        <w:tabs>
          <w:tab w:val="clear" w:pos="1353"/>
          <w:tab w:val="num" w:pos="480"/>
          <w:tab w:val="left" w:pos="1134"/>
          <w:tab w:val="num" w:pos="1200"/>
        </w:tabs>
        <w:ind w:left="0" w:firstLine="709"/>
        <w:jc w:val="both"/>
        <w:rPr>
          <w:sz w:val="28"/>
          <w:szCs w:val="28"/>
        </w:rPr>
      </w:pPr>
      <w:r w:rsidRPr="000A321F">
        <w:rPr>
          <w:b/>
          <w:sz w:val="28"/>
          <w:szCs w:val="28"/>
        </w:rPr>
        <w:t>Место (адрес) поставки  товара:</w:t>
      </w:r>
      <w:r w:rsidRPr="000A321F">
        <w:rPr>
          <w:sz w:val="28"/>
          <w:szCs w:val="28"/>
        </w:rPr>
        <w:t xml:space="preserve"> </w:t>
      </w:r>
      <w:r w:rsidRPr="000A321F">
        <w:rPr>
          <w:color w:val="000000"/>
          <w:sz w:val="28"/>
          <w:szCs w:val="28"/>
        </w:rPr>
        <w:t xml:space="preserve">отпуск ГСМ должен производиться по смарт-картам через заправочные станции, которые должны быть расположены в </w:t>
      </w:r>
      <w:proofErr w:type="gramStart"/>
      <w:r w:rsidRPr="000A321F">
        <w:rPr>
          <w:color w:val="000000"/>
          <w:sz w:val="28"/>
          <w:szCs w:val="28"/>
        </w:rPr>
        <w:t>г</w:t>
      </w:r>
      <w:proofErr w:type="gramEnd"/>
      <w:r w:rsidRPr="000A321F">
        <w:rPr>
          <w:color w:val="000000"/>
          <w:sz w:val="28"/>
          <w:szCs w:val="28"/>
        </w:rPr>
        <w:t xml:space="preserve">. Волгодонске (не менее 5 ед.), г. Ростов-на-Дону (не менее 7 ед.). Топливные карты должны быть единого образца, действующие на АЗС – </w:t>
      </w:r>
      <w:proofErr w:type="spellStart"/>
      <w:r w:rsidRPr="000A321F">
        <w:rPr>
          <w:color w:val="000000"/>
          <w:sz w:val="28"/>
          <w:szCs w:val="28"/>
        </w:rPr>
        <w:t>Башнефть</w:t>
      </w:r>
      <w:proofErr w:type="spellEnd"/>
      <w:r w:rsidRPr="000A321F">
        <w:rPr>
          <w:color w:val="000000"/>
          <w:sz w:val="28"/>
          <w:szCs w:val="28"/>
        </w:rPr>
        <w:t>, Газпром, ТНК.</w:t>
      </w:r>
    </w:p>
    <w:p w:rsidR="001272CE" w:rsidRPr="000A321F" w:rsidRDefault="001272CE" w:rsidP="001272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A321F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272CE" w:rsidRPr="000A321F" w:rsidRDefault="001272CE" w:rsidP="001272C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0A321F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0A321F">
          <w:rPr>
            <w:rStyle w:val="a3"/>
            <w:sz w:val="28"/>
            <w:szCs w:val="28"/>
            <w:lang w:val="en-US"/>
          </w:rPr>
          <w:t>www</w:t>
        </w:r>
        <w:r w:rsidRPr="000A321F">
          <w:rPr>
            <w:rStyle w:val="a3"/>
            <w:sz w:val="28"/>
            <w:szCs w:val="28"/>
          </w:rPr>
          <w:t>.</w:t>
        </w:r>
        <w:r w:rsidRPr="000A321F">
          <w:rPr>
            <w:rStyle w:val="a3"/>
            <w:sz w:val="28"/>
            <w:szCs w:val="28"/>
            <w:lang w:val="en-US"/>
          </w:rPr>
          <w:t>a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k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d</w:t>
        </w:r>
        <w:r w:rsidRPr="000A321F">
          <w:rPr>
            <w:rStyle w:val="a3"/>
            <w:sz w:val="28"/>
            <w:szCs w:val="28"/>
          </w:rPr>
          <w:t>.</w:t>
        </w:r>
        <w:proofErr w:type="spellStart"/>
        <w:r w:rsidRPr="000A321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A321F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1272CE" w:rsidRPr="000A321F" w:rsidRDefault="001272CE" w:rsidP="001272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272CE" w:rsidRPr="000A321F" w:rsidRDefault="001272CE" w:rsidP="001272C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272CE" w:rsidRPr="00010A96" w:rsidRDefault="001272CE" w:rsidP="001272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0A321F">
        <w:rPr>
          <w:b/>
          <w:sz w:val="28"/>
          <w:szCs w:val="28"/>
        </w:rPr>
        <w:t xml:space="preserve">Начальная (максимальная) цена договора: 4 962 860,00 </w:t>
      </w:r>
      <w:r w:rsidRPr="000A321F">
        <w:rPr>
          <w:sz w:val="28"/>
          <w:szCs w:val="28"/>
        </w:rPr>
        <w:t>(Четыре миллиона девятьсот шестьдесят две тысячи  восемьсот шестьдесят) рублей 00 копеек, включая НДС (18%).</w:t>
      </w:r>
    </w:p>
    <w:p w:rsidR="001272CE" w:rsidRDefault="001272CE" w:rsidP="001272C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Бензин АИ-95 по цене 35,23 руб./</w:t>
      </w:r>
      <w:proofErr w:type="gramStart"/>
      <w:r>
        <w:rPr>
          <w:sz w:val="28"/>
          <w:szCs w:val="28"/>
        </w:rPr>
        <w:t>л</w:t>
      </w:r>
      <w:proofErr w:type="gramEnd"/>
      <w:r>
        <w:rPr>
          <w:sz w:val="28"/>
          <w:szCs w:val="28"/>
        </w:rPr>
        <w:t xml:space="preserve"> с НДС;</w:t>
      </w:r>
    </w:p>
    <w:p w:rsidR="001272CE" w:rsidRDefault="001272CE" w:rsidP="001272C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Бензин АИ-92 по цене 32,48 руб./</w:t>
      </w:r>
      <w:proofErr w:type="gramStart"/>
      <w:r>
        <w:rPr>
          <w:sz w:val="28"/>
          <w:szCs w:val="28"/>
        </w:rPr>
        <w:t>л</w:t>
      </w:r>
      <w:proofErr w:type="gramEnd"/>
      <w:r>
        <w:rPr>
          <w:sz w:val="28"/>
          <w:szCs w:val="28"/>
        </w:rPr>
        <w:t xml:space="preserve"> с НДС;</w:t>
      </w:r>
    </w:p>
    <w:p w:rsidR="001272CE" w:rsidRPr="00010A96" w:rsidRDefault="001272CE" w:rsidP="001272C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ДТ по цене 33,38 руб./л с НДС.</w:t>
      </w:r>
    </w:p>
    <w:p w:rsidR="001272CE" w:rsidRPr="000A321F" w:rsidRDefault="001272CE" w:rsidP="001272CE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</w:p>
    <w:p w:rsidR="001272CE" w:rsidRPr="000A321F" w:rsidRDefault="001272CE" w:rsidP="001272CE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0A321F">
        <w:rPr>
          <w:b/>
          <w:sz w:val="28"/>
          <w:szCs w:val="28"/>
        </w:rPr>
        <w:t>Цена договора включает в себя</w:t>
      </w:r>
      <w:r w:rsidRPr="000A321F">
        <w:rPr>
          <w:sz w:val="28"/>
          <w:szCs w:val="28"/>
        </w:rPr>
        <w:t xml:space="preserve">: все расходы, указанные в п. 3.1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</w:t>
      </w:r>
    </w:p>
    <w:p w:rsidR="001272CE" w:rsidRPr="000A321F" w:rsidRDefault="001272CE" w:rsidP="001272CE">
      <w:pPr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1272CE" w:rsidRPr="000A321F" w:rsidRDefault="001272CE" w:rsidP="001272CE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Единый базис сравнения ценовых предложений:</w:t>
      </w:r>
    </w:p>
    <w:p w:rsidR="001272CE" w:rsidRPr="000A321F" w:rsidRDefault="001272CE" w:rsidP="001272CE">
      <w:pPr>
        <w:ind w:firstLine="709"/>
        <w:jc w:val="both"/>
        <w:rPr>
          <w:sz w:val="28"/>
          <w:szCs w:val="28"/>
        </w:rPr>
      </w:pPr>
      <w:r w:rsidRPr="000A321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1272CE" w:rsidRPr="000A321F" w:rsidRDefault="001272CE" w:rsidP="001272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0A321F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0A321F">
        <w:rPr>
          <w:spacing w:val="-6"/>
          <w:sz w:val="28"/>
          <w:szCs w:val="28"/>
        </w:rPr>
        <w:t xml:space="preserve">на официальном сайте </w:t>
      </w:r>
      <w:r w:rsidRPr="000A32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0A321F">
          <w:rPr>
            <w:rStyle w:val="a3"/>
            <w:sz w:val="28"/>
            <w:szCs w:val="28"/>
          </w:rPr>
          <w:t>http://</w:t>
        </w:r>
        <w:r w:rsidRPr="000A321F">
          <w:rPr>
            <w:rStyle w:val="a3"/>
            <w:sz w:val="28"/>
            <w:szCs w:val="28"/>
          </w:rPr>
          <w:t>w</w:t>
        </w:r>
        <w:r w:rsidRPr="000A321F">
          <w:rPr>
            <w:rStyle w:val="a3"/>
            <w:sz w:val="28"/>
            <w:szCs w:val="28"/>
          </w:rPr>
          <w:t>ww.zakupki.gov.ru</w:t>
        </w:r>
      </w:hyperlink>
      <w:r w:rsidRPr="000A321F">
        <w:rPr>
          <w:sz w:val="28"/>
          <w:szCs w:val="28"/>
        </w:rPr>
        <w:t>), на официальном сайте по закупкам атомной отрасли Госкорпорации «</w:t>
      </w:r>
      <w:proofErr w:type="spellStart"/>
      <w:r w:rsidRPr="000A321F">
        <w:rPr>
          <w:sz w:val="28"/>
          <w:szCs w:val="28"/>
        </w:rPr>
        <w:t>Рос</w:t>
      </w:r>
      <w:r w:rsidRPr="000A321F">
        <w:rPr>
          <w:spacing w:val="-6"/>
          <w:sz w:val="28"/>
          <w:szCs w:val="28"/>
        </w:rPr>
        <w:t>атом</w:t>
      </w:r>
      <w:proofErr w:type="spellEnd"/>
      <w:r w:rsidRPr="000A321F">
        <w:rPr>
          <w:spacing w:val="-6"/>
          <w:sz w:val="28"/>
          <w:szCs w:val="28"/>
        </w:rPr>
        <w:t>» (</w:t>
      </w:r>
      <w:hyperlink r:id="rId8" w:history="1">
        <w:r w:rsidRPr="000A321F">
          <w:rPr>
            <w:rStyle w:val="a3"/>
            <w:sz w:val="28"/>
            <w:szCs w:val="28"/>
          </w:rPr>
          <w:t>http://zakupki.rosatom.ru</w:t>
        </w:r>
      </w:hyperlink>
      <w:r w:rsidRPr="000A32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0A321F">
        <w:rPr>
          <w:sz w:val="28"/>
          <w:szCs w:val="28"/>
        </w:rPr>
        <w:t>с даты размещения настоящего</w:t>
      </w:r>
      <w:proofErr w:type="gramEnd"/>
      <w:r w:rsidRPr="000A321F">
        <w:rPr>
          <w:sz w:val="28"/>
          <w:szCs w:val="28"/>
        </w:rPr>
        <w:t xml:space="preserve"> извещения и документации по запросу цен</w:t>
      </w:r>
      <w:r w:rsidRPr="000A321F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0A321F">
        <w:rPr>
          <w:sz w:val="28"/>
          <w:szCs w:val="28"/>
        </w:rPr>
        <w:t>«Аукционный Конкурсный Дом»</w:t>
      </w:r>
      <w:r w:rsidRPr="000A321F">
        <w:rPr>
          <w:b/>
          <w:i/>
          <w:sz w:val="28"/>
          <w:szCs w:val="28"/>
        </w:rPr>
        <w:t xml:space="preserve"> </w:t>
      </w:r>
      <w:hyperlink r:id="rId9" w:history="1">
        <w:r w:rsidRPr="000A321F">
          <w:rPr>
            <w:rStyle w:val="a3"/>
            <w:sz w:val="28"/>
            <w:szCs w:val="28"/>
            <w:lang w:val="en-US"/>
          </w:rPr>
          <w:t>www</w:t>
        </w:r>
        <w:r w:rsidRPr="000A321F">
          <w:rPr>
            <w:rStyle w:val="a3"/>
            <w:sz w:val="28"/>
            <w:szCs w:val="28"/>
          </w:rPr>
          <w:t>.</w:t>
        </w:r>
        <w:r w:rsidRPr="000A321F">
          <w:rPr>
            <w:rStyle w:val="a3"/>
            <w:sz w:val="28"/>
            <w:szCs w:val="28"/>
            <w:lang w:val="en-US"/>
          </w:rPr>
          <w:t>a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k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d</w:t>
        </w:r>
        <w:r w:rsidRPr="000A321F">
          <w:rPr>
            <w:rStyle w:val="a3"/>
            <w:sz w:val="28"/>
            <w:szCs w:val="28"/>
          </w:rPr>
          <w:t>.</w:t>
        </w:r>
        <w:proofErr w:type="spellStart"/>
        <w:r w:rsidRPr="000A321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A321F">
        <w:rPr>
          <w:b/>
          <w:i/>
          <w:sz w:val="28"/>
          <w:szCs w:val="28"/>
        </w:rPr>
        <w:t xml:space="preserve"> </w:t>
      </w:r>
      <w:r w:rsidRPr="000A32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272CE" w:rsidRPr="000A321F" w:rsidRDefault="001272CE" w:rsidP="001272CE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0A321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0A321F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0A321F">
        <w:rPr>
          <w:sz w:val="28"/>
          <w:szCs w:val="28"/>
        </w:rPr>
        <w:t>«Аукционный Конкурсный Дом»</w:t>
      </w:r>
      <w:r w:rsidRPr="000A321F">
        <w:rPr>
          <w:b/>
          <w:i/>
          <w:sz w:val="28"/>
          <w:szCs w:val="28"/>
        </w:rPr>
        <w:t xml:space="preserve"> </w:t>
      </w:r>
      <w:hyperlink r:id="rId10" w:history="1">
        <w:r w:rsidRPr="000A321F">
          <w:rPr>
            <w:rStyle w:val="a3"/>
            <w:sz w:val="28"/>
            <w:szCs w:val="28"/>
            <w:lang w:val="en-US"/>
          </w:rPr>
          <w:t>www</w:t>
        </w:r>
        <w:r w:rsidRPr="000A321F">
          <w:rPr>
            <w:rStyle w:val="a3"/>
            <w:sz w:val="28"/>
            <w:szCs w:val="28"/>
          </w:rPr>
          <w:t>.</w:t>
        </w:r>
        <w:r w:rsidRPr="000A321F">
          <w:rPr>
            <w:rStyle w:val="a3"/>
            <w:sz w:val="28"/>
            <w:szCs w:val="28"/>
            <w:lang w:val="en-US"/>
          </w:rPr>
          <w:t>a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k</w:t>
        </w:r>
        <w:r w:rsidRPr="000A321F">
          <w:rPr>
            <w:rStyle w:val="a3"/>
            <w:sz w:val="28"/>
            <w:szCs w:val="28"/>
          </w:rPr>
          <w:t>-</w:t>
        </w:r>
        <w:r w:rsidRPr="000A321F">
          <w:rPr>
            <w:rStyle w:val="a3"/>
            <w:sz w:val="28"/>
            <w:szCs w:val="28"/>
            <w:lang w:val="en-US"/>
          </w:rPr>
          <w:t>d</w:t>
        </w:r>
        <w:r w:rsidRPr="000A321F">
          <w:rPr>
            <w:rStyle w:val="a3"/>
            <w:sz w:val="28"/>
            <w:szCs w:val="28"/>
          </w:rPr>
          <w:t>.</w:t>
        </w:r>
        <w:proofErr w:type="spellStart"/>
        <w:r w:rsidRPr="000A321F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0A321F">
        <w:rPr>
          <w:sz w:val="28"/>
          <w:szCs w:val="28"/>
        </w:rPr>
        <w:t xml:space="preserve">, </w:t>
      </w:r>
      <w:r w:rsidRPr="000A321F">
        <w:rPr>
          <w:spacing w:val="-6"/>
          <w:sz w:val="28"/>
          <w:szCs w:val="28"/>
        </w:rPr>
        <w:t>начиная с даты</w:t>
      </w:r>
      <w:r w:rsidRPr="000A321F">
        <w:rPr>
          <w:b/>
          <w:i/>
          <w:sz w:val="28"/>
          <w:szCs w:val="28"/>
        </w:rPr>
        <w:t xml:space="preserve"> </w:t>
      </w:r>
      <w:r w:rsidRPr="000A32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0A321F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0A321F">
        <w:rPr>
          <w:spacing w:val="-6"/>
          <w:sz w:val="28"/>
          <w:szCs w:val="28"/>
        </w:rPr>
        <w:t xml:space="preserve"> с регламентом работы данной ЭТП, в срок не позднее </w:t>
      </w:r>
      <w:r w:rsidRPr="001C4CD1">
        <w:rPr>
          <w:spacing w:val="-6"/>
          <w:sz w:val="28"/>
          <w:szCs w:val="28"/>
          <w:highlight w:val="yellow"/>
        </w:rPr>
        <w:t xml:space="preserve">09-00 (время московское) </w:t>
      </w:r>
      <w:r w:rsidRPr="001C4CD1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01</w:t>
      </w:r>
      <w:r w:rsidRPr="001C4CD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сентября</w:t>
      </w:r>
      <w:r w:rsidRPr="001C4CD1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0A321F">
        <w:rPr>
          <w:spacing w:val="-6"/>
          <w:sz w:val="28"/>
          <w:szCs w:val="28"/>
        </w:rPr>
        <w:t xml:space="preserve"> </w:t>
      </w:r>
    </w:p>
    <w:p w:rsidR="001272CE" w:rsidRPr="000A321F" w:rsidRDefault="001272CE" w:rsidP="001272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A321F">
        <w:rPr>
          <w:b/>
          <w:spacing w:val="-6"/>
          <w:sz w:val="28"/>
          <w:szCs w:val="28"/>
        </w:rPr>
        <w:t>Место, дата проведения стадии рассмотрения заявок и подведения итогов запроса цен</w:t>
      </w:r>
      <w:r w:rsidRPr="000A321F">
        <w:rPr>
          <w:spacing w:val="-6"/>
          <w:sz w:val="28"/>
          <w:szCs w:val="28"/>
        </w:rPr>
        <w:t xml:space="preserve">: </w:t>
      </w:r>
      <w:r w:rsidRPr="000A321F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0A321F">
        <w:rPr>
          <w:color w:val="000000"/>
          <w:sz w:val="28"/>
          <w:szCs w:val="28"/>
        </w:rPr>
        <w:t>г</w:t>
      </w:r>
      <w:proofErr w:type="gramEnd"/>
      <w:r w:rsidRPr="000A321F">
        <w:rPr>
          <w:color w:val="000000"/>
          <w:sz w:val="28"/>
          <w:szCs w:val="28"/>
        </w:rPr>
        <w:t xml:space="preserve">. Волгодонск-28, </w:t>
      </w:r>
      <w:r w:rsidRPr="000A321F">
        <w:rPr>
          <w:spacing w:val="-6"/>
          <w:sz w:val="28"/>
          <w:szCs w:val="28"/>
        </w:rPr>
        <w:t>Волгодонский филиал ОАО «НИАЭП»</w:t>
      </w:r>
      <w:r w:rsidRPr="000A321F">
        <w:rPr>
          <w:sz w:val="28"/>
          <w:szCs w:val="28"/>
        </w:rPr>
        <w:t xml:space="preserve">, не позднее </w:t>
      </w:r>
      <w:r w:rsidRPr="001C4CD1">
        <w:rPr>
          <w:b/>
          <w:spacing w:val="-6"/>
          <w:sz w:val="28"/>
          <w:szCs w:val="28"/>
          <w:highlight w:val="yellow"/>
        </w:rPr>
        <w:t>«</w:t>
      </w:r>
      <w:r>
        <w:rPr>
          <w:b/>
          <w:spacing w:val="-6"/>
          <w:sz w:val="28"/>
          <w:szCs w:val="28"/>
          <w:highlight w:val="yellow"/>
        </w:rPr>
        <w:t>15</w:t>
      </w:r>
      <w:r w:rsidRPr="001C4CD1">
        <w:rPr>
          <w:b/>
          <w:spacing w:val="-6"/>
          <w:sz w:val="28"/>
          <w:szCs w:val="28"/>
          <w:highlight w:val="yellow"/>
        </w:rPr>
        <w:t xml:space="preserve">» </w:t>
      </w:r>
      <w:r>
        <w:rPr>
          <w:b/>
          <w:spacing w:val="-6"/>
          <w:sz w:val="28"/>
          <w:szCs w:val="28"/>
          <w:highlight w:val="yellow"/>
        </w:rPr>
        <w:t>сентября</w:t>
      </w:r>
      <w:r w:rsidRPr="001C4CD1">
        <w:rPr>
          <w:b/>
          <w:spacing w:val="-6"/>
          <w:sz w:val="28"/>
          <w:szCs w:val="28"/>
          <w:highlight w:val="yellow"/>
        </w:rPr>
        <w:t xml:space="preserve"> 2014 года.</w:t>
      </w:r>
      <w:r w:rsidRPr="000A321F">
        <w:rPr>
          <w:spacing w:val="-6"/>
          <w:sz w:val="28"/>
          <w:szCs w:val="28"/>
        </w:rPr>
        <w:t xml:space="preserve"> </w:t>
      </w:r>
    </w:p>
    <w:p w:rsidR="001272CE" w:rsidRPr="000A321F" w:rsidRDefault="001272CE" w:rsidP="001272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A321F">
        <w:rPr>
          <w:b/>
          <w:spacing w:val="-6"/>
          <w:sz w:val="28"/>
          <w:szCs w:val="28"/>
        </w:rPr>
        <w:t>Срок заключения договора</w:t>
      </w:r>
      <w:r w:rsidRPr="000A321F">
        <w:rPr>
          <w:spacing w:val="-6"/>
          <w:sz w:val="28"/>
          <w:szCs w:val="28"/>
        </w:rPr>
        <w:t xml:space="preserve">: </w:t>
      </w:r>
      <w:r w:rsidRPr="000A321F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1272CE" w:rsidRPr="000A321F" w:rsidRDefault="001272CE" w:rsidP="001272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0A321F">
        <w:rPr>
          <w:spacing w:val="-6"/>
          <w:sz w:val="28"/>
          <w:szCs w:val="28"/>
        </w:rPr>
        <w:t>: не требуется</w:t>
      </w:r>
      <w:r w:rsidRPr="000A321F">
        <w:rPr>
          <w:sz w:val="28"/>
          <w:szCs w:val="28"/>
        </w:rPr>
        <w:t xml:space="preserve">. </w:t>
      </w:r>
    </w:p>
    <w:p w:rsidR="001272CE" w:rsidRPr="000A321F" w:rsidRDefault="001272CE" w:rsidP="001272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272CE" w:rsidRPr="000A321F" w:rsidRDefault="001272CE" w:rsidP="001272C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A321F">
        <w:rPr>
          <w:sz w:val="28"/>
          <w:szCs w:val="28"/>
        </w:rPr>
        <w:t xml:space="preserve"> Отказ организатора запроса цен от проведения запроса цен в любое время вплоть до подведения итогов закупки не приводит к каким-либо последствиям для организатора запроса цен.</w:t>
      </w:r>
    </w:p>
    <w:p w:rsidR="004A76F4" w:rsidRDefault="001272CE" w:rsidP="001272CE">
      <w:r w:rsidRPr="000A32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4A76F4" w:rsidSect="001272CE">
      <w:pgSz w:w="11906" w:h="16838"/>
      <w:pgMar w:top="1134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272CE"/>
    <w:rsid w:val="001272CE"/>
    <w:rsid w:val="004A7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2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272C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775</Words>
  <Characters>4418</Characters>
  <Application>Microsoft Office Word</Application>
  <DocSecurity>0</DocSecurity>
  <Lines>36</Lines>
  <Paragraphs>10</Paragraphs>
  <ScaleCrop>false</ScaleCrop>
  <Company>ВП НИАЭП</Company>
  <LinksUpToDate>false</LinksUpToDate>
  <CharactersWithSpaces>5183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2014-08-25T12:15:00Z</dcterms:created>
  <dcterms:modified xsi:type="dcterms:W3CDTF">2014-08-25T12:16:00Z</dcterms:modified>
</cp:coreProperties>
</file>