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C03BC4"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7D7840" w:rsidRDefault="007D7840" w:rsidP="007D7840">
            <w:pPr>
              <w:pStyle w:val="61"/>
              <w:framePr w:hSpace="0" w:wrap="auto" w:vAnchor="margin" w:hAnchor="text" w:xAlign="left" w:yAlign="inline"/>
            </w:pPr>
            <w:r w:rsidRPr="007D7840">
              <w:rPr>
                <w:bCs/>
              </w:rPr>
              <w:t>н</w:t>
            </w:r>
            <w:r w:rsidRPr="007D7840">
              <w:t>асосов Grundfos (или эквивалент)</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7D7840" w:rsidRPr="00F957AE" w:rsidRDefault="007D7840" w:rsidP="007D7840">
      <w:pPr>
        <w:suppressAutoHyphens/>
        <w:jc w:val="center"/>
        <w:rPr>
          <w:b/>
          <w:u w:val="single"/>
        </w:rPr>
      </w:pPr>
      <w:r w:rsidRPr="00F957AE">
        <w:rPr>
          <w:b/>
          <w:u w:val="single"/>
        </w:rPr>
        <w:t xml:space="preserve">№98/4241 от «5» июля  2014 года   </w:t>
      </w:r>
    </w:p>
    <w:p w:rsidR="007D7840" w:rsidRPr="00F957AE" w:rsidRDefault="007D7840" w:rsidP="007D7840">
      <w:pPr>
        <w:suppressAutoHyphens/>
        <w:jc w:val="center"/>
        <w:rPr>
          <w:b/>
        </w:rPr>
      </w:pPr>
      <w:r w:rsidRPr="00F957AE">
        <w:rPr>
          <w:b/>
        </w:rPr>
        <w:t>901-SH-7107</w:t>
      </w:r>
    </w:p>
    <w:p w:rsidR="006A51DA" w:rsidRDefault="007D7840" w:rsidP="007D7840">
      <w:pPr>
        <w:ind w:right="-2"/>
        <w:jc w:val="center"/>
        <w:rPr>
          <w:b/>
        </w:rPr>
      </w:pPr>
      <w:r w:rsidRPr="00F957AE">
        <w:rPr>
          <w:b/>
        </w:rPr>
        <w:t>5979/113</w:t>
      </w:r>
    </w:p>
    <w:p w:rsidR="007D7840" w:rsidRDefault="007D7840" w:rsidP="007D7840">
      <w:pPr>
        <w:ind w:right="-2"/>
        <w:jc w:val="center"/>
        <w:rPr>
          <w:b/>
        </w:rPr>
      </w:pPr>
    </w:p>
    <w:p w:rsidR="007D7840" w:rsidRDefault="007D7840" w:rsidP="007D7840">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933215" w:rsidRDefault="00F03336" w:rsidP="00933215">
            <w:pPr>
              <w:pStyle w:val="22"/>
              <w:ind w:right="153" w:firstLine="0"/>
              <w:jc w:val="left"/>
              <w:rPr>
                <w:bCs/>
              </w:rPr>
            </w:pPr>
            <w:r w:rsidRPr="00831E17">
              <w:t>Право заключения договора на поставку</w:t>
            </w:r>
            <w:r w:rsidRPr="00657874">
              <w:rPr>
                <w:color w:val="FF0000"/>
              </w:rPr>
              <w:t xml:space="preserve"> </w:t>
            </w:r>
            <w:r w:rsidR="007D7840" w:rsidRPr="007D7840">
              <w:rPr>
                <w:bCs/>
              </w:rPr>
              <w:t>н</w:t>
            </w:r>
            <w:r w:rsidR="007D7840" w:rsidRPr="007D7840">
              <w:rPr>
                <w:color w:val="000000"/>
              </w:rPr>
              <w:t>асосов Grundfos (или эквивалент)</w:t>
            </w:r>
          </w:p>
          <w:p w:rsidR="00933215" w:rsidRDefault="00933215" w:rsidP="00933215">
            <w:pPr>
              <w:pStyle w:val="22"/>
              <w:ind w:right="153" w:firstLine="0"/>
              <w:jc w:val="left"/>
              <w:rPr>
                <w:u w:val="single"/>
              </w:rPr>
            </w:pPr>
          </w:p>
          <w:p w:rsidR="007D7840" w:rsidRPr="00F03336" w:rsidRDefault="007D7840"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7D7840" w:rsidRDefault="007D7840"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7D7840" w:rsidRDefault="00F03336" w:rsidP="00C87330">
            <w:pPr>
              <w:ind w:right="153"/>
              <w:jc w:val="both"/>
            </w:pPr>
            <w:r>
              <w:lastRenderedPageBreak/>
              <w:t xml:space="preserve">Сроки поставки товара:  </w:t>
            </w:r>
            <w:r w:rsidR="007D7840" w:rsidRPr="00F957AE">
              <w:rPr>
                <w:bCs/>
              </w:rPr>
              <w:t xml:space="preserve">не более </w:t>
            </w:r>
            <w:r w:rsidR="007D7840" w:rsidRPr="00F957AE">
              <w:t>21 календарного дня с момента подписания договора уполномоченными представителями сторон</w:t>
            </w:r>
            <w:r w:rsidR="007D7840">
              <w:t>.</w:t>
            </w:r>
          </w:p>
          <w:p w:rsidR="00933215" w:rsidRDefault="007D7840" w:rsidP="00C87330">
            <w:pPr>
              <w:ind w:right="153"/>
              <w:jc w:val="both"/>
              <w:rPr>
                <w:bCs/>
              </w:rPr>
            </w:pPr>
            <w:r>
              <w:rPr>
                <w:bCs/>
              </w:rPr>
              <w:t xml:space="preserve"> </w:t>
            </w: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7D7840" w:rsidRPr="007E73A7" w:rsidRDefault="007D7840" w:rsidP="007D7840">
            <w:pPr>
              <w:ind w:right="153"/>
            </w:pPr>
            <w:r w:rsidRPr="007E73A7">
              <w:t xml:space="preserve">ОАО «СХК», Томская обл. г. Северск, ул. Предзаводская, 9. </w:t>
            </w:r>
          </w:p>
          <w:p w:rsidR="007D7840" w:rsidRPr="00FD499C" w:rsidRDefault="007D7840" w:rsidP="007D7840">
            <w:pPr>
              <w:ind w:right="153"/>
              <w:jc w:val="both"/>
              <w:rPr>
                <w:color w:val="FF0000"/>
              </w:rPr>
            </w:pPr>
            <w:r w:rsidRPr="007E73A7">
              <w:t>Способ дос</w:t>
            </w:r>
            <w:r w:rsidRPr="00FD499C">
              <w:t>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7D7840" w:rsidP="007D7840">
            <w:pPr>
              <w:ind w:right="153"/>
            </w:pPr>
            <w:r w:rsidRPr="00FD499C">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№029</w:t>
            </w:r>
          </w:p>
          <w:p w:rsidR="007D7840" w:rsidRPr="00831E17" w:rsidRDefault="007D7840" w:rsidP="007D7840">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657874" w:rsidRDefault="007D7840" w:rsidP="00657874">
            <w:pPr>
              <w:rPr>
                <w:color w:val="FF0000"/>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657874">
              <w:rPr>
                <w:bCs/>
              </w:rPr>
              <w:t>.</w:t>
            </w:r>
            <w:r w:rsidR="00657874"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7D7840"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7D7840" w:rsidRPr="007D7840" w:rsidRDefault="007D7840" w:rsidP="007D7840">
            <w:pPr>
              <w:ind w:right="153"/>
              <w:jc w:val="both"/>
            </w:pPr>
            <w:r w:rsidRPr="007D7840">
              <w:t>Величкин Александр Викторович, телефон: (3823) 52-61-34,  факс (3823) 52-62-52</w:t>
            </w:r>
          </w:p>
          <w:p w:rsidR="001211CF" w:rsidRPr="00657874" w:rsidRDefault="001211CF" w:rsidP="007D7840">
            <w:pPr>
              <w:jc w:val="both"/>
            </w:pPr>
            <w:r w:rsidRPr="007D7840">
              <w:rPr>
                <w:b/>
              </w:rPr>
              <w:t>Контактное лицо по вопросам проведения</w:t>
            </w:r>
            <w:r w:rsidRPr="00657874">
              <w:rPr>
                <w:b/>
              </w:rPr>
              <w:t xml:space="preserve"> закупки:</w:t>
            </w:r>
            <w:r w:rsidRPr="00657874">
              <w:t xml:space="preserve"> </w:t>
            </w:r>
          </w:p>
          <w:p w:rsidR="001211CF" w:rsidRPr="00657874" w:rsidRDefault="001211CF" w:rsidP="001211CF">
            <w:r w:rsidRPr="00657874">
              <w:lastRenderedPageBreak/>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7D7840" w:rsidRPr="00F718E7" w:rsidRDefault="007D7840" w:rsidP="007D7840">
            <w:pPr>
              <w:rPr>
                <w:b/>
              </w:rPr>
            </w:pPr>
            <w:r w:rsidRPr="00FD499C">
              <w:rPr>
                <w:b/>
              </w:rPr>
              <w:t>162 082,</w:t>
            </w:r>
            <w:r>
              <w:rPr>
                <w:b/>
              </w:rPr>
              <w:t xml:space="preserve"> </w:t>
            </w:r>
            <w:r w:rsidRPr="00FD499C">
              <w:rPr>
                <w:b/>
              </w:rPr>
              <w:t>52 руб</w:t>
            </w:r>
            <w:r w:rsidRPr="00FD499C">
              <w:rPr>
                <w:bCs/>
              </w:rPr>
              <w:t xml:space="preserve"> (сто шестьдесят две тысячи восемьдесят два рубля 52 коп</w:t>
            </w:r>
            <w:r w:rsidRPr="00FD499C">
              <w:t>),</w:t>
            </w:r>
            <w:r w:rsidRPr="00377CA2">
              <w:t xml:space="preserve"> включая НДС 18%.</w:t>
            </w:r>
          </w:p>
          <w:p w:rsidR="00657874" w:rsidRDefault="00657874" w:rsidP="001211CF">
            <w:pPr>
              <w:pStyle w:val="36"/>
              <w:ind w:left="0" w:right="153"/>
            </w:pPr>
          </w:p>
          <w:p w:rsidR="007D7840" w:rsidRPr="00FD499C" w:rsidRDefault="007D7840" w:rsidP="007D7840">
            <w:pPr>
              <w:ind w:right="153"/>
              <w:jc w:val="both"/>
              <w:rPr>
                <w:color w:val="FF0000"/>
              </w:rPr>
            </w:pPr>
            <w:r w:rsidRPr="00675BB9">
              <w:t>Начальная максимальн</w:t>
            </w:r>
            <w:r w:rsidRPr="009852DE">
              <w:t xml:space="preserve">ая цена  договора включает </w:t>
            </w:r>
            <w:r w:rsidRPr="00FD499C">
              <w:t>в себя: стоимость самого товара, расходы на уплату налогов и других обязательных платежей,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657874" w:rsidRDefault="007D7840" w:rsidP="007D7840">
            <w:pPr>
              <w:pStyle w:val="36"/>
              <w:ind w:left="0" w:right="153"/>
              <w:rPr>
                <w:szCs w:val="24"/>
              </w:rPr>
            </w:pPr>
            <w:r w:rsidRPr="00FD499C">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№029</w:t>
            </w:r>
          </w:p>
          <w:p w:rsidR="007D7840" w:rsidRPr="00114DBD" w:rsidRDefault="007D7840" w:rsidP="007D7840">
            <w:pPr>
              <w:pStyle w:val="36"/>
              <w:ind w:left="0" w:right="153"/>
              <w:rPr>
                <w:szCs w:val="24"/>
              </w:rPr>
            </w:pPr>
          </w:p>
          <w:p w:rsidR="00114DBD" w:rsidRPr="003D5405" w:rsidRDefault="00114DBD" w:rsidP="001211CF">
            <w:pPr>
              <w:pStyle w:val="36"/>
              <w:ind w:left="0" w:right="153"/>
              <w:rPr>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7D7840" w:rsidRPr="003D5405" w:rsidRDefault="007D7840" w:rsidP="00C87330">
            <w:pPr>
              <w:tabs>
                <w:tab w:val="left" w:pos="495"/>
                <w:tab w:val="left" w:pos="5657"/>
              </w:tabs>
              <w:ind w:right="153" w:firstLine="660"/>
              <w:jc w:val="both"/>
            </w:pPr>
            <w:r>
              <w:t xml:space="preserve">12.1 </w:t>
            </w:r>
            <w:r w:rsidRPr="003C3C9E">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C3C9E">
              <w:rPr>
                <w:i/>
                <w:iCs/>
              </w:rPr>
              <w:t xml:space="preserve">Тома 2 </w:t>
            </w:r>
            <w:r w:rsidRPr="003C3C9E">
              <w:t xml:space="preserve">«Техническая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C3C9E">
              <w:rPr>
                <w:i/>
                <w:iCs/>
              </w:rPr>
              <w:t xml:space="preserve">Тома 2 </w:t>
            </w:r>
            <w:r w:rsidRPr="003C3C9E">
              <w:t xml:space="preserve">«Техническая часть»), предлагаемого в рамках настоящего запроса цен. В частности, головной изготовитель (в соответствии с Р 50-605-80-93) должен гарантировать распространение всех фирменных гарантий на оборудование (по номенклатуре спецификации </w:t>
            </w:r>
            <w:r w:rsidRPr="003C3C9E">
              <w:rPr>
                <w:i/>
                <w:iCs/>
              </w:rPr>
              <w:t xml:space="preserve">Тома 2 </w:t>
            </w:r>
            <w:r w:rsidRPr="003C3C9E">
              <w:t>«Техническая часть») в течение всего срока исполнения обязательств по договору</w:t>
            </w:r>
            <w:r>
              <w:t>.</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w:t>
            </w:r>
            <w:r w:rsidR="00183811" w:rsidRPr="003D5405">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 xml:space="preserve">учредительных документов в действующей редакции </w:t>
            </w:r>
            <w:r w:rsidR="00183811" w:rsidRPr="003D5405">
              <w:lastRenderedPageBreak/>
              <w:t>(для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lastRenderedPageBreak/>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3533C4" w:rsidRDefault="000E6485" w:rsidP="000E6485">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C03BC4"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305726">
              <w:rPr>
                <w:b/>
                <w:i/>
                <w:szCs w:val="24"/>
                <w:u w:val="single"/>
              </w:rPr>
              <w:t>14</w:t>
            </w:r>
            <w:r w:rsidRPr="000E6485">
              <w:rPr>
                <w:b/>
                <w:i/>
                <w:szCs w:val="24"/>
                <w:u w:val="single"/>
              </w:rPr>
              <w:t xml:space="preserve">» </w:t>
            </w:r>
            <w:r w:rsidR="00305726">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Срок проведения 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w:t>
            </w:r>
            <w:r w:rsidRPr="003D5405">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 xml:space="preserve">Каналы связи, по которым можно сообщить о фактах злоупотребления при проведении </w:t>
            </w:r>
            <w:r w:rsidRPr="003D5405">
              <w:lastRenderedPageBreak/>
              <w:t>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lastRenderedPageBreak/>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7D7840">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D7840">
            <w:pPr>
              <w:tabs>
                <w:tab w:val="left" w:pos="3710"/>
              </w:tabs>
              <w:jc w:val="center"/>
              <w:rPr>
                <w:b/>
              </w:rPr>
            </w:pPr>
            <w:r w:rsidRPr="00FC5365">
              <w:rPr>
                <w:b/>
              </w:rPr>
              <w:t>№</w:t>
            </w:r>
          </w:p>
          <w:p w:rsidR="00546FC8" w:rsidRPr="00FC5365" w:rsidRDefault="00546FC8" w:rsidP="007D7840">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D7840">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D7840">
            <w:pPr>
              <w:tabs>
                <w:tab w:val="left" w:pos="3710"/>
              </w:tabs>
              <w:jc w:val="center"/>
              <w:rPr>
                <w:b/>
              </w:rPr>
            </w:pPr>
            <w:r w:rsidRPr="00FC5365">
              <w:rPr>
                <w:b/>
              </w:rPr>
              <w:t>Тип предприятия</w:t>
            </w:r>
          </w:p>
        </w:tc>
      </w:tr>
      <w:tr w:rsidR="00546FC8" w:rsidRPr="00BC6669" w:rsidTr="007D7840">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7D7840">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7D7840">
            <w:pPr>
              <w:tabs>
                <w:tab w:val="left" w:pos="3710"/>
              </w:tabs>
              <w:jc w:val="center"/>
            </w:pPr>
            <w:r w:rsidRPr="00BC6669">
              <w:t>Некоммерческие организации</w:t>
            </w:r>
          </w:p>
        </w:tc>
      </w:tr>
      <w:tr w:rsidR="00546FC8" w:rsidRPr="00BC6669" w:rsidTr="007D7840">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D7840">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7D7840">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7D7840">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D7840">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7D7840">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D7840">
            <w:pPr>
              <w:tabs>
                <w:tab w:val="left" w:pos="3710"/>
              </w:tabs>
            </w:pPr>
            <w:r w:rsidRPr="00BC6669">
              <w:t>Решение (приказ) о назначении руководителя организации</w:t>
            </w:r>
            <w:r>
              <w:t>:</w:t>
            </w:r>
          </w:p>
          <w:p w:rsidR="00546FC8" w:rsidRPr="00BC6669" w:rsidRDefault="00546FC8" w:rsidP="007D7840">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7D7840">
            <w:pPr>
              <w:tabs>
                <w:tab w:val="left" w:pos="3710"/>
              </w:tabs>
            </w:pPr>
            <w:r w:rsidRPr="00BC6669">
              <w:t xml:space="preserve">Сведения о серии и номере паспорта руководителя </w:t>
            </w:r>
          </w:p>
          <w:p w:rsidR="00546FC8" w:rsidRPr="00BC6669" w:rsidRDefault="00546FC8" w:rsidP="007D7840">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r>
      <w:tr w:rsidR="00546FC8" w:rsidRPr="00BC6669" w:rsidTr="007D7840">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r>
      <w:tr w:rsidR="00546FC8" w:rsidRPr="00BC6669" w:rsidTr="007D7840">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Сведения об учредителях – по п.п. 9, 10</w:t>
            </w:r>
          </w:p>
        </w:tc>
      </w:tr>
      <w:tr w:rsidR="00546FC8" w:rsidRPr="00BC6669" w:rsidTr="007D7840">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7D7840">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p w:rsidR="00546FC8" w:rsidRPr="00BC6669" w:rsidRDefault="00546FC8" w:rsidP="007D7840">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7D7840">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tbl>
      <w:tblPr>
        <w:tblW w:w="9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6095"/>
        <w:gridCol w:w="1276"/>
        <w:gridCol w:w="1358"/>
      </w:tblGrid>
      <w:tr w:rsidR="00006D54" w:rsidRPr="00C534D8" w:rsidTr="00006D54">
        <w:trPr>
          <w:trHeight w:val="471"/>
        </w:trPr>
        <w:tc>
          <w:tcPr>
            <w:tcW w:w="959" w:type="dxa"/>
            <w:shd w:val="clear" w:color="auto" w:fill="D9D9D9" w:themeFill="background1" w:themeFillShade="D9"/>
            <w:vAlign w:val="center"/>
          </w:tcPr>
          <w:p w:rsidR="00006D54" w:rsidRPr="00C534D8" w:rsidRDefault="00006D54" w:rsidP="00006D54">
            <w:pPr>
              <w:rPr>
                <w:b/>
                <w:bCs/>
                <w:sz w:val="20"/>
                <w:szCs w:val="20"/>
              </w:rPr>
            </w:pPr>
            <w:r w:rsidRPr="00C534D8">
              <w:rPr>
                <w:b/>
                <w:bCs/>
                <w:sz w:val="20"/>
                <w:szCs w:val="20"/>
              </w:rPr>
              <w:t>№</w:t>
            </w:r>
          </w:p>
          <w:p w:rsidR="00006D54" w:rsidRPr="00C534D8" w:rsidRDefault="00006D54" w:rsidP="00006D54">
            <w:pPr>
              <w:rPr>
                <w:b/>
                <w:bCs/>
                <w:sz w:val="20"/>
                <w:szCs w:val="20"/>
              </w:rPr>
            </w:pPr>
            <w:r w:rsidRPr="00C534D8">
              <w:rPr>
                <w:b/>
                <w:bCs/>
                <w:sz w:val="20"/>
                <w:szCs w:val="20"/>
              </w:rPr>
              <w:t>п/п</w:t>
            </w:r>
          </w:p>
        </w:tc>
        <w:tc>
          <w:tcPr>
            <w:tcW w:w="6095" w:type="dxa"/>
            <w:shd w:val="clear" w:color="auto" w:fill="D9D9D9" w:themeFill="background1" w:themeFillShade="D9"/>
            <w:vAlign w:val="center"/>
          </w:tcPr>
          <w:p w:rsidR="00006D54" w:rsidRPr="00C534D8" w:rsidRDefault="00006D54" w:rsidP="00006D54">
            <w:pPr>
              <w:ind w:left="-108"/>
              <w:rPr>
                <w:b/>
                <w:bCs/>
                <w:sz w:val="20"/>
                <w:szCs w:val="20"/>
              </w:rPr>
            </w:pPr>
            <w:r w:rsidRPr="00C534D8">
              <w:rPr>
                <w:b/>
                <w:sz w:val="20"/>
                <w:szCs w:val="20"/>
              </w:rPr>
              <w:t>Наименование товара, комплектность</w:t>
            </w:r>
          </w:p>
        </w:tc>
        <w:tc>
          <w:tcPr>
            <w:tcW w:w="1276" w:type="dxa"/>
            <w:shd w:val="clear" w:color="auto" w:fill="D9D9D9" w:themeFill="background1" w:themeFillShade="D9"/>
            <w:vAlign w:val="center"/>
          </w:tcPr>
          <w:p w:rsidR="00006D54" w:rsidRPr="00C534D8" w:rsidRDefault="00006D54" w:rsidP="00006D54">
            <w:pPr>
              <w:rPr>
                <w:b/>
                <w:bCs/>
                <w:sz w:val="20"/>
                <w:szCs w:val="20"/>
              </w:rPr>
            </w:pPr>
            <w:r w:rsidRPr="00C534D8">
              <w:rPr>
                <w:b/>
                <w:bCs/>
                <w:sz w:val="20"/>
                <w:szCs w:val="20"/>
              </w:rPr>
              <w:t>Кол-во</w:t>
            </w:r>
          </w:p>
        </w:tc>
        <w:tc>
          <w:tcPr>
            <w:tcW w:w="1358" w:type="dxa"/>
            <w:shd w:val="clear" w:color="auto" w:fill="D9D9D9" w:themeFill="background1" w:themeFillShade="D9"/>
            <w:vAlign w:val="center"/>
          </w:tcPr>
          <w:p w:rsidR="00006D54" w:rsidRPr="00C534D8" w:rsidRDefault="00006D54" w:rsidP="00006D54">
            <w:pPr>
              <w:rPr>
                <w:b/>
                <w:bCs/>
                <w:sz w:val="20"/>
                <w:szCs w:val="20"/>
              </w:rPr>
            </w:pPr>
            <w:r w:rsidRPr="00C534D8">
              <w:rPr>
                <w:b/>
                <w:bCs/>
                <w:sz w:val="20"/>
                <w:szCs w:val="20"/>
              </w:rPr>
              <w:t>Ед. изм</w:t>
            </w:r>
          </w:p>
        </w:tc>
      </w:tr>
      <w:tr w:rsidR="00006D54" w:rsidRPr="00C534D8" w:rsidTr="00006D54">
        <w:trPr>
          <w:trHeight w:val="471"/>
        </w:trPr>
        <w:tc>
          <w:tcPr>
            <w:tcW w:w="959" w:type="dxa"/>
            <w:vAlign w:val="center"/>
          </w:tcPr>
          <w:p w:rsidR="00006D54" w:rsidRPr="00C534D8" w:rsidRDefault="00006D54" w:rsidP="00006D54">
            <w:pPr>
              <w:pStyle w:val="aff2"/>
              <w:ind w:left="0" w:right="-30"/>
              <w:jc w:val="left"/>
              <w:rPr>
                <w:sz w:val="20"/>
              </w:rPr>
            </w:pPr>
            <w:r w:rsidRPr="00C534D8">
              <w:rPr>
                <w:sz w:val="20"/>
              </w:rPr>
              <w:t>1</w:t>
            </w:r>
          </w:p>
        </w:tc>
        <w:tc>
          <w:tcPr>
            <w:tcW w:w="6095" w:type="dxa"/>
            <w:vAlign w:val="center"/>
          </w:tcPr>
          <w:p w:rsidR="00006D54" w:rsidRPr="00006D54" w:rsidRDefault="00006D54" w:rsidP="00006D54">
            <w:pPr>
              <w:rPr>
                <w:sz w:val="20"/>
                <w:szCs w:val="20"/>
              </w:rPr>
            </w:pPr>
            <w:r w:rsidRPr="00F20571">
              <w:rPr>
                <w:color w:val="000000"/>
                <w:sz w:val="20"/>
                <w:szCs w:val="20"/>
              </w:rPr>
              <w:t xml:space="preserve">Насос </w:t>
            </w:r>
            <w:r w:rsidRPr="00EE0454">
              <w:rPr>
                <w:sz w:val="20"/>
                <w:szCs w:val="20"/>
              </w:rPr>
              <w:t>AP 12.50.11.3 Grundfos</w:t>
            </w:r>
            <w:r w:rsidRPr="00006D54">
              <w:rPr>
                <w:sz w:val="20"/>
                <w:szCs w:val="20"/>
              </w:rPr>
              <w:t xml:space="preserve"> </w:t>
            </w:r>
            <w:r>
              <w:rPr>
                <w:sz w:val="20"/>
                <w:szCs w:val="20"/>
              </w:rPr>
              <w:t>или эквивалент</w:t>
            </w:r>
          </w:p>
        </w:tc>
        <w:tc>
          <w:tcPr>
            <w:tcW w:w="1276" w:type="dxa"/>
            <w:vAlign w:val="center"/>
          </w:tcPr>
          <w:p w:rsidR="00006D54" w:rsidRPr="00011B17" w:rsidRDefault="00006D54" w:rsidP="00006D54">
            <w:pPr>
              <w:rPr>
                <w:sz w:val="20"/>
                <w:szCs w:val="20"/>
              </w:rPr>
            </w:pPr>
            <w:r>
              <w:rPr>
                <w:sz w:val="20"/>
                <w:szCs w:val="20"/>
              </w:rPr>
              <w:t>2</w:t>
            </w:r>
          </w:p>
        </w:tc>
        <w:tc>
          <w:tcPr>
            <w:tcW w:w="1358" w:type="dxa"/>
            <w:vAlign w:val="center"/>
          </w:tcPr>
          <w:p w:rsidR="00006D54" w:rsidRPr="00C534D8" w:rsidRDefault="00006D54" w:rsidP="00006D54">
            <w:pPr>
              <w:rPr>
                <w:color w:val="000000"/>
                <w:sz w:val="20"/>
                <w:szCs w:val="20"/>
              </w:rPr>
            </w:pPr>
            <w:r w:rsidRPr="00C534D8">
              <w:rPr>
                <w:color w:val="000000"/>
                <w:sz w:val="20"/>
                <w:szCs w:val="20"/>
              </w:rPr>
              <w:t>ШТ</w:t>
            </w:r>
          </w:p>
        </w:tc>
      </w:tr>
      <w:tr w:rsidR="00006D54" w:rsidRPr="00C534D8" w:rsidTr="00006D54">
        <w:trPr>
          <w:trHeight w:val="471"/>
        </w:trPr>
        <w:tc>
          <w:tcPr>
            <w:tcW w:w="959" w:type="dxa"/>
            <w:vAlign w:val="center"/>
          </w:tcPr>
          <w:p w:rsidR="00006D54" w:rsidRPr="00C534D8" w:rsidRDefault="00006D54" w:rsidP="00006D54">
            <w:pPr>
              <w:pStyle w:val="aff2"/>
              <w:ind w:left="0" w:right="-30"/>
              <w:jc w:val="left"/>
              <w:rPr>
                <w:sz w:val="20"/>
              </w:rPr>
            </w:pPr>
            <w:r w:rsidRPr="00C534D8">
              <w:rPr>
                <w:sz w:val="20"/>
              </w:rPr>
              <w:t>2</w:t>
            </w:r>
          </w:p>
        </w:tc>
        <w:tc>
          <w:tcPr>
            <w:tcW w:w="6095" w:type="dxa"/>
            <w:vAlign w:val="center"/>
          </w:tcPr>
          <w:p w:rsidR="00006D54" w:rsidRPr="00F20571" w:rsidRDefault="00006D54" w:rsidP="00006D54">
            <w:pPr>
              <w:rPr>
                <w:sz w:val="20"/>
                <w:szCs w:val="20"/>
              </w:rPr>
            </w:pPr>
            <w:r w:rsidRPr="00F20571">
              <w:rPr>
                <w:color w:val="000000"/>
                <w:sz w:val="20"/>
                <w:szCs w:val="20"/>
              </w:rPr>
              <w:t>Насос</w:t>
            </w:r>
            <w:r>
              <w:rPr>
                <w:color w:val="000000"/>
                <w:sz w:val="20"/>
                <w:szCs w:val="20"/>
              </w:rPr>
              <w:t xml:space="preserve"> </w:t>
            </w:r>
            <w:r w:rsidRPr="00260CB7">
              <w:rPr>
                <w:sz w:val="20"/>
                <w:szCs w:val="20"/>
              </w:rPr>
              <w:t>AP.12.50.11A3 Grundfos</w:t>
            </w:r>
            <w:r>
              <w:rPr>
                <w:sz w:val="20"/>
                <w:szCs w:val="20"/>
              </w:rPr>
              <w:t xml:space="preserve"> или эквивалент</w:t>
            </w:r>
          </w:p>
        </w:tc>
        <w:tc>
          <w:tcPr>
            <w:tcW w:w="1276" w:type="dxa"/>
            <w:vAlign w:val="center"/>
          </w:tcPr>
          <w:p w:rsidR="00006D54" w:rsidRPr="00011B17" w:rsidRDefault="00006D54" w:rsidP="00006D54">
            <w:pPr>
              <w:rPr>
                <w:sz w:val="20"/>
                <w:szCs w:val="20"/>
              </w:rPr>
            </w:pPr>
            <w:r>
              <w:rPr>
                <w:sz w:val="20"/>
                <w:szCs w:val="20"/>
              </w:rPr>
              <w:t>1</w:t>
            </w:r>
          </w:p>
        </w:tc>
        <w:tc>
          <w:tcPr>
            <w:tcW w:w="1358" w:type="dxa"/>
            <w:vAlign w:val="center"/>
          </w:tcPr>
          <w:p w:rsidR="00006D54" w:rsidRPr="00C534D8" w:rsidRDefault="00006D54" w:rsidP="00006D54">
            <w:pPr>
              <w:rPr>
                <w:color w:val="000000"/>
                <w:sz w:val="20"/>
                <w:szCs w:val="20"/>
              </w:rPr>
            </w:pPr>
            <w:r w:rsidRPr="00C534D8">
              <w:rPr>
                <w:color w:val="000000"/>
                <w:sz w:val="20"/>
                <w:szCs w:val="20"/>
              </w:rPr>
              <w:t>ШТ</w:t>
            </w:r>
          </w:p>
        </w:tc>
      </w:tr>
      <w:tr w:rsidR="00006D54" w:rsidRPr="00C534D8" w:rsidTr="00006D54">
        <w:trPr>
          <w:trHeight w:val="471"/>
        </w:trPr>
        <w:tc>
          <w:tcPr>
            <w:tcW w:w="959" w:type="dxa"/>
            <w:vAlign w:val="center"/>
          </w:tcPr>
          <w:p w:rsidR="00006D54" w:rsidRPr="00C534D8" w:rsidRDefault="00006D54" w:rsidP="00006D54">
            <w:pPr>
              <w:pStyle w:val="aff2"/>
              <w:ind w:left="0" w:right="-30"/>
              <w:jc w:val="left"/>
              <w:rPr>
                <w:sz w:val="20"/>
              </w:rPr>
            </w:pPr>
            <w:r w:rsidRPr="00C534D8">
              <w:rPr>
                <w:sz w:val="20"/>
              </w:rPr>
              <w:t>3</w:t>
            </w:r>
          </w:p>
        </w:tc>
        <w:tc>
          <w:tcPr>
            <w:tcW w:w="6095" w:type="dxa"/>
            <w:vAlign w:val="center"/>
          </w:tcPr>
          <w:p w:rsidR="00006D54" w:rsidRPr="00F20571" w:rsidRDefault="00006D54" w:rsidP="00006D54">
            <w:pPr>
              <w:rPr>
                <w:sz w:val="20"/>
                <w:szCs w:val="20"/>
              </w:rPr>
            </w:pPr>
            <w:r w:rsidRPr="00F20571">
              <w:rPr>
                <w:color w:val="000000"/>
                <w:sz w:val="20"/>
                <w:szCs w:val="20"/>
              </w:rPr>
              <w:t>Насос</w:t>
            </w:r>
            <w:r>
              <w:rPr>
                <w:sz w:val="20"/>
                <w:szCs w:val="20"/>
              </w:rPr>
              <w:t>Unilift</w:t>
            </w:r>
            <w:r w:rsidRPr="00260CB7">
              <w:rPr>
                <w:sz w:val="20"/>
                <w:szCs w:val="20"/>
              </w:rPr>
              <w:t>AP12.40.04.1</w:t>
            </w:r>
            <w:r>
              <w:rPr>
                <w:sz w:val="20"/>
                <w:szCs w:val="20"/>
              </w:rPr>
              <w:t xml:space="preserve"> или эквивалент</w:t>
            </w:r>
          </w:p>
        </w:tc>
        <w:tc>
          <w:tcPr>
            <w:tcW w:w="1276" w:type="dxa"/>
            <w:vAlign w:val="center"/>
          </w:tcPr>
          <w:p w:rsidR="00006D54" w:rsidRPr="00011B17" w:rsidRDefault="00006D54" w:rsidP="00006D54">
            <w:pPr>
              <w:rPr>
                <w:sz w:val="20"/>
                <w:szCs w:val="20"/>
              </w:rPr>
            </w:pPr>
            <w:r>
              <w:rPr>
                <w:sz w:val="20"/>
                <w:szCs w:val="20"/>
              </w:rPr>
              <w:t>1</w:t>
            </w:r>
          </w:p>
        </w:tc>
        <w:tc>
          <w:tcPr>
            <w:tcW w:w="1358" w:type="dxa"/>
            <w:vAlign w:val="center"/>
          </w:tcPr>
          <w:p w:rsidR="00006D54" w:rsidRPr="00C534D8" w:rsidRDefault="00006D54" w:rsidP="00006D54">
            <w:pPr>
              <w:rPr>
                <w:color w:val="000000"/>
                <w:sz w:val="20"/>
                <w:szCs w:val="20"/>
              </w:rPr>
            </w:pPr>
            <w:r w:rsidRPr="00C534D8">
              <w:rPr>
                <w:color w:val="000000"/>
                <w:sz w:val="20"/>
                <w:szCs w:val="20"/>
              </w:rPr>
              <w:t>ШТ</w:t>
            </w:r>
          </w:p>
        </w:tc>
      </w:tr>
      <w:tr w:rsidR="00006D54" w:rsidRPr="00C534D8" w:rsidTr="00006D54">
        <w:trPr>
          <w:trHeight w:val="471"/>
        </w:trPr>
        <w:tc>
          <w:tcPr>
            <w:tcW w:w="959" w:type="dxa"/>
            <w:vAlign w:val="center"/>
          </w:tcPr>
          <w:p w:rsidR="00006D54" w:rsidRPr="00C534D8" w:rsidRDefault="00006D54" w:rsidP="00006D54">
            <w:pPr>
              <w:pStyle w:val="aff2"/>
              <w:ind w:left="0" w:right="-30"/>
              <w:jc w:val="left"/>
              <w:rPr>
                <w:sz w:val="20"/>
              </w:rPr>
            </w:pPr>
            <w:r w:rsidRPr="00C534D8">
              <w:rPr>
                <w:sz w:val="20"/>
              </w:rPr>
              <w:t>4</w:t>
            </w:r>
          </w:p>
        </w:tc>
        <w:tc>
          <w:tcPr>
            <w:tcW w:w="6095" w:type="dxa"/>
            <w:vAlign w:val="center"/>
          </w:tcPr>
          <w:p w:rsidR="00006D54" w:rsidRPr="00F20571" w:rsidRDefault="00006D54" w:rsidP="00006D54">
            <w:pPr>
              <w:rPr>
                <w:sz w:val="20"/>
                <w:szCs w:val="20"/>
              </w:rPr>
            </w:pPr>
            <w:r w:rsidRPr="00F20571">
              <w:rPr>
                <w:color w:val="000000"/>
                <w:sz w:val="20"/>
                <w:szCs w:val="20"/>
              </w:rPr>
              <w:t xml:space="preserve">Насос </w:t>
            </w:r>
            <w:r w:rsidRPr="00260CB7">
              <w:rPr>
                <w:sz w:val="20"/>
                <w:szCs w:val="20"/>
              </w:rPr>
              <w:t>UPS 40-120F Grundfos</w:t>
            </w:r>
            <w:r>
              <w:rPr>
                <w:sz w:val="20"/>
                <w:szCs w:val="20"/>
              </w:rPr>
              <w:t xml:space="preserve"> или эквивалент</w:t>
            </w:r>
          </w:p>
        </w:tc>
        <w:tc>
          <w:tcPr>
            <w:tcW w:w="1276" w:type="dxa"/>
            <w:vAlign w:val="center"/>
          </w:tcPr>
          <w:p w:rsidR="00006D54" w:rsidRPr="00011B17" w:rsidRDefault="00006D54" w:rsidP="00006D54">
            <w:pPr>
              <w:rPr>
                <w:sz w:val="20"/>
                <w:szCs w:val="20"/>
              </w:rPr>
            </w:pPr>
            <w:r>
              <w:rPr>
                <w:sz w:val="20"/>
                <w:szCs w:val="20"/>
              </w:rPr>
              <w:t>2</w:t>
            </w:r>
          </w:p>
        </w:tc>
        <w:tc>
          <w:tcPr>
            <w:tcW w:w="1358" w:type="dxa"/>
            <w:vAlign w:val="center"/>
          </w:tcPr>
          <w:p w:rsidR="00006D54" w:rsidRPr="00C534D8" w:rsidRDefault="00006D54" w:rsidP="00006D54">
            <w:pPr>
              <w:rPr>
                <w:color w:val="000000"/>
                <w:sz w:val="20"/>
                <w:szCs w:val="20"/>
              </w:rPr>
            </w:pPr>
            <w:r w:rsidRPr="00C534D8">
              <w:rPr>
                <w:color w:val="000000"/>
                <w:sz w:val="20"/>
                <w:szCs w:val="20"/>
              </w:rPr>
              <w:t>ШТ</w:t>
            </w:r>
          </w:p>
        </w:tc>
      </w:tr>
    </w:tbl>
    <w:p w:rsidR="00933215" w:rsidRDefault="00933215" w:rsidP="00231F16">
      <w:pPr>
        <w:pStyle w:val="Times12"/>
        <w:ind w:firstLine="0"/>
        <w:jc w:val="left"/>
        <w:rPr>
          <w:szCs w:val="24"/>
        </w:rPr>
      </w:pPr>
    </w:p>
    <w:p w:rsidR="00231F16" w:rsidRPr="00231F16" w:rsidRDefault="00613296" w:rsidP="00231F16">
      <w:pPr>
        <w:pStyle w:val="Times12"/>
        <w:ind w:firstLine="0"/>
        <w:jc w:val="left"/>
        <w:rPr>
          <w:szCs w:val="24"/>
        </w:rPr>
      </w:pPr>
      <w:r>
        <w:rPr>
          <w:szCs w:val="24"/>
        </w:rPr>
        <w:t xml:space="preserve">Технические задания </w:t>
      </w:r>
      <w:r w:rsidRPr="00613296">
        <w:rPr>
          <w:szCs w:val="24"/>
        </w:rPr>
        <w:t>ТЗ№ 104-15-1382</w:t>
      </w:r>
      <w:r>
        <w:rPr>
          <w:szCs w:val="24"/>
        </w:rPr>
        <w:t xml:space="preserve">, </w:t>
      </w:r>
      <w:r w:rsidRPr="00613296">
        <w:rPr>
          <w:szCs w:val="24"/>
        </w:rPr>
        <w:t>ТЗ№ 104-15-138</w:t>
      </w:r>
      <w:r>
        <w:rPr>
          <w:szCs w:val="24"/>
        </w:rPr>
        <w:t xml:space="preserve">3, </w:t>
      </w:r>
      <w:r w:rsidRPr="00613296">
        <w:rPr>
          <w:szCs w:val="24"/>
        </w:rPr>
        <w:t>ТЗ№ 104-15-138</w:t>
      </w:r>
      <w:r>
        <w:rPr>
          <w:szCs w:val="24"/>
        </w:rPr>
        <w:t>4</w:t>
      </w:r>
      <w:r w:rsidR="00006D54">
        <w:rPr>
          <w:szCs w:val="24"/>
        </w:rPr>
        <w:t xml:space="preserve"> приведен</w:t>
      </w:r>
      <w:r>
        <w:rPr>
          <w:szCs w:val="24"/>
        </w:rPr>
        <w:t>ы в виде отдельных файлов</w:t>
      </w:r>
      <w:r w:rsidR="00231F16" w:rsidRPr="00231F16">
        <w:rPr>
          <w:szCs w:val="24"/>
        </w:rPr>
        <w:t xml:space="preserve"> в формате </w:t>
      </w:r>
      <w:r>
        <w:rPr>
          <w:szCs w:val="24"/>
          <w:lang w:val="en-US"/>
        </w:rPr>
        <w:t>pdf</w:t>
      </w:r>
      <w:r w:rsidR="00231F16"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5FD" w:rsidRDefault="001165FD">
      <w:r>
        <w:separator/>
      </w:r>
    </w:p>
  </w:endnote>
  <w:endnote w:type="continuationSeparator" w:id="0">
    <w:p w:rsidR="001165FD" w:rsidRDefault="001165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840" w:rsidRDefault="00C03BC4">
    <w:pPr>
      <w:pStyle w:val="a9"/>
      <w:framePr w:wrap="around" w:vAnchor="text" w:hAnchor="margin" w:xAlign="center" w:y="1"/>
      <w:rPr>
        <w:rStyle w:val="ab"/>
      </w:rPr>
    </w:pPr>
    <w:r>
      <w:rPr>
        <w:rStyle w:val="ab"/>
      </w:rPr>
      <w:fldChar w:fldCharType="begin"/>
    </w:r>
    <w:r w:rsidR="007D7840">
      <w:rPr>
        <w:rStyle w:val="ab"/>
      </w:rPr>
      <w:instrText xml:space="preserve">PAGE  </w:instrText>
    </w:r>
    <w:r>
      <w:rPr>
        <w:rStyle w:val="ab"/>
      </w:rPr>
      <w:fldChar w:fldCharType="end"/>
    </w:r>
  </w:p>
  <w:p w:rsidR="007D7840" w:rsidRDefault="007D784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840" w:rsidRPr="00FE6219" w:rsidRDefault="007D784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5FD" w:rsidRDefault="001165FD">
      <w:r>
        <w:separator/>
      </w:r>
    </w:p>
  </w:footnote>
  <w:footnote w:type="continuationSeparator" w:id="0">
    <w:p w:rsidR="001165FD" w:rsidRDefault="001165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840" w:rsidRDefault="007D784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840" w:rsidRPr="00F429FC" w:rsidRDefault="00C03BC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784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3296">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6D54"/>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165F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156A"/>
    <w:rsid w:val="002B4D15"/>
    <w:rsid w:val="002C2B00"/>
    <w:rsid w:val="002C4D45"/>
    <w:rsid w:val="002D0BE1"/>
    <w:rsid w:val="002D72F8"/>
    <w:rsid w:val="002E1075"/>
    <w:rsid w:val="002E3EE2"/>
    <w:rsid w:val="002E43F8"/>
    <w:rsid w:val="002E5966"/>
    <w:rsid w:val="002E77A5"/>
    <w:rsid w:val="002F530B"/>
    <w:rsid w:val="002F7216"/>
    <w:rsid w:val="0030572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14C4F"/>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22"/>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87940"/>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13296"/>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0C5B"/>
    <w:rsid w:val="007B1C01"/>
    <w:rsid w:val="007B277F"/>
    <w:rsid w:val="007B6118"/>
    <w:rsid w:val="007B615E"/>
    <w:rsid w:val="007B7B11"/>
    <w:rsid w:val="007C0C86"/>
    <w:rsid w:val="007C12A6"/>
    <w:rsid w:val="007C1336"/>
    <w:rsid w:val="007C1A86"/>
    <w:rsid w:val="007C737E"/>
    <w:rsid w:val="007D1DBD"/>
    <w:rsid w:val="007D7840"/>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3BC4"/>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7D7840"/>
    <w:pPr>
      <w:framePr w:hSpace="180" w:wrap="around" w:vAnchor="text" w:hAnchor="margin" w:xAlign="center" w:y="109"/>
      <w:jc w:val="center"/>
    </w:pPr>
    <w:rPr>
      <w:b/>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95C2C-9B93-4DC4-92AD-27C38772E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15606</Words>
  <Characters>88956</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104354</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25</cp:revision>
  <cp:lastPrinted>2012-11-28T08:05:00Z</cp:lastPrinted>
  <dcterms:created xsi:type="dcterms:W3CDTF">2014-05-12T03:27:00Z</dcterms:created>
  <dcterms:modified xsi:type="dcterms:W3CDTF">2014-07-05T06:24:00Z</dcterms:modified>
</cp:coreProperties>
</file>