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0C3" w:rsidRDefault="004D20C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Z025113-1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ремонтно-восстановительных работ (</w:t>
      </w:r>
      <w:proofErr w:type="spellStart"/>
      <w:r>
        <w:rPr>
          <w:rFonts w:eastAsia="Times New Roman"/>
          <w:sz w:val="28"/>
          <w:szCs w:val="28"/>
        </w:rPr>
        <w:t>переконсервации</w:t>
      </w:r>
      <w:proofErr w:type="spellEnd"/>
      <w:r>
        <w:rPr>
          <w:rFonts w:eastAsia="Times New Roman"/>
          <w:sz w:val="28"/>
          <w:szCs w:val="28"/>
        </w:rPr>
        <w:t xml:space="preserve">) дверей защитных </w:t>
      </w:r>
      <w:proofErr w:type="spellStart"/>
      <w:r>
        <w:rPr>
          <w:rFonts w:eastAsia="Times New Roman"/>
          <w:sz w:val="28"/>
          <w:szCs w:val="28"/>
        </w:rPr>
        <w:t>взломостойких</w:t>
      </w:r>
      <w:proofErr w:type="spellEnd"/>
      <w:r>
        <w:rPr>
          <w:rFonts w:eastAsia="Times New Roman"/>
          <w:sz w:val="28"/>
          <w:szCs w:val="28"/>
        </w:rPr>
        <w:t xml:space="preserve">: с </w:t>
      </w:r>
      <w:proofErr w:type="spellStart"/>
      <w:r>
        <w:rPr>
          <w:rFonts w:eastAsia="Times New Roman"/>
          <w:sz w:val="28"/>
          <w:szCs w:val="28"/>
        </w:rPr>
        <w:t>переконсервацией</w:t>
      </w:r>
      <w:proofErr w:type="spellEnd"/>
      <w:r>
        <w:rPr>
          <w:rFonts w:eastAsia="Times New Roman"/>
          <w:sz w:val="28"/>
          <w:szCs w:val="28"/>
        </w:rPr>
        <w:t xml:space="preserve"> замков и запорных устройств 21 ед. и без </w:t>
      </w:r>
      <w:proofErr w:type="spellStart"/>
      <w:r>
        <w:rPr>
          <w:rFonts w:eastAsia="Times New Roman"/>
          <w:sz w:val="28"/>
          <w:szCs w:val="28"/>
        </w:rPr>
        <w:t>переконсервации</w:t>
      </w:r>
      <w:proofErr w:type="spellEnd"/>
      <w:r>
        <w:rPr>
          <w:rFonts w:eastAsia="Times New Roman"/>
          <w:sz w:val="28"/>
          <w:szCs w:val="28"/>
        </w:rPr>
        <w:t xml:space="preserve"> замков и запорных устройств 41 ед. (лот № 361)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8"/>
        <w:gridCol w:w="6836"/>
      </w:tblGrid>
      <w:tr w:rsidR="004D20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0C3" w:rsidRDefault="004D20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20C3" w:rsidRDefault="004D20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августа 2013 г.</w:t>
            </w:r>
          </w:p>
        </w:tc>
      </w:tr>
    </w:tbl>
    <w:p w:rsidR="004D20C3" w:rsidRDefault="004D20C3" w:rsidP="004D20C3">
      <w:pPr>
        <w:pStyle w:val="a3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 w:rsidR="00BF39D0">
        <w:rPr>
          <w:bCs/>
        </w:rPr>
        <w:t>Единым</w:t>
      </w:r>
      <w:r w:rsidR="00BF39D0" w:rsidRPr="00951F38">
        <w:rPr>
          <w:bCs/>
        </w:rPr>
        <w:t xml:space="preserve"> отраслев</w:t>
      </w:r>
      <w:r w:rsidR="00BF39D0">
        <w:rPr>
          <w:bCs/>
        </w:rPr>
        <w:t xml:space="preserve">ым </w:t>
      </w:r>
      <w:r w:rsidR="00BF39D0" w:rsidRPr="00951F38">
        <w:rPr>
          <w:bCs/>
        </w:rPr>
        <w:t>стандарт</w:t>
      </w:r>
      <w:r w:rsidR="00BF39D0">
        <w:rPr>
          <w:bCs/>
        </w:rPr>
        <w:t xml:space="preserve">ом </w:t>
      </w:r>
      <w:r w:rsidR="00BF39D0" w:rsidRPr="00951F38">
        <w:rPr>
          <w:bCs/>
        </w:rPr>
        <w:t>закупок (Положение</w:t>
      </w:r>
      <w:r w:rsidR="00BF39D0">
        <w:rPr>
          <w:bCs/>
        </w:rPr>
        <w:t>м</w:t>
      </w:r>
      <w:r w:rsidR="00BF39D0" w:rsidRPr="00951F38">
        <w:rPr>
          <w:bCs/>
        </w:rPr>
        <w:t> о закупке) Государственной корпорации по атомной энергии «Росатом», утвержденны</w:t>
      </w:r>
      <w:r w:rsidR="00BF39D0">
        <w:rPr>
          <w:bCs/>
        </w:rPr>
        <w:t>м</w:t>
      </w:r>
      <w:r w:rsidR="00BF39D0"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 w:rsidR="00BF39D0">
        <w:rPr>
          <w:bCs/>
        </w:rPr>
        <w:t xml:space="preserve">и «Росатом» от 15.02.2013 № 46),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C1BE9" w:rsidRDefault="005C1BE9">
      <w:pPr>
        <w:pStyle w:val="3"/>
        <w:rPr>
          <w:rFonts w:eastAsia="Times New Roman"/>
        </w:rPr>
      </w:pPr>
    </w:p>
    <w:p w:rsidR="004D20C3" w:rsidRDefault="004D20C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D20C3" w:rsidRDefault="004D20C3" w:rsidP="004C54DD">
      <w:pPr>
        <w:pStyle w:val="a3"/>
        <w:spacing w:before="0" w:beforeAutospacing="0" w:after="0" w:afterAutospacing="0"/>
        <w:jc w:val="both"/>
      </w:pPr>
      <w:r>
        <w:t>Заказчик (организатор): Волгодонский филиал ОАО «НИАЭП».</w:t>
      </w:r>
    </w:p>
    <w:p w:rsidR="004D20C3" w:rsidRDefault="004D20C3" w:rsidP="004C54DD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выполнение ремонтно-восстановительных работ (</w:t>
      </w:r>
      <w:proofErr w:type="spellStart"/>
      <w:r>
        <w:t>переконсервации</w:t>
      </w:r>
      <w:proofErr w:type="spellEnd"/>
      <w:r>
        <w:t xml:space="preserve">) дверей защитных </w:t>
      </w:r>
      <w:proofErr w:type="spellStart"/>
      <w:r>
        <w:t>взломостойких</w:t>
      </w:r>
      <w:proofErr w:type="spellEnd"/>
      <w:r>
        <w:t xml:space="preserve">: с </w:t>
      </w:r>
      <w:proofErr w:type="spellStart"/>
      <w:r>
        <w:t>переконсервацией</w:t>
      </w:r>
      <w:proofErr w:type="spellEnd"/>
      <w:r>
        <w:t xml:space="preserve"> замков и запорных устройств 21 ед. и без </w:t>
      </w:r>
      <w:proofErr w:type="spellStart"/>
      <w:r>
        <w:t>переконсервации</w:t>
      </w:r>
      <w:proofErr w:type="spellEnd"/>
      <w:r>
        <w:t xml:space="preserve"> замков и запорных устройств 41 ед. (лот № 361).</w:t>
      </w:r>
    </w:p>
    <w:p w:rsidR="004C54DD" w:rsidRDefault="004C54DD" w:rsidP="004C54DD">
      <w:pPr>
        <w:pStyle w:val="a3"/>
        <w:spacing w:before="0" w:beforeAutospacing="0" w:after="0" w:afterAutospacing="0"/>
        <w:jc w:val="both"/>
      </w:pPr>
      <w:r>
        <w:t>Начальная (максима</w:t>
      </w:r>
      <w:r w:rsidR="005C1BE9">
        <w:t>льная) цена договора: 1 010 300,</w:t>
      </w:r>
      <w:r>
        <w:t>73 р</w:t>
      </w:r>
      <w:r w:rsidR="005C1BE9">
        <w:t xml:space="preserve">уб. </w:t>
      </w:r>
      <w:r>
        <w:t>(один миллион десять тысяч триста рублей 73 копейки)</w:t>
      </w:r>
      <w:r w:rsidR="005C1BE9">
        <w:t>,</w:t>
      </w:r>
      <w:r>
        <w:t xml:space="preserve"> включая НДС. </w:t>
      </w:r>
    </w:p>
    <w:p w:rsidR="004C54DD" w:rsidRDefault="004C54DD" w:rsidP="004C54DD">
      <w:pPr>
        <w:pStyle w:val="a3"/>
        <w:spacing w:before="0" w:beforeAutospacing="0" w:after="0" w:afterAutospacing="0"/>
        <w:jc w:val="both"/>
      </w:pPr>
      <w:r>
        <w:t xml:space="preserve">Срок исполнения договора: в течение 30 календарных дней с момента подписания договора. </w:t>
      </w:r>
    </w:p>
    <w:p w:rsidR="004D20C3" w:rsidRDefault="004C54DD" w:rsidP="004C54DD">
      <w:pPr>
        <w:pStyle w:val="a3"/>
        <w:spacing w:before="0" w:beforeAutospacing="0" w:after="0" w:afterAutospacing="0"/>
        <w:jc w:val="both"/>
      </w:pPr>
      <w:r>
        <w:t>Порядок оплаты: оплата работ Заказчиком осуществляется путем перечисления денежных средств на расчетный счет Подрядчика, указанный в договоре, не позднее 30 календарных дней после подписания акта сдачи-приемки работ и предоставления Подрядчиком счета и счета-фактуры.</w:t>
      </w:r>
    </w:p>
    <w:p w:rsidR="004C54DD" w:rsidRDefault="004D20C3" w:rsidP="00BF39D0">
      <w:pPr>
        <w:pStyle w:val="a3"/>
        <w:jc w:val="both"/>
      </w:pPr>
      <w:proofErr w:type="gramStart"/>
      <w:r>
        <w:t>Извещение о прове</w:t>
      </w:r>
      <w:r w:rsidR="004C54DD">
        <w:t>дении запроса цен и документация</w:t>
      </w:r>
      <w:r>
        <w:t xml:space="preserve"> по запросу цен опубликованы «31»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№130731/0536/835,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 w:rsidR="004C54DD">
        <w:t>», закупка №Z025113, на официальном сайте Российской Федерации для размещения информации о закупках отдельными</w:t>
      </w:r>
      <w:proofErr w:type="gramEnd"/>
      <w:r w:rsidR="004C54DD">
        <w:t xml:space="preserve"> видами юридических лиц, закупка № </w:t>
      </w:r>
      <w:r w:rsidR="004C54DD" w:rsidRPr="004C54DD">
        <w:t>31300465718</w:t>
      </w:r>
      <w:r w:rsidR="004C54DD">
        <w:t>.</w:t>
      </w:r>
    </w:p>
    <w:p w:rsidR="004C54DD" w:rsidRDefault="004D20C3" w:rsidP="004C54DD">
      <w:pPr>
        <w:pStyle w:val="a3"/>
        <w:spacing w:before="0" w:beforeAutospacing="0" w:after="0" w:afterAutospacing="0"/>
        <w:jc w:val="both"/>
      </w:pPr>
      <w:r>
        <w:t>Заседание закупочной комиссии проводится в очной форме в 1</w:t>
      </w:r>
      <w:r w:rsidR="004C54DD">
        <w:t>6</w:t>
      </w:r>
      <w:r>
        <w:t>:</w:t>
      </w:r>
      <w:r w:rsidR="004C54DD">
        <w:t>00</w:t>
      </w:r>
      <w:r w:rsidR="005C1BE9">
        <w:t>:00 (время московское) «06» </w:t>
      </w:r>
      <w:r>
        <w:t xml:space="preserve">августа 2013 года, по адресу: </w:t>
      </w:r>
      <w:r w:rsidR="004C54DD" w:rsidRPr="00F21DC7">
        <w:rPr>
          <w:color w:val="000000"/>
        </w:rPr>
        <w:t xml:space="preserve">347388, Ростовская область, Волгодонск-28, </w:t>
      </w:r>
      <w:r w:rsidR="004C54DD" w:rsidRPr="00F21DC7">
        <w:rPr>
          <w:spacing w:val="-6"/>
        </w:rPr>
        <w:t>Волгодонский филиал ОАО «НИАЭП».</w:t>
      </w:r>
    </w:p>
    <w:p w:rsidR="004D20C3" w:rsidRDefault="004D20C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9"/>
        <w:gridCol w:w="6227"/>
      </w:tblGrid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C54DD" w:rsidTr="004C54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C54DD" w:rsidTr="004C54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Pr="004C54DD" w:rsidRDefault="004C54DD" w:rsidP="004C54DD">
            <w:pPr>
              <w:rPr>
                <w:rFonts w:eastAsia="Times New Roman"/>
                <w:b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  <w:r w:rsidR="00EF770F">
              <w:rPr>
                <w:rFonts w:eastAsia="Times New Roman"/>
                <w:b/>
              </w:rPr>
              <w:t>:</w:t>
            </w:r>
          </w:p>
        </w:tc>
      </w:tr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C54DD" w:rsidTr="004C54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</w:tr>
      <w:tr w:rsidR="00EF770F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EF770F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C54DD" w:rsidTr="004C54D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C54DD" w:rsidTr="004C54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Pr="008410EA" w:rsidRDefault="004C54DD" w:rsidP="004C54DD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54DD" w:rsidRDefault="004C54DD" w:rsidP="004C54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4D20C3" w:rsidRDefault="004D20C3" w:rsidP="00EF770F">
      <w:pPr>
        <w:pStyle w:val="a3"/>
        <w:jc w:val="both"/>
      </w:pPr>
      <w:r>
        <w:t xml:space="preserve">Заседание проводится в присутствии </w:t>
      </w:r>
      <w:r w:rsidR="00EF770F">
        <w:t>7</w:t>
      </w:r>
      <w:r>
        <w:t xml:space="preserve"> из 1</w:t>
      </w:r>
      <w:r w:rsidR="00EF770F">
        <w:t>2</w:t>
      </w:r>
      <w:r>
        <w:t xml:space="preserve"> членов закупочной комиссии</w:t>
      </w:r>
      <w:r w:rsidR="00EF770F">
        <w:t>, имеющих право голоса</w:t>
      </w:r>
      <w:r>
        <w:t>.</w:t>
      </w:r>
      <w:r w:rsidR="00EF770F">
        <w:t xml:space="preserve"> </w:t>
      </w:r>
      <w:r>
        <w:t xml:space="preserve">Кворум имеется. </w:t>
      </w:r>
    </w:p>
    <w:p w:rsidR="00EF770F" w:rsidRPr="008D764F" w:rsidRDefault="00EF770F" w:rsidP="00EF770F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06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08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12:00 не подана ни одна заявка на участие в запросе цен через сайт в сети Интернет </w:t>
      </w:r>
      <w:hyperlink r:id="rId6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EF770F" w:rsidRPr="00D61E57" w:rsidRDefault="00EF770F" w:rsidP="00EF770F">
      <w:pPr>
        <w:rPr>
          <w:rFonts w:eastAsia="Times New Roman"/>
          <w:sz w:val="10"/>
          <w:szCs w:val="10"/>
        </w:rPr>
      </w:pPr>
    </w:p>
    <w:p w:rsidR="00EF770F" w:rsidRPr="008D764F" w:rsidRDefault="00EF770F" w:rsidP="00EF770F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4D20C3" w:rsidRDefault="004D20C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2"/>
        <w:gridCol w:w="4515"/>
        <w:gridCol w:w="2480"/>
      </w:tblGrid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F770F" w:rsidTr="00EF77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 w:rsidRPr="004C54DD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BF39D0">
            <w:pPr>
              <w:spacing w:line="360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</w:p>
        </w:tc>
      </w:tr>
      <w:tr w:rsidR="00EF770F" w:rsidTr="00EF770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EF770F" w:rsidTr="00EF770F"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F770F" w:rsidRDefault="00EF770F" w:rsidP="00EF770F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EF770F" w:rsidRDefault="00EF770F" w:rsidP="00EF770F">
      <w:pPr>
        <w:pStyle w:val="3"/>
        <w:rPr>
          <w:rFonts w:eastAsia="Times New Roman"/>
        </w:rPr>
      </w:pPr>
    </w:p>
    <w:sectPr w:rsidR="00EF770F" w:rsidSect="004C54D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E74BA"/>
    <w:multiLevelType w:val="multilevel"/>
    <w:tmpl w:val="F6E65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B4EDE"/>
    <w:rsid w:val="004C54DD"/>
    <w:rsid w:val="004D20C3"/>
    <w:rsid w:val="005C1BE9"/>
    <w:rsid w:val="00BF39D0"/>
    <w:rsid w:val="00DB4EDE"/>
    <w:rsid w:val="00EF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EF77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73105368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529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2013-08-06T12:08:00Z</dcterms:created>
  <dcterms:modified xsi:type="dcterms:W3CDTF">2013-08-06T14:53:00Z</dcterms:modified>
</cp:coreProperties>
</file>