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A2802" w:rsidRDefault="001A2802">
      <w:pPr>
        <w:pStyle w:val="1"/>
        <w:jc w:val="center"/>
        <w:rPr>
          <w:rFonts w:eastAsia="Times New Roman"/>
          <w:sz w:val="28"/>
          <w:szCs w:val="28"/>
        </w:rPr>
      </w:pPr>
      <w:r w:rsidRPr="001A2802">
        <w:rPr>
          <w:rFonts w:eastAsia="Times New Roman"/>
          <w:sz w:val="28"/>
          <w:szCs w:val="28"/>
        </w:rPr>
        <w:t>ПРОТОКОЛ №130604/0506/390/2-Z023774</w:t>
      </w:r>
      <w:r w:rsidRPr="001A2802">
        <w:rPr>
          <w:rFonts w:eastAsia="Times New Roman"/>
          <w:sz w:val="28"/>
          <w:szCs w:val="28"/>
        </w:rPr>
        <w:br/>
      </w:r>
      <w:r w:rsidRPr="001A2802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№Z023774</w:t>
      </w:r>
      <w:r w:rsidRPr="001A2802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контроллеров и комплектующих к ним»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A28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24.06.2013 06:48:05</w:t>
            </w:r>
          </w:p>
        </w:tc>
      </w:tr>
    </w:tbl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Z023774</w:t>
      </w:r>
      <w:r>
        <w:rPr>
          <w:rFonts w:eastAsia="Times New Roman"/>
        </w:rPr>
        <w:t xml:space="preserve">. </w:t>
      </w:r>
    </w:p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контроллеров и комплектующих к ним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2013-06-04 08:38:46. </w:t>
      </w:r>
    </w:p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</w:t>
      </w:r>
      <w:r>
        <w:rPr>
          <w:rFonts w:eastAsia="Times New Roman"/>
        </w:rPr>
        <w:t xml:space="preserve">авляет: 3 884 353.50 российский рубль (три миллиона восемьсот восемьдесят четыре тысячи триста пятьдесят три рубля 50 копеек) с учетом НДС. </w:t>
      </w:r>
    </w:p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в течение 90 календарных дней с момента подписания договора уполномоченными представите</w:t>
      </w:r>
      <w:r>
        <w:rPr>
          <w:rFonts w:eastAsia="Times New Roman"/>
        </w:rPr>
        <w:t xml:space="preserve">лями сторон. </w:t>
      </w:r>
    </w:p>
    <w:p w:rsidR="00000000" w:rsidRDefault="001A28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1A280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5</w:t>
      </w:r>
      <w:r>
        <w:rPr>
          <w:rFonts w:eastAsia="Times New Roman"/>
        </w:rPr>
        <w:t xml:space="preserve">. Кворум состоялся. </w:t>
      </w:r>
    </w:p>
    <w:p w:rsidR="00000000" w:rsidRDefault="001A28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(2013-06-21 05:00:00), комиссия приняла решение: </w:t>
      </w:r>
    </w:p>
    <w:p w:rsidR="00000000" w:rsidRDefault="001A28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Производственная компания "</w:t>
      </w:r>
      <w:proofErr w:type="spellStart"/>
      <w:r>
        <w:rPr>
          <w:rFonts w:eastAsia="Times New Roman"/>
        </w:rPr>
        <w:t>Промконтроллер</w:t>
      </w:r>
      <w:proofErr w:type="spellEnd"/>
      <w:r>
        <w:rPr>
          <w:rFonts w:eastAsia="Times New Roman"/>
        </w:rPr>
        <w:t>" (ИНН 7722222</w:t>
      </w:r>
      <w:r>
        <w:rPr>
          <w:rFonts w:eastAsia="Times New Roman"/>
        </w:rPr>
        <w:t xml:space="preserve">333) в срок до 2013-06-27 05:00:00 предоставить следующие дополнительные документы: в соответствии с Извещением № 98/3355 от 04.06.2013г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 и Ч. 1 табл. 2 п.8 документации по запросу цен - отсканированный оригинал выписки из реестра акционеров в действующей</w:t>
      </w:r>
      <w:r>
        <w:rPr>
          <w:rFonts w:eastAsia="Times New Roman"/>
        </w:rPr>
        <w:t xml:space="preserve"> редакции. </w:t>
      </w:r>
    </w:p>
    <w:p w:rsidR="00000000" w:rsidRDefault="001A28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1A28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1A28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1A280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B0BAA"/>
    <w:multiLevelType w:val="multilevel"/>
    <w:tmpl w:val="631CC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1A2802"/>
    <w:rsid w:val="001A2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2364</Characters>
  <Application>Microsoft Office Word</Application>
  <DocSecurity>4</DocSecurity>
  <Lines>19</Lines>
  <Paragraphs>5</Paragraphs>
  <ScaleCrop>false</ScaleCrop>
  <Company>SXK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№130604/0506/390/2-Z023774 заседания комиссии по рассмотрению заявок на участие в запросе цен №Z023774 «Открытый запрос цен на право заключения договора на поставку контроллеров и комплектующих к ним» </dc:title>
  <dc:subject/>
  <dc:creator>Усова </dc:creator>
  <cp:keywords/>
  <dc:description/>
  <cp:lastModifiedBy>Усова </cp:lastModifiedBy>
  <cp:revision>2</cp:revision>
  <dcterms:created xsi:type="dcterms:W3CDTF">2013-06-24T02:48:00Z</dcterms:created>
  <dcterms:modified xsi:type="dcterms:W3CDTF">2013-06-24T02:48:00Z</dcterms:modified>
</cp:coreProperties>
</file>