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095" w:rsidRPr="009A6478" w:rsidRDefault="00D223EF" w:rsidP="00265095">
      <w:pPr>
        <w:pStyle w:val="ConsPlusNonformat"/>
        <w:jc w:val="center"/>
        <w:rPr>
          <w:rFonts w:ascii="Times New Roman" w:hAnsi="Times New Roman" w:cs="Times New Roman"/>
          <w:b/>
          <w:sz w:val="24"/>
          <w:szCs w:val="24"/>
        </w:rPr>
      </w:pPr>
      <w:r>
        <w:rPr>
          <w:rFonts w:ascii="Times New Roman" w:hAnsi="Times New Roman" w:cs="Times New Roman"/>
          <w:b/>
          <w:sz w:val="24"/>
          <w:szCs w:val="24"/>
        </w:rPr>
        <w:t>Договор №____________</w:t>
      </w:r>
    </w:p>
    <w:p w:rsidR="009F6E84" w:rsidRPr="009A6478" w:rsidRDefault="009F6E84">
      <w:pPr>
        <w:jc w:val="both"/>
        <w:rPr>
          <w:rFonts w:ascii="Arial" w:hAnsi="Arial"/>
          <w:b/>
        </w:rPr>
      </w:pPr>
    </w:p>
    <w:p w:rsidR="00265095" w:rsidRPr="009A6478" w:rsidRDefault="00265095">
      <w:pPr>
        <w:pStyle w:val="ConsNonformat"/>
        <w:widowControl/>
        <w:ind w:right="-1"/>
        <w:rPr>
          <w:rFonts w:ascii="Times New Roman" w:hAnsi="Times New Roman"/>
          <w:sz w:val="24"/>
          <w:szCs w:val="24"/>
        </w:rPr>
      </w:pPr>
    </w:p>
    <w:p w:rsidR="009F6E84" w:rsidRPr="009A6478" w:rsidRDefault="009F6E84">
      <w:pPr>
        <w:pStyle w:val="ConsNonformat"/>
        <w:widowControl/>
        <w:ind w:right="-1"/>
        <w:rPr>
          <w:rFonts w:ascii="Times New Roman" w:hAnsi="Times New Roman"/>
          <w:sz w:val="24"/>
          <w:szCs w:val="24"/>
        </w:rPr>
      </w:pPr>
      <w:r w:rsidRPr="009A6478">
        <w:rPr>
          <w:rFonts w:ascii="Times New Roman" w:hAnsi="Times New Roman"/>
          <w:sz w:val="24"/>
          <w:szCs w:val="24"/>
        </w:rPr>
        <w:t xml:space="preserve">г. </w:t>
      </w:r>
      <w:r w:rsidR="00D223EF">
        <w:rPr>
          <w:rFonts w:ascii="Times New Roman" w:hAnsi="Times New Roman"/>
          <w:sz w:val="24"/>
          <w:szCs w:val="24"/>
        </w:rPr>
        <w:t>Обнинск</w:t>
      </w:r>
      <w:r w:rsidRPr="009A6478">
        <w:rPr>
          <w:rFonts w:ascii="Times New Roman" w:hAnsi="Times New Roman"/>
          <w:sz w:val="24"/>
          <w:szCs w:val="24"/>
        </w:rPr>
        <w:t xml:space="preserve"> </w:t>
      </w:r>
      <w:r w:rsidRPr="009A6478">
        <w:rPr>
          <w:rFonts w:ascii="Times New Roman" w:hAnsi="Times New Roman"/>
          <w:sz w:val="24"/>
          <w:szCs w:val="24"/>
        </w:rPr>
        <w:tab/>
      </w:r>
      <w:r w:rsidRPr="009A6478">
        <w:rPr>
          <w:rFonts w:ascii="Times New Roman" w:hAnsi="Times New Roman"/>
          <w:sz w:val="24"/>
          <w:szCs w:val="24"/>
        </w:rPr>
        <w:tab/>
      </w:r>
      <w:r w:rsidR="00E01EAE" w:rsidRPr="009A6478">
        <w:rPr>
          <w:rFonts w:ascii="Times New Roman" w:hAnsi="Times New Roman"/>
          <w:sz w:val="24"/>
          <w:szCs w:val="24"/>
        </w:rPr>
        <w:tab/>
      </w:r>
      <w:r w:rsidR="00E01EAE" w:rsidRPr="009A6478">
        <w:rPr>
          <w:rFonts w:ascii="Times New Roman" w:hAnsi="Times New Roman"/>
          <w:sz w:val="24"/>
          <w:szCs w:val="24"/>
        </w:rPr>
        <w:tab/>
      </w:r>
      <w:r w:rsidR="00E01EAE" w:rsidRPr="009A6478">
        <w:rPr>
          <w:rFonts w:ascii="Times New Roman" w:hAnsi="Times New Roman"/>
          <w:sz w:val="24"/>
          <w:szCs w:val="24"/>
        </w:rPr>
        <w:tab/>
      </w:r>
      <w:r w:rsidR="00E01EAE" w:rsidRPr="009A6478">
        <w:rPr>
          <w:rFonts w:ascii="Times New Roman" w:hAnsi="Times New Roman"/>
          <w:sz w:val="24"/>
          <w:szCs w:val="24"/>
        </w:rPr>
        <w:tab/>
      </w:r>
      <w:r w:rsidR="00E01EAE" w:rsidRPr="009A6478">
        <w:rPr>
          <w:rFonts w:ascii="Times New Roman" w:hAnsi="Times New Roman"/>
          <w:sz w:val="24"/>
          <w:szCs w:val="24"/>
        </w:rPr>
        <w:tab/>
      </w:r>
      <w:r w:rsidRPr="009A6478">
        <w:rPr>
          <w:rFonts w:ascii="Times New Roman" w:hAnsi="Times New Roman"/>
          <w:sz w:val="24"/>
          <w:szCs w:val="24"/>
        </w:rPr>
        <w:t xml:space="preserve">   </w:t>
      </w:r>
      <w:r w:rsidR="00D223EF">
        <w:rPr>
          <w:rFonts w:ascii="Times New Roman" w:hAnsi="Times New Roman"/>
          <w:sz w:val="24"/>
          <w:szCs w:val="24"/>
        </w:rPr>
        <w:tab/>
      </w:r>
      <w:r w:rsidR="00D223EF">
        <w:rPr>
          <w:rFonts w:ascii="Times New Roman" w:hAnsi="Times New Roman"/>
          <w:sz w:val="24"/>
          <w:szCs w:val="24"/>
        </w:rPr>
        <w:tab/>
      </w:r>
      <w:r w:rsidRPr="009A6478">
        <w:rPr>
          <w:rFonts w:ascii="Times New Roman" w:hAnsi="Times New Roman"/>
          <w:sz w:val="24"/>
          <w:szCs w:val="24"/>
        </w:rPr>
        <w:t xml:space="preserve">   «____»____________20</w:t>
      </w:r>
      <w:r w:rsidR="006F0E3A" w:rsidRPr="009A6478">
        <w:rPr>
          <w:rFonts w:ascii="Times New Roman" w:hAnsi="Times New Roman"/>
          <w:sz w:val="24"/>
          <w:szCs w:val="24"/>
        </w:rPr>
        <w:t>_</w:t>
      </w:r>
      <w:r w:rsidRPr="009A6478">
        <w:rPr>
          <w:rFonts w:ascii="Times New Roman" w:hAnsi="Times New Roman"/>
          <w:sz w:val="24"/>
          <w:szCs w:val="24"/>
        </w:rPr>
        <w:t>_ г.</w:t>
      </w:r>
    </w:p>
    <w:p w:rsidR="009D1CED" w:rsidRPr="009A6478" w:rsidRDefault="009D1CED" w:rsidP="00D223EF">
      <w:pPr>
        <w:pStyle w:val="ConsNonformat"/>
        <w:widowControl/>
        <w:ind w:right="-1"/>
        <w:rPr>
          <w:rFonts w:ascii="Times New Roman" w:hAnsi="Times New Roman"/>
          <w:sz w:val="24"/>
          <w:szCs w:val="24"/>
        </w:rPr>
      </w:pPr>
    </w:p>
    <w:p w:rsidR="009F6E84" w:rsidRPr="009A6478" w:rsidRDefault="00D223EF" w:rsidP="00D223EF">
      <w:pPr>
        <w:pStyle w:val="ConsNonformat"/>
        <w:widowControl/>
        <w:ind w:right="-1" w:firstLine="567"/>
        <w:jc w:val="both"/>
        <w:rPr>
          <w:rFonts w:ascii="Times New Roman" w:hAnsi="Times New Roman"/>
          <w:sz w:val="24"/>
          <w:szCs w:val="24"/>
        </w:rPr>
      </w:pPr>
      <w:r>
        <w:rPr>
          <w:rFonts w:ascii="Times New Roman" w:hAnsi="Times New Roman"/>
          <w:sz w:val="24"/>
          <w:szCs w:val="24"/>
        </w:rPr>
        <w:t>А</w:t>
      </w:r>
      <w:r w:rsidRPr="00D223EF">
        <w:rPr>
          <w:rFonts w:ascii="Times New Roman" w:hAnsi="Times New Roman"/>
          <w:sz w:val="24"/>
          <w:szCs w:val="24"/>
        </w:rPr>
        <w:t>кционерное общество «Ордена Трудового Красного Знамени научно-исследовательский ф</w:t>
      </w:r>
      <w:r w:rsidRPr="00D223EF">
        <w:rPr>
          <w:rFonts w:ascii="Times New Roman" w:hAnsi="Times New Roman"/>
          <w:sz w:val="24"/>
          <w:szCs w:val="24"/>
        </w:rPr>
        <w:t>и</w:t>
      </w:r>
      <w:r w:rsidRPr="00D223EF">
        <w:rPr>
          <w:rFonts w:ascii="Times New Roman" w:hAnsi="Times New Roman"/>
          <w:sz w:val="24"/>
          <w:szCs w:val="24"/>
        </w:rPr>
        <w:t>зико-химический</w:t>
      </w:r>
      <w:r>
        <w:rPr>
          <w:rFonts w:ascii="Times New Roman" w:hAnsi="Times New Roman"/>
          <w:sz w:val="24"/>
          <w:szCs w:val="24"/>
        </w:rPr>
        <w:t xml:space="preserve"> институт имени Л.Я. Карпова» (</w:t>
      </w:r>
      <w:r w:rsidRPr="00D223EF">
        <w:rPr>
          <w:rFonts w:ascii="Times New Roman" w:hAnsi="Times New Roman"/>
          <w:sz w:val="24"/>
          <w:szCs w:val="24"/>
        </w:rPr>
        <w:t>АО «НИФХИ им. Л.Я. Карпова»), именуемое в дальнейшем «Заказ</w:t>
      </w:r>
      <w:r>
        <w:rPr>
          <w:rFonts w:ascii="Times New Roman" w:hAnsi="Times New Roman"/>
          <w:sz w:val="24"/>
          <w:szCs w:val="24"/>
        </w:rPr>
        <w:t xml:space="preserve">чик», в лице директора филиала </w:t>
      </w:r>
      <w:r w:rsidRPr="00D223EF">
        <w:rPr>
          <w:rFonts w:ascii="Times New Roman" w:hAnsi="Times New Roman"/>
          <w:sz w:val="24"/>
          <w:szCs w:val="24"/>
        </w:rPr>
        <w:t>АО «НИФХИ им. Л.Я. Карпова» Гремячкина Владимира Анатольевича, действующего на осно</w:t>
      </w:r>
      <w:r>
        <w:rPr>
          <w:rFonts w:ascii="Times New Roman" w:hAnsi="Times New Roman"/>
          <w:sz w:val="24"/>
          <w:szCs w:val="24"/>
        </w:rPr>
        <w:t>вании доверенности от 30.12.2014</w:t>
      </w:r>
      <w:r w:rsidRPr="00D223EF">
        <w:rPr>
          <w:rFonts w:ascii="Times New Roman" w:hAnsi="Times New Roman"/>
          <w:sz w:val="24"/>
          <w:szCs w:val="24"/>
        </w:rPr>
        <w:t xml:space="preserve"> г.</w:t>
      </w:r>
      <w:r w:rsidRPr="00D223EF">
        <w:rPr>
          <w:rFonts w:ascii="Times New Roman" w:hAnsi="Times New Roman"/>
          <w:b/>
          <w:sz w:val="24"/>
          <w:szCs w:val="24"/>
        </w:rPr>
        <w:t xml:space="preserve"> </w:t>
      </w:r>
      <w:r>
        <w:rPr>
          <w:rFonts w:ascii="Times New Roman" w:hAnsi="Times New Roman"/>
          <w:sz w:val="24"/>
          <w:szCs w:val="24"/>
        </w:rPr>
        <w:t>с одной ст</w:t>
      </w:r>
      <w:r>
        <w:rPr>
          <w:rFonts w:ascii="Times New Roman" w:hAnsi="Times New Roman"/>
          <w:sz w:val="24"/>
          <w:szCs w:val="24"/>
        </w:rPr>
        <w:t>о</w:t>
      </w:r>
      <w:r>
        <w:rPr>
          <w:rFonts w:ascii="Times New Roman" w:hAnsi="Times New Roman"/>
          <w:sz w:val="24"/>
          <w:szCs w:val="24"/>
        </w:rPr>
        <w:t xml:space="preserve">роны, и </w:t>
      </w:r>
      <w:r w:rsidR="00677F4B" w:rsidRPr="009A6478">
        <w:rPr>
          <w:rFonts w:ascii="Times New Roman" w:hAnsi="Times New Roman"/>
          <w:sz w:val="24"/>
          <w:szCs w:val="24"/>
        </w:rPr>
        <w:t>________</w:t>
      </w:r>
      <w:r w:rsidR="00C65F68" w:rsidRPr="009A6478">
        <w:rPr>
          <w:rFonts w:ascii="Times New Roman" w:hAnsi="Times New Roman"/>
          <w:sz w:val="24"/>
          <w:szCs w:val="24"/>
        </w:rPr>
        <w:t>_______________</w:t>
      </w:r>
      <w:r w:rsidR="0028338F" w:rsidRPr="009A6478">
        <w:rPr>
          <w:rFonts w:ascii="Times New Roman" w:hAnsi="Times New Roman"/>
          <w:sz w:val="24"/>
          <w:szCs w:val="24"/>
        </w:rPr>
        <w:t>___________</w:t>
      </w:r>
      <w:r w:rsidR="00677F4B" w:rsidRPr="009A6478">
        <w:rPr>
          <w:rFonts w:ascii="Times New Roman" w:hAnsi="Times New Roman"/>
          <w:sz w:val="24"/>
          <w:szCs w:val="24"/>
        </w:rPr>
        <w:t>_</w:t>
      </w:r>
      <w:r>
        <w:rPr>
          <w:rFonts w:ascii="Times New Roman" w:hAnsi="Times New Roman"/>
          <w:sz w:val="24"/>
          <w:szCs w:val="24"/>
        </w:rPr>
        <w:t>_____</w:t>
      </w:r>
      <w:r w:rsidR="00EF7BAC" w:rsidRPr="009A6478">
        <w:rPr>
          <w:rFonts w:ascii="Times New Roman" w:hAnsi="Times New Roman"/>
          <w:sz w:val="24"/>
          <w:szCs w:val="24"/>
        </w:rPr>
        <w:t>___</w:t>
      </w:r>
      <w:r w:rsidR="009F6E84" w:rsidRPr="009A6478">
        <w:rPr>
          <w:rFonts w:ascii="Times New Roman" w:hAnsi="Times New Roman"/>
          <w:sz w:val="24"/>
          <w:szCs w:val="24"/>
        </w:rPr>
        <w:t>___________</w:t>
      </w:r>
      <w:r>
        <w:rPr>
          <w:rFonts w:ascii="Times New Roman" w:hAnsi="Times New Roman"/>
          <w:sz w:val="24"/>
          <w:szCs w:val="24"/>
        </w:rPr>
        <w:t>______________</w:t>
      </w:r>
      <w:r w:rsidR="009F6E84" w:rsidRPr="009A6478">
        <w:rPr>
          <w:rFonts w:ascii="Times New Roman" w:hAnsi="Times New Roman"/>
          <w:sz w:val="24"/>
          <w:szCs w:val="24"/>
        </w:rPr>
        <w:t xml:space="preserve">именуемый (-ая, -ое) в дальнейшем </w:t>
      </w:r>
      <w:r w:rsidR="006F0E3A" w:rsidRPr="009A6478">
        <w:rPr>
          <w:rFonts w:ascii="Times New Roman" w:hAnsi="Times New Roman"/>
          <w:sz w:val="24"/>
          <w:szCs w:val="24"/>
        </w:rPr>
        <w:t>Исполнитель</w:t>
      </w:r>
      <w:r w:rsidR="009F6E84" w:rsidRPr="009A6478">
        <w:rPr>
          <w:rFonts w:ascii="Times New Roman" w:hAnsi="Times New Roman"/>
          <w:sz w:val="24"/>
          <w:szCs w:val="24"/>
        </w:rPr>
        <w:t>, в лице _____________________</w:t>
      </w:r>
      <w:r w:rsidR="00265095" w:rsidRPr="009A6478">
        <w:rPr>
          <w:rFonts w:ascii="Times New Roman" w:hAnsi="Times New Roman"/>
          <w:sz w:val="24"/>
          <w:szCs w:val="24"/>
        </w:rPr>
        <w:t>_____________</w:t>
      </w:r>
      <w:r w:rsidR="009F6E84" w:rsidRPr="009A6478">
        <w:rPr>
          <w:rFonts w:ascii="Times New Roman" w:hAnsi="Times New Roman"/>
          <w:sz w:val="24"/>
          <w:szCs w:val="24"/>
        </w:rPr>
        <w:t xml:space="preserve">____________, действующего на основании ___________________, </w:t>
      </w:r>
      <w:r w:rsidRPr="00D223EF">
        <w:rPr>
          <w:rFonts w:ascii="Times New Roman" w:hAnsi="Times New Roman"/>
          <w:sz w:val="24"/>
          <w:szCs w:val="24"/>
        </w:rPr>
        <w:t>с другой стороны, вместе именуемые «Стор</w:t>
      </w:r>
      <w:r w:rsidRPr="00D223EF">
        <w:rPr>
          <w:rFonts w:ascii="Times New Roman" w:hAnsi="Times New Roman"/>
          <w:sz w:val="24"/>
          <w:szCs w:val="24"/>
        </w:rPr>
        <w:t>о</w:t>
      </w:r>
      <w:r w:rsidRPr="00D223EF">
        <w:rPr>
          <w:rFonts w:ascii="Times New Roman" w:hAnsi="Times New Roman"/>
          <w:sz w:val="24"/>
          <w:szCs w:val="24"/>
        </w:rPr>
        <w:t>ны» и каждый в отдельности «Сторона», с соблюдением требований Гражданского кодекса Росси</w:t>
      </w:r>
      <w:r w:rsidRPr="00D223EF">
        <w:rPr>
          <w:rFonts w:ascii="Times New Roman" w:hAnsi="Times New Roman"/>
          <w:sz w:val="24"/>
          <w:szCs w:val="24"/>
        </w:rPr>
        <w:t>й</w:t>
      </w:r>
      <w:r w:rsidRPr="00D223EF">
        <w:rPr>
          <w:rFonts w:ascii="Times New Roman" w:hAnsi="Times New Roman"/>
          <w:sz w:val="24"/>
          <w:szCs w:val="24"/>
        </w:rPr>
        <w:t>ской Федерации, Единого отраслевого стандарта закупок (положение о закупке) государственной корпорации по атомной энергии «Росатом», утвержденный решением наблюдательного совета Го</w:t>
      </w:r>
      <w:r w:rsidRPr="00D223EF">
        <w:rPr>
          <w:rFonts w:ascii="Times New Roman" w:hAnsi="Times New Roman"/>
          <w:sz w:val="24"/>
          <w:szCs w:val="24"/>
        </w:rPr>
        <w:t>с</w:t>
      </w:r>
      <w:r w:rsidRPr="00D223EF">
        <w:rPr>
          <w:rFonts w:ascii="Times New Roman" w:hAnsi="Times New Roman"/>
          <w:sz w:val="24"/>
          <w:szCs w:val="24"/>
        </w:rPr>
        <w:t>корпорации «Росатом» от 07 февраля 2012 № 37 (далее – Закон) и иного законодательства Росси</w:t>
      </w:r>
      <w:r w:rsidRPr="00D223EF">
        <w:rPr>
          <w:rFonts w:ascii="Times New Roman" w:hAnsi="Times New Roman"/>
          <w:sz w:val="24"/>
          <w:szCs w:val="24"/>
        </w:rPr>
        <w:t>й</w:t>
      </w:r>
      <w:r w:rsidRPr="00D223EF">
        <w:rPr>
          <w:rFonts w:ascii="Times New Roman" w:hAnsi="Times New Roman"/>
          <w:sz w:val="24"/>
          <w:szCs w:val="24"/>
        </w:rPr>
        <w:t>ской Федер</w:t>
      </w:r>
      <w:r w:rsidR="00895E12">
        <w:rPr>
          <w:rFonts w:ascii="Times New Roman" w:hAnsi="Times New Roman"/>
          <w:sz w:val="24"/>
          <w:szCs w:val="24"/>
        </w:rPr>
        <w:t xml:space="preserve">ации, на основании результатов размещения </w:t>
      </w:r>
      <w:r w:rsidRPr="00D223EF">
        <w:rPr>
          <w:rFonts w:ascii="Times New Roman" w:hAnsi="Times New Roman"/>
          <w:sz w:val="24"/>
          <w:szCs w:val="24"/>
        </w:rPr>
        <w:t xml:space="preserve">заказа путем проведения </w:t>
      </w:r>
      <w:r w:rsidR="00895E12">
        <w:rPr>
          <w:rFonts w:ascii="Times New Roman" w:hAnsi="Times New Roman"/>
          <w:sz w:val="24"/>
          <w:szCs w:val="24"/>
        </w:rPr>
        <w:t>открытого запр</w:t>
      </w:r>
      <w:r w:rsidR="00895E12">
        <w:rPr>
          <w:rFonts w:ascii="Times New Roman" w:hAnsi="Times New Roman"/>
          <w:sz w:val="24"/>
          <w:szCs w:val="24"/>
        </w:rPr>
        <w:t>о</w:t>
      </w:r>
      <w:r w:rsidR="00895E12">
        <w:rPr>
          <w:rFonts w:ascii="Times New Roman" w:hAnsi="Times New Roman"/>
          <w:sz w:val="24"/>
          <w:szCs w:val="24"/>
        </w:rPr>
        <w:t>са цен</w:t>
      </w:r>
      <w:r w:rsidRPr="00D223EF">
        <w:rPr>
          <w:rFonts w:ascii="Times New Roman" w:hAnsi="Times New Roman"/>
          <w:sz w:val="24"/>
          <w:szCs w:val="24"/>
        </w:rPr>
        <w:t xml:space="preserve"> (прото</w:t>
      </w:r>
      <w:r w:rsidR="00895E12">
        <w:rPr>
          <w:rFonts w:ascii="Times New Roman" w:hAnsi="Times New Roman"/>
          <w:sz w:val="24"/>
          <w:szCs w:val="24"/>
        </w:rPr>
        <w:t xml:space="preserve">кол № ______ </w:t>
      </w:r>
      <w:r w:rsidRPr="00D223EF">
        <w:rPr>
          <w:rFonts w:ascii="Times New Roman" w:hAnsi="Times New Roman"/>
          <w:sz w:val="24"/>
          <w:szCs w:val="24"/>
        </w:rPr>
        <w:t>от ______) заключили настоящий Договор о нижесл</w:t>
      </w:r>
      <w:r w:rsidRPr="00D223EF">
        <w:rPr>
          <w:rFonts w:ascii="Times New Roman" w:hAnsi="Times New Roman"/>
          <w:sz w:val="24"/>
          <w:szCs w:val="24"/>
        </w:rPr>
        <w:t>е</w:t>
      </w:r>
      <w:r w:rsidRPr="00D223EF">
        <w:rPr>
          <w:rFonts w:ascii="Times New Roman" w:hAnsi="Times New Roman"/>
          <w:sz w:val="24"/>
          <w:szCs w:val="24"/>
        </w:rPr>
        <w:t>дующем:</w:t>
      </w:r>
    </w:p>
    <w:p w:rsidR="006F0E3A" w:rsidRPr="009A6478" w:rsidRDefault="006F0E3A" w:rsidP="006F0E3A">
      <w:pPr>
        <w:ind w:firstLine="709"/>
        <w:jc w:val="center"/>
        <w:rPr>
          <w:b/>
          <w:bCs/>
          <w:sz w:val="24"/>
          <w:szCs w:val="24"/>
        </w:rPr>
      </w:pPr>
    </w:p>
    <w:p w:rsidR="006F0E3A" w:rsidRPr="009A6478" w:rsidRDefault="006F0E3A" w:rsidP="00A452DE">
      <w:pPr>
        <w:numPr>
          <w:ilvl w:val="0"/>
          <w:numId w:val="39"/>
        </w:numPr>
        <w:ind w:left="0" w:firstLine="0"/>
        <w:jc w:val="center"/>
        <w:rPr>
          <w:b/>
          <w:bCs/>
          <w:caps/>
          <w:sz w:val="24"/>
          <w:szCs w:val="24"/>
        </w:rPr>
      </w:pPr>
      <w:r w:rsidRPr="009A6478">
        <w:rPr>
          <w:b/>
          <w:bCs/>
          <w:caps/>
          <w:sz w:val="24"/>
          <w:szCs w:val="24"/>
        </w:rPr>
        <w:t xml:space="preserve">Основные </w:t>
      </w:r>
      <w:r w:rsidR="0037052F" w:rsidRPr="009A6478">
        <w:rPr>
          <w:b/>
          <w:bCs/>
          <w:caps/>
          <w:sz w:val="24"/>
          <w:szCs w:val="24"/>
        </w:rPr>
        <w:t>п</w:t>
      </w:r>
      <w:r w:rsidRPr="009A6478">
        <w:rPr>
          <w:b/>
          <w:bCs/>
          <w:caps/>
          <w:sz w:val="24"/>
          <w:szCs w:val="24"/>
        </w:rPr>
        <w:t>онятия</w:t>
      </w:r>
    </w:p>
    <w:p w:rsidR="006F0E3A" w:rsidRPr="009A6478" w:rsidRDefault="006F0E3A" w:rsidP="006F0E3A">
      <w:pPr>
        <w:ind w:left="1444"/>
        <w:rPr>
          <w:b/>
          <w:bCs/>
          <w:sz w:val="24"/>
          <w:szCs w:val="24"/>
        </w:rPr>
      </w:pPr>
    </w:p>
    <w:p w:rsidR="00A452DE" w:rsidRPr="009A6478" w:rsidRDefault="00A452DE" w:rsidP="00A452DE">
      <w:pPr>
        <w:ind w:firstLine="709"/>
        <w:jc w:val="both"/>
        <w:rPr>
          <w:sz w:val="24"/>
          <w:szCs w:val="24"/>
        </w:rPr>
      </w:pPr>
      <w:r w:rsidRPr="009A6478">
        <w:rPr>
          <w:sz w:val="24"/>
          <w:szCs w:val="24"/>
        </w:rPr>
        <w:t>1.1. Справочная Правовая Система КонсультантПлюс (далее – «Система»</w:t>
      </w:r>
      <w:r w:rsidR="00AA46F5" w:rsidRPr="009A6478">
        <w:rPr>
          <w:sz w:val="24"/>
          <w:szCs w:val="24"/>
        </w:rPr>
        <w:t xml:space="preserve"> или «Система Ко</w:t>
      </w:r>
      <w:r w:rsidR="00AA46F5" w:rsidRPr="009A6478">
        <w:rPr>
          <w:sz w:val="24"/>
          <w:szCs w:val="24"/>
        </w:rPr>
        <w:t>н</w:t>
      </w:r>
      <w:r w:rsidR="00AA46F5" w:rsidRPr="009A6478">
        <w:rPr>
          <w:sz w:val="24"/>
          <w:szCs w:val="24"/>
        </w:rPr>
        <w:t>сультантПлюс»</w:t>
      </w:r>
      <w:r w:rsidRPr="009A6478">
        <w:rPr>
          <w:sz w:val="24"/>
          <w:szCs w:val="24"/>
        </w:rPr>
        <w:t>) - совокупность многофункциональной программы для ЭВМ и набора текстовой информации (программное средство, информационный продукт вычислительной техники).</w:t>
      </w:r>
    </w:p>
    <w:p w:rsidR="00A452DE" w:rsidRPr="009A6478" w:rsidRDefault="00A452DE" w:rsidP="00A452DE">
      <w:pPr>
        <w:ind w:firstLine="709"/>
        <w:jc w:val="both"/>
        <w:rPr>
          <w:sz w:val="24"/>
          <w:szCs w:val="24"/>
        </w:rPr>
      </w:pPr>
      <w:r w:rsidRPr="009A6478">
        <w:rPr>
          <w:sz w:val="24"/>
          <w:szCs w:val="24"/>
        </w:rPr>
        <w:t xml:space="preserve">1.2. Экземпляр Системы </w:t>
      </w:r>
      <w:r w:rsidR="00817C4E" w:rsidRPr="009A6478">
        <w:rPr>
          <w:sz w:val="24"/>
          <w:szCs w:val="24"/>
        </w:rPr>
        <w:t xml:space="preserve">(в т.ч. экземпляр Специального выпуска Системы) </w:t>
      </w:r>
      <w:r w:rsidRPr="009A6478">
        <w:rPr>
          <w:sz w:val="24"/>
          <w:szCs w:val="24"/>
        </w:rPr>
        <w:t>- копия Системы КонсультантПлюс на материальном носителе</w:t>
      </w:r>
      <w:r w:rsidR="008B6E9A" w:rsidRPr="009A6478">
        <w:rPr>
          <w:sz w:val="24"/>
          <w:szCs w:val="24"/>
        </w:rPr>
        <w:t>,</w:t>
      </w:r>
      <w:r w:rsidRPr="009A6478">
        <w:rPr>
          <w:sz w:val="24"/>
          <w:szCs w:val="24"/>
        </w:rPr>
        <w:t xml:space="preserve"> позволя</w:t>
      </w:r>
      <w:r w:rsidR="008B6E9A" w:rsidRPr="009A6478">
        <w:rPr>
          <w:sz w:val="24"/>
          <w:szCs w:val="24"/>
        </w:rPr>
        <w:t>ющая</w:t>
      </w:r>
      <w:r w:rsidRPr="009A6478">
        <w:rPr>
          <w:sz w:val="24"/>
          <w:szCs w:val="24"/>
        </w:rPr>
        <w:t xml:space="preserve"> Заказчику получать необходимую и</w:t>
      </w:r>
      <w:r w:rsidRPr="009A6478">
        <w:rPr>
          <w:sz w:val="24"/>
          <w:szCs w:val="24"/>
        </w:rPr>
        <w:t>н</w:t>
      </w:r>
      <w:r w:rsidRPr="009A6478">
        <w:rPr>
          <w:sz w:val="24"/>
          <w:szCs w:val="24"/>
        </w:rPr>
        <w:t>формацию</w:t>
      </w:r>
      <w:r w:rsidR="008B6E9A" w:rsidRPr="009A6478">
        <w:rPr>
          <w:sz w:val="24"/>
          <w:szCs w:val="24"/>
        </w:rPr>
        <w:t xml:space="preserve">. </w:t>
      </w:r>
      <w:r w:rsidRPr="009A6478">
        <w:rPr>
          <w:sz w:val="24"/>
          <w:szCs w:val="24"/>
        </w:rPr>
        <w:t>Экземпляр Системы не позволяет изменять и передавать полученную информацию.</w:t>
      </w:r>
    </w:p>
    <w:p w:rsidR="00A452DE" w:rsidRPr="009A6478" w:rsidRDefault="00A452DE" w:rsidP="00D223EF">
      <w:pPr>
        <w:pStyle w:val="a5"/>
        <w:spacing w:before="0" w:after="0"/>
        <w:ind w:left="0" w:firstLine="709"/>
        <w:rPr>
          <w:sz w:val="24"/>
          <w:szCs w:val="24"/>
        </w:rPr>
      </w:pPr>
      <w:r w:rsidRPr="009A6478">
        <w:rPr>
          <w:sz w:val="24"/>
          <w:szCs w:val="24"/>
        </w:rPr>
        <w:t>1.3.</w:t>
      </w:r>
      <w:r w:rsidRPr="009A6478">
        <w:rPr>
          <w:sz w:val="24"/>
          <w:szCs w:val="24"/>
        </w:rPr>
        <w:tab/>
        <w:t>Регистрация экземпляра Системы на компьютере Заказчика (далее – «Регистрация»</w:t>
      </w:r>
      <w:r w:rsidR="00817C4E" w:rsidRPr="009A6478">
        <w:rPr>
          <w:sz w:val="24"/>
          <w:szCs w:val="24"/>
        </w:rPr>
        <w:t>) - п</w:t>
      </w:r>
      <w:r w:rsidRPr="009A6478">
        <w:rPr>
          <w:sz w:val="24"/>
          <w:szCs w:val="24"/>
        </w:rPr>
        <w:t>роцедура, при которой запоминаются параметры конкретного компьютера Заказчика и генерир</w:t>
      </w:r>
      <w:r w:rsidRPr="009A6478">
        <w:rPr>
          <w:sz w:val="24"/>
          <w:szCs w:val="24"/>
        </w:rPr>
        <w:t>у</w:t>
      </w:r>
      <w:r w:rsidRPr="009A6478">
        <w:rPr>
          <w:sz w:val="24"/>
          <w:szCs w:val="24"/>
        </w:rPr>
        <w:t>ется цифровой код, после принятия которого экземпляр Системы становится работоспособным на данном компьютере.</w:t>
      </w:r>
    </w:p>
    <w:p w:rsidR="00A452DE" w:rsidRPr="009A6478" w:rsidRDefault="00A452DE" w:rsidP="00A452DE">
      <w:pPr>
        <w:ind w:firstLine="709"/>
        <w:jc w:val="both"/>
        <w:rPr>
          <w:sz w:val="24"/>
          <w:szCs w:val="24"/>
        </w:rPr>
      </w:pPr>
      <w:r w:rsidRPr="009A6478">
        <w:rPr>
          <w:sz w:val="24"/>
          <w:szCs w:val="24"/>
        </w:rPr>
        <w:t>1.4. Перерегистрация экземпляра Системы - регистрация экземпляра Системы на новом ко</w:t>
      </w:r>
      <w:r w:rsidRPr="009A6478">
        <w:rPr>
          <w:sz w:val="24"/>
          <w:szCs w:val="24"/>
        </w:rPr>
        <w:t>м</w:t>
      </w:r>
      <w:r w:rsidRPr="009A6478">
        <w:rPr>
          <w:sz w:val="24"/>
          <w:szCs w:val="24"/>
        </w:rPr>
        <w:t>пьютере Заказчика, при которой экземпляр Системы становится неработоспособным на старом компьютере.</w:t>
      </w:r>
    </w:p>
    <w:p w:rsidR="00A452DE" w:rsidRPr="009A6478" w:rsidRDefault="00A452DE" w:rsidP="00A452DE">
      <w:pPr>
        <w:ind w:firstLine="567"/>
        <w:jc w:val="both"/>
        <w:rPr>
          <w:sz w:val="24"/>
          <w:szCs w:val="24"/>
        </w:rPr>
      </w:pPr>
      <w:r w:rsidRPr="009A6478">
        <w:rPr>
          <w:sz w:val="24"/>
          <w:szCs w:val="24"/>
        </w:rPr>
        <w:t>1.5. Локальная вычислительная сеть - вычислительная сеть, соединяющая 2 (две) или более ЭВМ (возможно,</w:t>
      </w:r>
      <w:r w:rsidR="00895E12">
        <w:rPr>
          <w:sz w:val="24"/>
          <w:szCs w:val="24"/>
        </w:rPr>
        <w:t xml:space="preserve"> разного типа), расположенные в пределах 1 (одного) здания или </w:t>
      </w:r>
      <w:r w:rsidRPr="009A6478">
        <w:rPr>
          <w:sz w:val="24"/>
          <w:szCs w:val="24"/>
        </w:rPr>
        <w:t>нескольких с</w:t>
      </w:r>
      <w:r w:rsidRPr="009A6478">
        <w:rPr>
          <w:sz w:val="24"/>
          <w:szCs w:val="24"/>
        </w:rPr>
        <w:t>о</w:t>
      </w:r>
      <w:r w:rsidRPr="009A6478">
        <w:rPr>
          <w:sz w:val="24"/>
          <w:szCs w:val="24"/>
        </w:rPr>
        <w:t>седних зданий.</w:t>
      </w:r>
    </w:p>
    <w:p w:rsidR="000B2CAA" w:rsidRPr="009A6478" w:rsidRDefault="000B2CAA" w:rsidP="000B2CAA">
      <w:pPr>
        <w:pStyle w:val="ConsPlusNormal"/>
        <w:ind w:firstLine="540"/>
        <w:jc w:val="both"/>
        <w:outlineLvl w:val="1"/>
        <w:rPr>
          <w:rFonts w:ascii="Times New Roman" w:hAnsi="Times New Roman" w:cs="Times New Roman"/>
          <w:sz w:val="24"/>
          <w:szCs w:val="24"/>
        </w:rPr>
      </w:pPr>
      <w:r w:rsidRPr="009A6478">
        <w:rPr>
          <w:rFonts w:ascii="Times New Roman" w:hAnsi="Times New Roman" w:cs="Times New Roman"/>
          <w:sz w:val="24"/>
          <w:szCs w:val="24"/>
        </w:rPr>
        <w:t>1.6. ООО НПО «ВМИ-Координационный Центр Сети КонсультантПлюс» (далее – «КЦ Ко</w:t>
      </w:r>
      <w:r w:rsidRPr="009A6478">
        <w:rPr>
          <w:rFonts w:ascii="Times New Roman" w:hAnsi="Times New Roman" w:cs="Times New Roman"/>
          <w:sz w:val="24"/>
          <w:szCs w:val="24"/>
        </w:rPr>
        <w:t>н</w:t>
      </w:r>
      <w:r w:rsidRPr="009A6478">
        <w:rPr>
          <w:rFonts w:ascii="Times New Roman" w:hAnsi="Times New Roman" w:cs="Times New Roman"/>
          <w:sz w:val="24"/>
          <w:szCs w:val="24"/>
        </w:rPr>
        <w:t>сультантПлюс») – правомерный распространитель Системы КонсультантПлюс в рамках договора, заключенного с правообладателем (разработчиком) Системы</w:t>
      </w:r>
      <w:r w:rsidR="00324147" w:rsidRPr="009A6478">
        <w:rPr>
          <w:rFonts w:ascii="Times New Roman" w:hAnsi="Times New Roman" w:cs="Times New Roman"/>
          <w:sz w:val="24"/>
          <w:szCs w:val="24"/>
        </w:rPr>
        <w:t xml:space="preserve"> (ЗАО «Консультант Плюс»)</w:t>
      </w:r>
      <w:r w:rsidRPr="009A6478">
        <w:rPr>
          <w:rFonts w:ascii="Times New Roman" w:hAnsi="Times New Roman" w:cs="Times New Roman"/>
          <w:sz w:val="24"/>
          <w:szCs w:val="24"/>
        </w:rPr>
        <w:t>.</w:t>
      </w:r>
    </w:p>
    <w:p w:rsidR="001701AA" w:rsidRPr="009A6478" w:rsidRDefault="008B6E9A" w:rsidP="00A452DE">
      <w:pPr>
        <w:pStyle w:val="ConsPlusNormal"/>
        <w:ind w:firstLine="540"/>
        <w:jc w:val="both"/>
        <w:outlineLvl w:val="1"/>
        <w:rPr>
          <w:rFonts w:ascii="Times New Roman" w:hAnsi="Times New Roman" w:cs="Times New Roman"/>
          <w:sz w:val="24"/>
          <w:szCs w:val="24"/>
        </w:rPr>
      </w:pPr>
      <w:r w:rsidRPr="009A6478">
        <w:rPr>
          <w:rFonts w:ascii="Times New Roman" w:hAnsi="Times New Roman" w:cs="Times New Roman"/>
          <w:sz w:val="24"/>
          <w:szCs w:val="24"/>
        </w:rPr>
        <w:t xml:space="preserve">1.7. </w:t>
      </w:r>
      <w:r w:rsidR="00626D46" w:rsidRPr="009A6478">
        <w:rPr>
          <w:rFonts w:ascii="Times New Roman" w:hAnsi="Times New Roman" w:cs="Times New Roman"/>
          <w:sz w:val="24"/>
          <w:szCs w:val="24"/>
        </w:rPr>
        <w:t>Правомерный приобретатель экземпляра Системы (Заказчик) – физическое/юридическое лицо, приобретшее экземпляр Системы у официального Дистрибьютора (Представителя) С</w:t>
      </w:r>
      <w:r w:rsidR="00A66D5D" w:rsidRPr="009A6478">
        <w:rPr>
          <w:rFonts w:ascii="Times New Roman" w:hAnsi="Times New Roman" w:cs="Times New Roman"/>
          <w:sz w:val="24"/>
          <w:szCs w:val="24"/>
        </w:rPr>
        <w:t>е</w:t>
      </w:r>
      <w:r w:rsidR="00626D46" w:rsidRPr="009A6478">
        <w:rPr>
          <w:rFonts w:ascii="Times New Roman" w:hAnsi="Times New Roman" w:cs="Times New Roman"/>
          <w:sz w:val="24"/>
          <w:szCs w:val="24"/>
        </w:rPr>
        <w:t>ти Ко</w:t>
      </w:r>
      <w:r w:rsidR="00626D46" w:rsidRPr="009A6478">
        <w:rPr>
          <w:rFonts w:ascii="Times New Roman" w:hAnsi="Times New Roman" w:cs="Times New Roman"/>
          <w:sz w:val="24"/>
          <w:szCs w:val="24"/>
        </w:rPr>
        <w:t>н</w:t>
      </w:r>
      <w:r w:rsidR="00626D46" w:rsidRPr="009A6478">
        <w:rPr>
          <w:rFonts w:ascii="Times New Roman" w:hAnsi="Times New Roman" w:cs="Times New Roman"/>
          <w:sz w:val="24"/>
          <w:szCs w:val="24"/>
        </w:rPr>
        <w:t>сультантПлюс, или физическое/юридическое лицо, получившее на законных основаниях от физич</w:t>
      </w:r>
      <w:r w:rsidR="00626D46" w:rsidRPr="009A6478">
        <w:rPr>
          <w:rFonts w:ascii="Times New Roman" w:hAnsi="Times New Roman" w:cs="Times New Roman"/>
          <w:sz w:val="24"/>
          <w:szCs w:val="24"/>
        </w:rPr>
        <w:t>е</w:t>
      </w:r>
      <w:r w:rsidR="00626D46" w:rsidRPr="009A6478">
        <w:rPr>
          <w:rFonts w:ascii="Times New Roman" w:hAnsi="Times New Roman" w:cs="Times New Roman"/>
          <w:sz w:val="24"/>
          <w:szCs w:val="24"/>
        </w:rPr>
        <w:t>ского/юридического лица экземпляр Системы, ранее приобретенный у официального Дистрибь</w:t>
      </w:r>
      <w:r w:rsidR="00626D46" w:rsidRPr="009A6478">
        <w:rPr>
          <w:rFonts w:ascii="Times New Roman" w:hAnsi="Times New Roman" w:cs="Times New Roman"/>
          <w:sz w:val="24"/>
          <w:szCs w:val="24"/>
        </w:rPr>
        <w:t>ю</w:t>
      </w:r>
      <w:r w:rsidR="00626D46" w:rsidRPr="009A6478">
        <w:rPr>
          <w:rFonts w:ascii="Times New Roman" w:hAnsi="Times New Roman" w:cs="Times New Roman"/>
          <w:sz w:val="24"/>
          <w:szCs w:val="24"/>
        </w:rPr>
        <w:t>тора (Представителя) С</w:t>
      </w:r>
      <w:r w:rsidR="00A66D5D" w:rsidRPr="009A6478">
        <w:rPr>
          <w:rFonts w:ascii="Times New Roman" w:hAnsi="Times New Roman" w:cs="Times New Roman"/>
          <w:sz w:val="24"/>
          <w:szCs w:val="24"/>
        </w:rPr>
        <w:t>е</w:t>
      </w:r>
      <w:r w:rsidR="00626D46" w:rsidRPr="009A6478">
        <w:rPr>
          <w:rFonts w:ascii="Times New Roman" w:hAnsi="Times New Roman" w:cs="Times New Roman"/>
          <w:sz w:val="24"/>
          <w:szCs w:val="24"/>
        </w:rPr>
        <w:t>ти КонсультантПлюс.</w:t>
      </w:r>
    </w:p>
    <w:p w:rsidR="008B6E9A" w:rsidRPr="009A6478" w:rsidRDefault="001701AA" w:rsidP="00A452DE">
      <w:pPr>
        <w:pStyle w:val="ConsPlusNormal"/>
        <w:ind w:firstLine="540"/>
        <w:jc w:val="both"/>
        <w:outlineLvl w:val="1"/>
        <w:rPr>
          <w:rFonts w:ascii="Times New Roman" w:hAnsi="Times New Roman" w:cs="Times New Roman"/>
          <w:sz w:val="24"/>
          <w:szCs w:val="24"/>
        </w:rPr>
      </w:pPr>
      <w:r w:rsidRPr="009A6478">
        <w:rPr>
          <w:rFonts w:ascii="Times New Roman" w:hAnsi="Times New Roman" w:cs="Times New Roman"/>
          <w:sz w:val="24"/>
          <w:szCs w:val="24"/>
        </w:rPr>
        <w:t xml:space="preserve">1.8. </w:t>
      </w:r>
      <w:r w:rsidR="008B6E9A" w:rsidRPr="009A6478">
        <w:rPr>
          <w:rFonts w:ascii="Times New Roman" w:hAnsi="Times New Roman" w:cs="Times New Roman"/>
          <w:sz w:val="24"/>
          <w:szCs w:val="24"/>
        </w:rPr>
        <w:t>Число одновременных доступов (далее – «Число ОД») – параметр Системы, определя</w:t>
      </w:r>
      <w:r w:rsidR="008B6E9A" w:rsidRPr="009A6478">
        <w:rPr>
          <w:rFonts w:ascii="Times New Roman" w:hAnsi="Times New Roman" w:cs="Times New Roman"/>
          <w:sz w:val="24"/>
          <w:szCs w:val="24"/>
        </w:rPr>
        <w:t>ю</w:t>
      </w:r>
      <w:r w:rsidR="008B6E9A" w:rsidRPr="009A6478">
        <w:rPr>
          <w:rFonts w:ascii="Times New Roman" w:hAnsi="Times New Roman" w:cs="Times New Roman"/>
          <w:sz w:val="24"/>
          <w:szCs w:val="24"/>
        </w:rPr>
        <w:t>щий максимальное число ЭВМ, с которых может быть осуществлен одновременный доступ к Си</w:t>
      </w:r>
      <w:r w:rsidR="008B6E9A" w:rsidRPr="009A6478">
        <w:rPr>
          <w:rFonts w:ascii="Times New Roman" w:hAnsi="Times New Roman" w:cs="Times New Roman"/>
          <w:sz w:val="24"/>
          <w:szCs w:val="24"/>
        </w:rPr>
        <w:t>с</w:t>
      </w:r>
      <w:r w:rsidR="008B6E9A" w:rsidRPr="009A6478">
        <w:rPr>
          <w:rFonts w:ascii="Times New Roman" w:hAnsi="Times New Roman" w:cs="Times New Roman"/>
          <w:sz w:val="24"/>
          <w:szCs w:val="24"/>
        </w:rPr>
        <w:t>теме.</w:t>
      </w:r>
    </w:p>
    <w:p w:rsidR="001F7A84" w:rsidRPr="009A6478" w:rsidRDefault="001F7A84" w:rsidP="001F7A84">
      <w:pPr>
        <w:pStyle w:val="ConsPlusNormal"/>
        <w:ind w:firstLine="0"/>
        <w:jc w:val="center"/>
        <w:outlineLvl w:val="1"/>
        <w:rPr>
          <w:rFonts w:ascii="Times New Roman" w:hAnsi="Times New Roman" w:cs="Times New Roman"/>
          <w:b/>
          <w:sz w:val="24"/>
          <w:szCs w:val="24"/>
        </w:rPr>
      </w:pPr>
      <w:r w:rsidRPr="009A6478">
        <w:rPr>
          <w:rFonts w:ascii="Times New Roman" w:hAnsi="Times New Roman" w:cs="Times New Roman"/>
          <w:b/>
          <w:sz w:val="24"/>
          <w:szCs w:val="24"/>
        </w:rPr>
        <w:t xml:space="preserve">2. ПРЕДМЕТ </w:t>
      </w:r>
      <w:r w:rsidR="00D223EF">
        <w:rPr>
          <w:rFonts w:ascii="Times New Roman" w:hAnsi="Times New Roman" w:cs="Times New Roman"/>
          <w:b/>
          <w:sz w:val="24"/>
          <w:szCs w:val="24"/>
        </w:rPr>
        <w:t>ДОГОВОР</w:t>
      </w:r>
      <w:r w:rsidR="006F0E3A" w:rsidRPr="009A6478">
        <w:rPr>
          <w:rFonts w:ascii="Times New Roman" w:hAnsi="Times New Roman" w:cs="Times New Roman"/>
          <w:b/>
          <w:sz w:val="24"/>
          <w:szCs w:val="24"/>
        </w:rPr>
        <w:t>А</w:t>
      </w:r>
    </w:p>
    <w:p w:rsidR="001F7A84" w:rsidRPr="009A6478" w:rsidRDefault="001F7A84" w:rsidP="001F7A84">
      <w:pPr>
        <w:pStyle w:val="ConsPlusNormal"/>
        <w:ind w:firstLine="540"/>
        <w:jc w:val="both"/>
        <w:rPr>
          <w:rFonts w:ascii="Times New Roman" w:hAnsi="Times New Roman" w:cs="Times New Roman"/>
          <w:sz w:val="24"/>
          <w:szCs w:val="24"/>
        </w:rPr>
      </w:pPr>
    </w:p>
    <w:p w:rsidR="008B6E9A" w:rsidRPr="009A6478" w:rsidRDefault="008B6E9A" w:rsidP="008B6E9A">
      <w:pPr>
        <w:pStyle w:val="ConsPlusNormal"/>
        <w:ind w:firstLine="540"/>
        <w:jc w:val="both"/>
        <w:outlineLvl w:val="1"/>
        <w:rPr>
          <w:rFonts w:ascii="Times New Roman" w:hAnsi="Times New Roman" w:cs="Times New Roman"/>
          <w:sz w:val="24"/>
          <w:szCs w:val="24"/>
        </w:rPr>
      </w:pPr>
      <w:r w:rsidRPr="009A6478">
        <w:rPr>
          <w:rFonts w:ascii="Times New Roman" w:hAnsi="Times New Roman" w:cs="Times New Roman"/>
          <w:sz w:val="24"/>
          <w:szCs w:val="24"/>
        </w:rPr>
        <w:t xml:space="preserve">2.1. Исполнитель обязуется </w:t>
      </w:r>
      <w:r w:rsidR="00626D46" w:rsidRPr="009A6478">
        <w:rPr>
          <w:rFonts w:ascii="Times New Roman" w:hAnsi="Times New Roman" w:cs="Times New Roman"/>
          <w:sz w:val="24"/>
          <w:szCs w:val="24"/>
        </w:rPr>
        <w:t xml:space="preserve">по заданию </w:t>
      </w:r>
      <w:r w:rsidRPr="009A6478">
        <w:rPr>
          <w:rFonts w:ascii="Times New Roman" w:hAnsi="Times New Roman" w:cs="Times New Roman"/>
          <w:sz w:val="24"/>
          <w:szCs w:val="24"/>
        </w:rPr>
        <w:t>Заказчик</w:t>
      </w:r>
      <w:r w:rsidR="00626D46" w:rsidRPr="009A6478">
        <w:rPr>
          <w:rFonts w:ascii="Times New Roman" w:hAnsi="Times New Roman" w:cs="Times New Roman"/>
          <w:sz w:val="24"/>
          <w:szCs w:val="24"/>
        </w:rPr>
        <w:t>а</w:t>
      </w:r>
      <w:r w:rsidRPr="009A6478">
        <w:rPr>
          <w:rFonts w:ascii="Times New Roman" w:hAnsi="Times New Roman" w:cs="Times New Roman"/>
          <w:sz w:val="24"/>
          <w:szCs w:val="24"/>
        </w:rPr>
        <w:t xml:space="preserve"> </w:t>
      </w:r>
      <w:r w:rsidR="00626D46" w:rsidRPr="009A6478">
        <w:rPr>
          <w:rFonts w:ascii="Times New Roman" w:hAnsi="Times New Roman" w:cs="Times New Roman"/>
          <w:sz w:val="24"/>
          <w:szCs w:val="24"/>
        </w:rPr>
        <w:t xml:space="preserve">оказывать </w:t>
      </w:r>
      <w:r w:rsidR="00B571B2" w:rsidRPr="009A6478">
        <w:rPr>
          <w:rFonts w:ascii="Times New Roman" w:hAnsi="Times New Roman" w:cs="Times New Roman"/>
          <w:sz w:val="24"/>
          <w:szCs w:val="24"/>
        </w:rPr>
        <w:t xml:space="preserve">информационные </w:t>
      </w:r>
      <w:r w:rsidRPr="009A6478">
        <w:rPr>
          <w:rFonts w:ascii="Times New Roman" w:hAnsi="Times New Roman" w:cs="Times New Roman"/>
          <w:sz w:val="24"/>
          <w:szCs w:val="24"/>
        </w:rPr>
        <w:t xml:space="preserve">услуги </w:t>
      </w:r>
      <w:r w:rsidR="00B571B2" w:rsidRPr="009A6478">
        <w:rPr>
          <w:rFonts w:ascii="Times New Roman" w:hAnsi="Times New Roman" w:cs="Times New Roman"/>
          <w:sz w:val="24"/>
          <w:szCs w:val="24"/>
        </w:rPr>
        <w:t xml:space="preserve">с </w:t>
      </w:r>
      <w:r w:rsidR="00B571B2" w:rsidRPr="009A6478">
        <w:rPr>
          <w:rFonts w:ascii="Times New Roman" w:hAnsi="Times New Roman" w:cs="Times New Roman"/>
          <w:sz w:val="24"/>
          <w:szCs w:val="24"/>
        </w:rPr>
        <w:lastRenderedPageBreak/>
        <w:t>и</w:t>
      </w:r>
      <w:r w:rsidR="00B571B2" w:rsidRPr="009A6478">
        <w:rPr>
          <w:rFonts w:ascii="Times New Roman" w:hAnsi="Times New Roman" w:cs="Times New Roman"/>
          <w:sz w:val="24"/>
          <w:szCs w:val="24"/>
        </w:rPr>
        <w:t>с</w:t>
      </w:r>
      <w:r w:rsidR="00B571B2" w:rsidRPr="009A6478">
        <w:rPr>
          <w:rFonts w:ascii="Times New Roman" w:hAnsi="Times New Roman" w:cs="Times New Roman"/>
          <w:sz w:val="24"/>
          <w:szCs w:val="24"/>
        </w:rPr>
        <w:t>пользованием</w:t>
      </w:r>
      <w:r w:rsidRPr="009A6478">
        <w:rPr>
          <w:rFonts w:ascii="Times New Roman" w:hAnsi="Times New Roman" w:cs="Times New Roman"/>
          <w:sz w:val="24"/>
          <w:szCs w:val="24"/>
        </w:rPr>
        <w:t xml:space="preserve"> следующих экземпляров Системы, принадлежащих Заказчику:</w:t>
      </w:r>
    </w:p>
    <w:p w:rsidR="001F7A84" w:rsidRPr="009A6478" w:rsidRDefault="001F7A84" w:rsidP="001F7A84">
      <w:pPr>
        <w:pStyle w:val="ConsPlusNormal"/>
        <w:ind w:firstLine="540"/>
        <w:jc w:val="both"/>
        <w:rPr>
          <w:rFonts w:ascii="Times New Roman" w:hAnsi="Times New Roman" w:cs="Times New Roman"/>
          <w:sz w:val="24"/>
          <w:szCs w:val="24"/>
        </w:rPr>
      </w:pPr>
    </w:p>
    <w:tbl>
      <w:tblPr>
        <w:tblW w:w="10205" w:type="dxa"/>
        <w:tblInd w:w="70" w:type="dxa"/>
        <w:tblLayout w:type="fixed"/>
        <w:tblCellMar>
          <w:left w:w="70" w:type="dxa"/>
          <w:right w:w="70" w:type="dxa"/>
        </w:tblCellMar>
        <w:tblLook w:val="0000"/>
      </w:tblPr>
      <w:tblGrid>
        <w:gridCol w:w="5245"/>
        <w:gridCol w:w="992"/>
        <w:gridCol w:w="850"/>
        <w:gridCol w:w="1417"/>
        <w:gridCol w:w="1701"/>
      </w:tblGrid>
      <w:tr w:rsidR="008B6E9A" w:rsidRPr="009A6478" w:rsidTr="009A6478">
        <w:tblPrEx>
          <w:tblCellMar>
            <w:top w:w="0" w:type="dxa"/>
            <w:bottom w:w="0" w:type="dxa"/>
          </w:tblCellMar>
        </w:tblPrEx>
        <w:trPr>
          <w:trHeight w:val="511"/>
        </w:trPr>
        <w:tc>
          <w:tcPr>
            <w:tcW w:w="5245" w:type="dxa"/>
            <w:tcBorders>
              <w:top w:val="single" w:sz="6" w:space="0" w:color="auto"/>
              <w:left w:val="single" w:sz="6" w:space="0" w:color="auto"/>
              <w:bottom w:val="single" w:sz="6" w:space="0" w:color="auto"/>
              <w:right w:val="single" w:sz="6" w:space="0" w:color="auto"/>
            </w:tcBorders>
          </w:tcPr>
          <w:p w:rsidR="008B6E9A" w:rsidRPr="009A6478" w:rsidRDefault="008B6E9A" w:rsidP="00817C4E">
            <w:pPr>
              <w:pStyle w:val="ConsPlusNormal"/>
              <w:ind w:firstLine="0"/>
              <w:jc w:val="center"/>
              <w:rPr>
                <w:rFonts w:ascii="Times New Roman" w:hAnsi="Times New Roman" w:cs="Times New Roman"/>
                <w:b/>
                <w:sz w:val="22"/>
                <w:szCs w:val="22"/>
              </w:rPr>
            </w:pPr>
            <w:r w:rsidRPr="009A6478">
              <w:rPr>
                <w:rFonts w:ascii="Times New Roman" w:hAnsi="Times New Roman" w:cs="Times New Roman"/>
                <w:b/>
                <w:sz w:val="22"/>
                <w:szCs w:val="22"/>
              </w:rPr>
              <w:t>На</w:t>
            </w:r>
            <w:r w:rsidR="00817C4E" w:rsidRPr="009A6478">
              <w:rPr>
                <w:rFonts w:ascii="Times New Roman" w:hAnsi="Times New Roman" w:cs="Times New Roman"/>
                <w:b/>
                <w:sz w:val="22"/>
                <w:szCs w:val="22"/>
              </w:rPr>
              <w:t xml:space="preserve">именование экземпляра </w:t>
            </w:r>
            <w:r w:rsidRPr="009A6478">
              <w:rPr>
                <w:rFonts w:ascii="Times New Roman" w:hAnsi="Times New Roman" w:cs="Times New Roman"/>
                <w:b/>
                <w:sz w:val="22"/>
                <w:szCs w:val="22"/>
              </w:rPr>
              <w:t xml:space="preserve">Системы </w:t>
            </w:r>
            <w:r w:rsidR="00AA46F5" w:rsidRPr="009A6478">
              <w:rPr>
                <w:rFonts w:ascii="Times New Roman" w:hAnsi="Times New Roman" w:cs="Times New Roman"/>
                <w:b/>
                <w:sz w:val="22"/>
                <w:szCs w:val="22"/>
              </w:rPr>
              <w:t>Консульта</w:t>
            </w:r>
            <w:r w:rsidR="00AA46F5" w:rsidRPr="009A6478">
              <w:rPr>
                <w:rFonts w:ascii="Times New Roman" w:hAnsi="Times New Roman" w:cs="Times New Roman"/>
                <w:b/>
                <w:sz w:val="22"/>
                <w:szCs w:val="22"/>
              </w:rPr>
              <w:t>н</w:t>
            </w:r>
            <w:r w:rsidR="00AA46F5" w:rsidRPr="009A6478">
              <w:rPr>
                <w:rFonts w:ascii="Times New Roman" w:hAnsi="Times New Roman" w:cs="Times New Roman"/>
                <w:b/>
                <w:sz w:val="22"/>
                <w:szCs w:val="22"/>
              </w:rPr>
              <w:t>тПлюс</w:t>
            </w:r>
          </w:p>
        </w:tc>
        <w:tc>
          <w:tcPr>
            <w:tcW w:w="992" w:type="dxa"/>
            <w:tcBorders>
              <w:top w:val="single" w:sz="6" w:space="0" w:color="auto"/>
              <w:left w:val="single" w:sz="6" w:space="0" w:color="auto"/>
              <w:bottom w:val="single" w:sz="6" w:space="0" w:color="auto"/>
              <w:right w:val="single" w:sz="6" w:space="0" w:color="auto"/>
            </w:tcBorders>
          </w:tcPr>
          <w:p w:rsidR="008B6E9A" w:rsidRPr="009A6478" w:rsidRDefault="008B6E9A" w:rsidP="00AF4D98">
            <w:pPr>
              <w:pStyle w:val="ConsPlusNormal"/>
              <w:ind w:firstLine="0"/>
              <w:jc w:val="center"/>
              <w:rPr>
                <w:rFonts w:ascii="Times New Roman" w:hAnsi="Times New Roman" w:cs="Times New Roman"/>
                <w:b/>
                <w:sz w:val="22"/>
                <w:szCs w:val="22"/>
              </w:rPr>
            </w:pPr>
            <w:r w:rsidRPr="009A6478">
              <w:rPr>
                <w:rFonts w:ascii="Times New Roman" w:hAnsi="Times New Roman" w:cs="Times New Roman"/>
                <w:b/>
                <w:sz w:val="22"/>
                <w:szCs w:val="22"/>
              </w:rPr>
              <w:t>Версия</w:t>
            </w:r>
          </w:p>
        </w:tc>
        <w:tc>
          <w:tcPr>
            <w:tcW w:w="850" w:type="dxa"/>
            <w:tcBorders>
              <w:top w:val="single" w:sz="6" w:space="0" w:color="auto"/>
              <w:left w:val="single" w:sz="6" w:space="0" w:color="auto"/>
              <w:bottom w:val="single" w:sz="6" w:space="0" w:color="auto"/>
              <w:right w:val="single" w:sz="6" w:space="0" w:color="auto"/>
            </w:tcBorders>
          </w:tcPr>
          <w:p w:rsidR="008B6E9A" w:rsidRPr="009A6478" w:rsidRDefault="008B6E9A" w:rsidP="00AF4D98">
            <w:pPr>
              <w:pStyle w:val="ConsPlusNormal"/>
              <w:ind w:firstLine="0"/>
              <w:jc w:val="center"/>
              <w:rPr>
                <w:rFonts w:ascii="Times New Roman" w:hAnsi="Times New Roman" w:cs="Times New Roman"/>
                <w:b/>
                <w:sz w:val="22"/>
                <w:szCs w:val="22"/>
              </w:rPr>
            </w:pPr>
            <w:r w:rsidRPr="009A6478">
              <w:rPr>
                <w:rFonts w:ascii="Times New Roman" w:hAnsi="Times New Roman" w:cs="Times New Roman"/>
                <w:b/>
                <w:sz w:val="22"/>
                <w:szCs w:val="22"/>
              </w:rPr>
              <w:t>Число ОД</w:t>
            </w:r>
          </w:p>
        </w:tc>
        <w:tc>
          <w:tcPr>
            <w:tcW w:w="1417" w:type="dxa"/>
            <w:tcBorders>
              <w:top w:val="single" w:sz="6" w:space="0" w:color="auto"/>
              <w:left w:val="single" w:sz="6" w:space="0" w:color="auto"/>
              <w:bottom w:val="single" w:sz="6" w:space="0" w:color="auto"/>
              <w:right w:val="single" w:sz="6" w:space="0" w:color="auto"/>
            </w:tcBorders>
          </w:tcPr>
          <w:p w:rsidR="008B6E9A" w:rsidRPr="009A6478" w:rsidRDefault="008B6E9A" w:rsidP="00AF4D98">
            <w:pPr>
              <w:pStyle w:val="ConsPlusNormal"/>
              <w:ind w:firstLine="0"/>
              <w:jc w:val="center"/>
              <w:rPr>
                <w:rFonts w:ascii="Times New Roman" w:hAnsi="Times New Roman" w:cs="Times New Roman"/>
                <w:b/>
                <w:sz w:val="22"/>
                <w:szCs w:val="22"/>
              </w:rPr>
            </w:pPr>
            <w:r w:rsidRPr="009A6478">
              <w:rPr>
                <w:rFonts w:ascii="Times New Roman" w:hAnsi="Times New Roman" w:cs="Times New Roman"/>
                <w:b/>
                <w:sz w:val="22"/>
                <w:szCs w:val="22"/>
              </w:rPr>
              <w:t>Количество</w:t>
            </w:r>
          </w:p>
        </w:tc>
        <w:tc>
          <w:tcPr>
            <w:tcW w:w="1701" w:type="dxa"/>
            <w:tcBorders>
              <w:top w:val="single" w:sz="6" w:space="0" w:color="auto"/>
              <w:left w:val="single" w:sz="6" w:space="0" w:color="auto"/>
              <w:bottom w:val="single" w:sz="6" w:space="0" w:color="auto"/>
              <w:right w:val="single" w:sz="6" w:space="0" w:color="auto"/>
            </w:tcBorders>
          </w:tcPr>
          <w:p w:rsidR="008B6E9A" w:rsidRPr="009A6478" w:rsidRDefault="008B6E9A" w:rsidP="00CA2F41">
            <w:pPr>
              <w:pStyle w:val="ConsPlusNormal"/>
              <w:ind w:firstLine="0"/>
              <w:jc w:val="center"/>
              <w:rPr>
                <w:rFonts w:ascii="Times New Roman" w:hAnsi="Times New Roman" w:cs="Times New Roman"/>
                <w:b/>
                <w:sz w:val="22"/>
                <w:szCs w:val="22"/>
              </w:rPr>
            </w:pPr>
            <w:r w:rsidRPr="009A6478">
              <w:rPr>
                <w:rFonts w:ascii="Times New Roman" w:hAnsi="Times New Roman" w:cs="Times New Roman"/>
                <w:b/>
                <w:sz w:val="22"/>
                <w:szCs w:val="22"/>
              </w:rPr>
              <w:t xml:space="preserve">Номера    </w:t>
            </w:r>
            <w:r w:rsidRPr="009A6478">
              <w:rPr>
                <w:rFonts w:ascii="Times New Roman" w:hAnsi="Times New Roman" w:cs="Times New Roman"/>
                <w:b/>
                <w:sz w:val="22"/>
                <w:szCs w:val="22"/>
              </w:rPr>
              <w:br/>
              <w:t>дистрибутивов</w:t>
            </w:r>
          </w:p>
        </w:tc>
      </w:tr>
      <w:tr w:rsidR="009A6478" w:rsidRPr="009A6478" w:rsidTr="009A6478">
        <w:tblPrEx>
          <w:tblCellMar>
            <w:top w:w="0" w:type="dxa"/>
            <w:bottom w:w="0" w:type="dxa"/>
          </w:tblCellMar>
        </w:tblPrEx>
        <w:trPr>
          <w:trHeight w:val="255"/>
        </w:trPr>
        <w:tc>
          <w:tcPr>
            <w:tcW w:w="5245"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rPr>
                <w:sz w:val="22"/>
                <w:szCs w:val="22"/>
              </w:rPr>
            </w:pPr>
            <w:r w:rsidRPr="009A6478">
              <w:rPr>
                <w:sz w:val="22"/>
                <w:szCs w:val="22"/>
              </w:rPr>
              <w:t>Консультант Юрист: Версия Проф</w:t>
            </w:r>
          </w:p>
        </w:tc>
        <w:tc>
          <w:tcPr>
            <w:tcW w:w="992"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сет</w:t>
            </w:r>
          </w:p>
        </w:tc>
        <w:tc>
          <w:tcPr>
            <w:tcW w:w="850"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50</w:t>
            </w:r>
          </w:p>
        </w:tc>
        <w:tc>
          <w:tcPr>
            <w:tcW w:w="1417"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1</w:t>
            </w:r>
          </w:p>
        </w:tc>
        <w:tc>
          <w:tcPr>
            <w:tcW w:w="1701"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pStyle w:val="ConsPlusNormal"/>
              <w:spacing w:line="276" w:lineRule="auto"/>
              <w:ind w:firstLine="0"/>
              <w:jc w:val="center"/>
              <w:rPr>
                <w:rFonts w:ascii="Times New Roman" w:hAnsi="Times New Roman" w:cs="Times New Roman"/>
                <w:sz w:val="22"/>
                <w:szCs w:val="22"/>
              </w:rPr>
            </w:pPr>
            <w:r w:rsidRPr="009A6478">
              <w:rPr>
                <w:rFonts w:ascii="Times New Roman" w:hAnsi="Times New Roman" w:cs="Times New Roman"/>
                <w:sz w:val="22"/>
                <w:szCs w:val="22"/>
              </w:rPr>
              <w:t>16441</w:t>
            </w:r>
          </w:p>
        </w:tc>
      </w:tr>
      <w:tr w:rsidR="009A6478" w:rsidRPr="009A6478" w:rsidTr="009A6478">
        <w:tblPrEx>
          <w:tblCellMar>
            <w:top w:w="0" w:type="dxa"/>
            <w:bottom w:w="0" w:type="dxa"/>
          </w:tblCellMar>
        </w:tblPrEx>
        <w:trPr>
          <w:trHeight w:val="255"/>
        </w:trPr>
        <w:tc>
          <w:tcPr>
            <w:tcW w:w="5245"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rPr>
                <w:sz w:val="22"/>
                <w:szCs w:val="22"/>
              </w:rPr>
            </w:pPr>
            <w:r w:rsidRPr="009A6478">
              <w:rPr>
                <w:sz w:val="22"/>
                <w:szCs w:val="22"/>
              </w:rPr>
              <w:t>СС КонсультантБухгалтер:Вопросы-Ответы</w:t>
            </w:r>
          </w:p>
        </w:tc>
        <w:tc>
          <w:tcPr>
            <w:tcW w:w="992"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с/о</w:t>
            </w:r>
          </w:p>
        </w:tc>
        <w:tc>
          <w:tcPr>
            <w:tcW w:w="850"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1</w:t>
            </w:r>
          </w:p>
        </w:tc>
        <w:tc>
          <w:tcPr>
            <w:tcW w:w="1417"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1</w:t>
            </w:r>
          </w:p>
        </w:tc>
        <w:tc>
          <w:tcPr>
            <w:tcW w:w="1701"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pStyle w:val="ConsPlusNormal"/>
              <w:spacing w:line="276" w:lineRule="auto"/>
              <w:ind w:firstLine="0"/>
              <w:jc w:val="center"/>
              <w:rPr>
                <w:rFonts w:ascii="Times New Roman" w:hAnsi="Times New Roman" w:cs="Times New Roman"/>
                <w:sz w:val="22"/>
                <w:szCs w:val="22"/>
              </w:rPr>
            </w:pPr>
            <w:r w:rsidRPr="009A6478">
              <w:rPr>
                <w:rFonts w:ascii="Times New Roman" w:hAnsi="Times New Roman" w:cs="Times New Roman"/>
                <w:sz w:val="22"/>
                <w:szCs w:val="22"/>
              </w:rPr>
              <w:t>277301</w:t>
            </w:r>
          </w:p>
        </w:tc>
      </w:tr>
      <w:tr w:rsidR="009A6478" w:rsidRPr="009A6478" w:rsidTr="009A6478">
        <w:tblPrEx>
          <w:tblCellMar>
            <w:top w:w="0" w:type="dxa"/>
            <w:bottom w:w="0" w:type="dxa"/>
          </w:tblCellMar>
        </w:tblPrEx>
        <w:trPr>
          <w:trHeight w:val="255"/>
        </w:trPr>
        <w:tc>
          <w:tcPr>
            <w:tcW w:w="5245"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rPr>
                <w:sz w:val="22"/>
                <w:szCs w:val="22"/>
              </w:rPr>
            </w:pPr>
            <w:r w:rsidRPr="009A6478">
              <w:rPr>
                <w:sz w:val="22"/>
                <w:szCs w:val="22"/>
              </w:rPr>
              <w:t>СПС КонсультантПлюс:КалужскийВыпуск</w:t>
            </w:r>
          </w:p>
        </w:tc>
        <w:tc>
          <w:tcPr>
            <w:tcW w:w="992"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с/о</w:t>
            </w:r>
          </w:p>
        </w:tc>
        <w:tc>
          <w:tcPr>
            <w:tcW w:w="850"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1</w:t>
            </w:r>
          </w:p>
        </w:tc>
        <w:tc>
          <w:tcPr>
            <w:tcW w:w="1417"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1</w:t>
            </w:r>
          </w:p>
        </w:tc>
        <w:tc>
          <w:tcPr>
            <w:tcW w:w="1701"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pStyle w:val="ConsPlusNormal"/>
              <w:spacing w:line="276" w:lineRule="auto"/>
              <w:ind w:firstLine="0"/>
              <w:jc w:val="center"/>
              <w:rPr>
                <w:rFonts w:ascii="Times New Roman" w:hAnsi="Times New Roman" w:cs="Times New Roman"/>
                <w:sz w:val="22"/>
                <w:szCs w:val="22"/>
              </w:rPr>
            </w:pPr>
            <w:r w:rsidRPr="009A6478">
              <w:rPr>
                <w:rFonts w:ascii="Times New Roman" w:hAnsi="Times New Roman" w:cs="Times New Roman"/>
                <w:sz w:val="22"/>
                <w:szCs w:val="22"/>
              </w:rPr>
              <w:t>1120 </w:t>
            </w:r>
          </w:p>
        </w:tc>
      </w:tr>
      <w:tr w:rsidR="009A6478" w:rsidRPr="009A6478" w:rsidTr="009A6478">
        <w:tblPrEx>
          <w:tblCellMar>
            <w:top w:w="0" w:type="dxa"/>
            <w:bottom w:w="0" w:type="dxa"/>
          </w:tblCellMar>
        </w:tblPrEx>
        <w:trPr>
          <w:trHeight w:val="255"/>
        </w:trPr>
        <w:tc>
          <w:tcPr>
            <w:tcW w:w="5245"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rPr>
                <w:sz w:val="22"/>
                <w:szCs w:val="22"/>
              </w:rPr>
            </w:pPr>
            <w:r w:rsidRPr="009A6478">
              <w:rPr>
                <w:sz w:val="22"/>
                <w:szCs w:val="22"/>
              </w:rPr>
              <w:t>СПС КонсультантПлюс:Эксперт-приложение</w:t>
            </w:r>
          </w:p>
        </w:tc>
        <w:tc>
          <w:tcPr>
            <w:tcW w:w="992"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с/о</w:t>
            </w:r>
          </w:p>
        </w:tc>
        <w:tc>
          <w:tcPr>
            <w:tcW w:w="850"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1</w:t>
            </w:r>
          </w:p>
        </w:tc>
        <w:tc>
          <w:tcPr>
            <w:tcW w:w="1417"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1</w:t>
            </w:r>
          </w:p>
        </w:tc>
        <w:tc>
          <w:tcPr>
            <w:tcW w:w="1701"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pStyle w:val="ConsPlusNormal"/>
              <w:spacing w:line="276" w:lineRule="auto"/>
              <w:ind w:firstLine="0"/>
              <w:jc w:val="center"/>
              <w:rPr>
                <w:rFonts w:ascii="Times New Roman" w:hAnsi="Times New Roman" w:cs="Times New Roman"/>
                <w:sz w:val="22"/>
                <w:szCs w:val="22"/>
              </w:rPr>
            </w:pPr>
            <w:r w:rsidRPr="009A6478">
              <w:rPr>
                <w:rFonts w:ascii="Times New Roman" w:hAnsi="Times New Roman" w:cs="Times New Roman"/>
                <w:sz w:val="22"/>
                <w:szCs w:val="22"/>
              </w:rPr>
              <w:t>47313 </w:t>
            </w:r>
          </w:p>
        </w:tc>
      </w:tr>
      <w:tr w:rsidR="009A6478" w:rsidRPr="009A6478" w:rsidTr="009A6478">
        <w:tblPrEx>
          <w:tblCellMar>
            <w:top w:w="0" w:type="dxa"/>
            <w:bottom w:w="0" w:type="dxa"/>
          </w:tblCellMar>
        </w:tblPrEx>
        <w:trPr>
          <w:trHeight w:val="255"/>
        </w:trPr>
        <w:tc>
          <w:tcPr>
            <w:tcW w:w="5245"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rPr>
                <w:sz w:val="22"/>
                <w:szCs w:val="22"/>
              </w:rPr>
            </w:pPr>
            <w:r w:rsidRPr="009A6478">
              <w:rPr>
                <w:sz w:val="22"/>
                <w:szCs w:val="22"/>
              </w:rPr>
              <w:t>СС КонсультантСудебнаяПрактика: Суды общей юрисдикции</w:t>
            </w:r>
          </w:p>
        </w:tc>
        <w:tc>
          <w:tcPr>
            <w:tcW w:w="992"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с/о</w:t>
            </w:r>
          </w:p>
        </w:tc>
        <w:tc>
          <w:tcPr>
            <w:tcW w:w="850"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1</w:t>
            </w:r>
          </w:p>
        </w:tc>
        <w:tc>
          <w:tcPr>
            <w:tcW w:w="1417"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1</w:t>
            </w:r>
          </w:p>
        </w:tc>
        <w:tc>
          <w:tcPr>
            <w:tcW w:w="1701"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pStyle w:val="ConsPlusNormal"/>
              <w:spacing w:line="276" w:lineRule="auto"/>
              <w:ind w:firstLine="0"/>
              <w:jc w:val="center"/>
              <w:rPr>
                <w:rFonts w:ascii="Times New Roman" w:hAnsi="Times New Roman" w:cs="Times New Roman"/>
                <w:sz w:val="22"/>
                <w:szCs w:val="22"/>
              </w:rPr>
            </w:pPr>
            <w:r w:rsidRPr="009A6478">
              <w:rPr>
                <w:rFonts w:ascii="Times New Roman" w:hAnsi="Times New Roman" w:cs="Times New Roman"/>
                <w:sz w:val="22"/>
                <w:szCs w:val="22"/>
              </w:rPr>
              <w:t>32181</w:t>
            </w:r>
          </w:p>
        </w:tc>
      </w:tr>
      <w:tr w:rsidR="009A6478" w:rsidRPr="009A6478" w:rsidTr="009A6478">
        <w:tblPrEx>
          <w:tblCellMar>
            <w:top w:w="0" w:type="dxa"/>
            <w:bottom w:w="0" w:type="dxa"/>
          </w:tblCellMar>
        </w:tblPrEx>
        <w:trPr>
          <w:trHeight w:val="255"/>
        </w:trPr>
        <w:tc>
          <w:tcPr>
            <w:tcW w:w="5245"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pStyle w:val="ConsPlusNormal"/>
              <w:spacing w:line="276" w:lineRule="auto"/>
              <w:ind w:firstLine="0"/>
              <w:rPr>
                <w:rFonts w:ascii="Times New Roman" w:hAnsi="Times New Roman" w:cs="Times New Roman"/>
                <w:sz w:val="22"/>
                <w:szCs w:val="22"/>
              </w:rPr>
            </w:pPr>
            <w:r w:rsidRPr="009A6478">
              <w:rPr>
                <w:rFonts w:ascii="Times New Roman" w:hAnsi="Times New Roman" w:cs="Times New Roman"/>
                <w:sz w:val="22"/>
                <w:szCs w:val="22"/>
              </w:rPr>
              <w:t xml:space="preserve">СПС КонсультантМедицинаФармацевтика </w:t>
            </w:r>
          </w:p>
          <w:p w:rsidR="009A6478" w:rsidRPr="009A6478" w:rsidRDefault="009A6478" w:rsidP="00111D12">
            <w:pPr>
              <w:spacing w:line="276" w:lineRule="auto"/>
              <w:rPr>
                <w:sz w:val="22"/>
                <w:szCs w:val="22"/>
              </w:rPr>
            </w:pPr>
          </w:p>
        </w:tc>
        <w:tc>
          <w:tcPr>
            <w:tcW w:w="992"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с/о</w:t>
            </w:r>
          </w:p>
        </w:tc>
        <w:tc>
          <w:tcPr>
            <w:tcW w:w="850"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1</w:t>
            </w:r>
          </w:p>
        </w:tc>
        <w:tc>
          <w:tcPr>
            <w:tcW w:w="1417"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1</w:t>
            </w:r>
          </w:p>
        </w:tc>
        <w:tc>
          <w:tcPr>
            <w:tcW w:w="1701"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pStyle w:val="ConsPlusNormal"/>
              <w:spacing w:line="276" w:lineRule="auto"/>
              <w:ind w:firstLine="0"/>
              <w:jc w:val="center"/>
              <w:rPr>
                <w:rFonts w:ascii="Times New Roman" w:hAnsi="Times New Roman" w:cs="Times New Roman"/>
                <w:sz w:val="22"/>
                <w:szCs w:val="22"/>
              </w:rPr>
            </w:pPr>
            <w:r w:rsidRPr="009A6478">
              <w:rPr>
                <w:rFonts w:ascii="Times New Roman" w:hAnsi="Times New Roman" w:cs="Times New Roman"/>
                <w:sz w:val="22"/>
                <w:szCs w:val="22"/>
              </w:rPr>
              <w:t>4910 </w:t>
            </w:r>
          </w:p>
        </w:tc>
      </w:tr>
      <w:tr w:rsidR="009A6478" w:rsidRPr="009A6478" w:rsidTr="009A6478">
        <w:tblPrEx>
          <w:tblCellMar>
            <w:top w:w="0" w:type="dxa"/>
            <w:bottom w:w="0" w:type="dxa"/>
          </w:tblCellMar>
        </w:tblPrEx>
        <w:trPr>
          <w:trHeight w:val="255"/>
        </w:trPr>
        <w:tc>
          <w:tcPr>
            <w:tcW w:w="5245"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pStyle w:val="ConsPlusNormal"/>
              <w:spacing w:line="276" w:lineRule="auto"/>
              <w:ind w:firstLine="0"/>
              <w:rPr>
                <w:rFonts w:ascii="Times New Roman" w:hAnsi="Times New Roman" w:cs="Times New Roman"/>
                <w:sz w:val="22"/>
                <w:szCs w:val="22"/>
              </w:rPr>
            </w:pPr>
            <w:r w:rsidRPr="009A6478">
              <w:rPr>
                <w:rFonts w:ascii="Times New Roman" w:hAnsi="Times New Roman" w:cs="Times New Roman"/>
                <w:sz w:val="22"/>
                <w:szCs w:val="22"/>
              </w:rPr>
              <w:t>СС КонсультантАрбитраж: Арбитражный суд Це</w:t>
            </w:r>
            <w:r w:rsidRPr="009A6478">
              <w:rPr>
                <w:rFonts w:ascii="Times New Roman" w:hAnsi="Times New Roman" w:cs="Times New Roman"/>
                <w:sz w:val="22"/>
                <w:szCs w:val="22"/>
              </w:rPr>
              <w:t>н</w:t>
            </w:r>
            <w:r w:rsidRPr="009A6478">
              <w:rPr>
                <w:rFonts w:ascii="Times New Roman" w:hAnsi="Times New Roman" w:cs="Times New Roman"/>
                <w:sz w:val="22"/>
                <w:szCs w:val="22"/>
              </w:rPr>
              <w:t>трального округа</w:t>
            </w:r>
          </w:p>
        </w:tc>
        <w:tc>
          <w:tcPr>
            <w:tcW w:w="992"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с/о</w:t>
            </w:r>
          </w:p>
        </w:tc>
        <w:tc>
          <w:tcPr>
            <w:tcW w:w="850"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1</w:t>
            </w:r>
          </w:p>
        </w:tc>
        <w:tc>
          <w:tcPr>
            <w:tcW w:w="1417"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spacing w:line="276" w:lineRule="auto"/>
              <w:jc w:val="center"/>
              <w:rPr>
                <w:sz w:val="22"/>
                <w:szCs w:val="22"/>
              </w:rPr>
            </w:pPr>
            <w:r w:rsidRPr="009A6478">
              <w:rPr>
                <w:sz w:val="22"/>
                <w:szCs w:val="22"/>
              </w:rPr>
              <w:t>1</w:t>
            </w:r>
          </w:p>
        </w:tc>
        <w:tc>
          <w:tcPr>
            <w:tcW w:w="1701" w:type="dxa"/>
            <w:tcBorders>
              <w:top w:val="single" w:sz="6" w:space="0" w:color="auto"/>
              <w:left w:val="single" w:sz="6" w:space="0" w:color="auto"/>
              <w:bottom w:val="single" w:sz="6" w:space="0" w:color="auto"/>
              <w:right w:val="single" w:sz="6" w:space="0" w:color="auto"/>
            </w:tcBorders>
          </w:tcPr>
          <w:p w:rsidR="009A6478" w:rsidRPr="009A6478" w:rsidRDefault="009A6478" w:rsidP="00111D12">
            <w:pPr>
              <w:pStyle w:val="ConsPlusNormal"/>
              <w:spacing w:line="276" w:lineRule="auto"/>
              <w:ind w:firstLine="0"/>
              <w:jc w:val="center"/>
              <w:rPr>
                <w:rFonts w:ascii="Times New Roman" w:hAnsi="Times New Roman" w:cs="Times New Roman"/>
                <w:sz w:val="22"/>
                <w:szCs w:val="22"/>
              </w:rPr>
            </w:pPr>
            <w:r w:rsidRPr="009A6478">
              <w:rPr>
                <w:rFonts w:ascii="Times New Roman" w:hAnsi="Times New Roman" w:cs="Times New Roman"/>
                <w:sz w:val="22"/>
                <w:szCs w:val="22"/>
              </w:rPr>
              <w:t>6026 </w:t>
            </w:r>
          </w:p>
        </w:tc>
      </w:tr>
    </w:tbl>
    <w:p w:rsidR="001F7A84" w:rsidRPr="009A6478" w:rsidRDefault="001F7A84" w:rsidP="001F7A84">
      <w:pPr>
        <w:pStyle w:val="ConsPlusNormal"/>
        <w:ind w:firstLine="540"/>
        <w:jc w:val="both"/>
        <w:rPr>
          <w:rFonts w:ascii="Times New Roman" w:hAnsi="Times New Roman" w:cs="Times New Roman"/>
          <w:sz w:val="24"/>
          <w:szCs w:val="24"/>
        </w:rPr>
      </w:pPr>
    </w:p>
    <w:p w:rsidR="00626D46" w:rsidRPr="009A6478" w:rsidRDefault="00AA7A0F" w:rsidP="00142599">
      <w:pPr>
        <w:pStyle w:val="ConsPlusNormal"/>
        <w:ind w:firstLine="540"/>
        <w:jc w:val="both"/>
        <w:rPr>
          <w:rFonts w:ascii="Times New Roman" w:hAnsi="Times New Roman" w:cs="Times New Roman"/>
          <w:sz w:val="24"/>
          <w:szCs w:val="24"/>
        </w:rPr>
      </w:pPr>
      <w:r w:rsidRPr="009A6478">
        <w:rPr>
          <w:rFonts w:ascii="Times New Roman" w:hAnsi="Times New Roman" w:cs="Times New Roman"/>
          <w:sz w:val="24"/>
          <w:szCs w:val="24"/>
        </w:rPr>
        <w:t xml:space="preserve">2.1.1. </w:t>
      </w:r>
      <w:r w:rsidR="008B6E9A" w:rsidRPr="009A6478">
        <w:rPr>
          <w:rFonts w:ascii="Times New Roman" w:hAnsi="Times New Roman" w:cs="Times New Roman"/>
          <w:sz w:val="24"/>
          <w:szCs w:val="24"/>
        </w:rPr>
        <w:t xml:space="preserve">Исполнитель обязуется оказывать Заказчику </w:t>
      </w:r>
      <w:r w:rsidR="00B571B2" w:rsidRPr="009A6478">
        <w:rPr>
          <w:rFonts w:ascii="Times New Roman" w:hAnsi="Times New Roman" w:cs="Times New Roman"/>
          <w:sz w:val="24"/>
          <w:szCs w:val="24"/>
        </w:rPr>
        <w:t xml:space="preserve">информационные услуги с использованием </w:t>
      </w:r>
      <w:r w:rsidR="008B6E9A" w:rsidRPr="009A6478">
        <w:rPr>
          <w:rFonts w:ascii="Times New Roman" w:hAnsi="Times New Roman" w:cs="Times New Roman"/>
          <w:sz w:val="24"/>
          <w:szCs w:val="24"/>
        </w:rPr>
        <w:t xml:space="preserve">экземпляров Системы в порядке, указанном в разделе 3 настоящего </w:t>
      </w:r>
      <w:r w:rsidR="00D223EF">
        <w:rPr>
          <w:rFonts w:ascii="Times New Roman" w:hAnsi="Times New Roman" w:cs="Times New Roman"/>
          <w:sz w:val="24"/>
          <w:szCs w:val="24"/>
        </w:rPr>
        <w:t>Договор</w:t>
      </w:r>
      <w:r w:rsidR="008B6E9A" w:rsidRPr="009A6478">
        <w:rPr>
          <w:rFonts w:ascii="Times New Roman" w:hAnsi="Times New Roman" w:cs="Times New Roman"/>
          <w:sz w:val="24"/>
          <w:szCs w:val="24"/>
        </w:rPr>
        <w:t>а</w:t>
      </w:r>
      <w:r w:rsidR="0040668D" w:rsidRPr="009A6478">
        <w:rPr>
          <w:rFonts w:ascii="Times New Roman" w:hAnsi="Times New Roman" w:cs="Times New Roman"/>
          <w:sz w:val="24"/>
          <w:szCs w:val="24"/>
        </w:rPr>
        <w:t>,</w:t>
      </w:r>
      <w:r w:rsidR="00142599" w:rsidRPr="009A6478">
        <w:rPr>
          <w:rFonts w:ascii="Times New Roman" w:hAnsi="Times New Roman" w:cs="Times New Roman"/>
          <w:sz w:val="24"/>
          <w:szCs w:val="24"/>
        </w:rPr>
        <w:t xml:space="preserve"> по адресу:</w:t>
      </w:r>
      <w:r w:rsidR="00CA2F41" w:rsidRPr="009A6478">
        <w:rPr>
          <w:rFonts w:ascii="Times New Roman" w:hAnsi="Times New Roman" w:cs="Times New Roman"/>
          <w:sz w:val="24"/>
          <w:szCs w:val="24"/>
        </w:rPr>
        <w:t xml:space="preserve"> </w:t>
      </w:r>
      <w:r w:rsidR="009A6478" w:rsidRPr="009A6478">
        <w:rPr>
          <w:rFonts w:ascii="Times New Roman" w:hAnsi="Times New Roman" w:cs="Times New Roman"/>
          <w:sz w:val="24"/>
          <w:szCs w:val="24"/>
        </w:rPr>
        <w:t>249033, Калужская обл., г. Обнинск, Киевское шоссе, 109 км.</w:t>
      </w:r>
      <w:r w:rsidR="00CA2F41" w:rsidRPr="009A6478">
        <w:rPr>
          <w:rFonts w:ascii="Times New Roman" w:hAnsi="Times New Roman" w:cs="Times New Roman"/>
          <w:sz w:val="24"/>
          <w:szCs w:val="24"/>
        </w:rPr>
        <w:t>.</w:t>
      </w:r>
      <w:r w:rsidR="008D6334" w:rsidRPr="009A6478">
        <w:rPr>
          <w:rFonts w:ascii="Times New Roman" w:hAnsi="Times New Roman" w:cs="Times New Roman"/>
          <w:sz w:val="24"/>
          <w:szCs w:val="24"/>
        </w:rPr>
        <w:t xml:space="preserve"> </w:t>
      </w:r>
    </w:p>
    <w:p w:rsidR="00142599" w:rsidRPr="009A6478" w:rsidRDefault="00626D46" w:rsidP="00142599">
      <w:pPr>
        <w:pStyle w:val="ConsPlusNormal"/>
        <w:ind w:firstLine="540"/>
        <w:jc w:val="both"/>
        <w:rPr>
          <w:rFonts w:ascii="Times New Roman" w:hAnsi="Times New Roman" w:cs="Times New Roman"/>
          <w:sz w:val="24"/>
          <w:szCs w:val="24"/>
        </w:rPr>
      </w:pPr>
      <w:r w:rsidRPr="009A6478">
        <w:rPr>
          <w:rFonts w:ascii="Times New Roman" w:hAnsi="Times New Roman" w:cs="Times New Roman"/>
          <w:sz w:val="24"/>
          <w:szCs w:val="24"/>
        </w:rPr>
        <w:t xml:space="preserve">2.2. </w:t>
      </w:r>
      <w:r w:rsidR="00142599" w:rsidRPr="009A6478">
        <w:rPr>
          <w:rFonts w:ascii="Times New Roman" w:hAnsi="Times New Roman" w:cs="Times New Roman"/>
          <w:sz w:val="24"/>
          <w:szCs w:val="24"/>
        </w:rPr>
        <w:t>Заказчик обязуется оплачивать услуги</w:t>
      </w:r>
      <w:r w:rsidRPr="009A6478">
        <w:rPr>
          <w:rFonts w:ascii="Times New Roman" w:hAnsi="Times New Roman" w:cs="Times New Roman"/>
          <w:sz w:val="24"/>
          <w:szCs w:val="24"/>
        </w:rPr>
        <w:t>, указанные в п.2.1.</w:t>
      </w:r>
      <w:r w:rsidR="00142599" w:rsidRPr="009A6478">
        <w:rPr>
          <w:rFonts w:ascii="Times New Roman" w:hAnsi="Times New Roman" w:cs="Times New Roman"/>
          <w:sz w:val="24"/>
          <w:szCs w:val="24"/>
        </w:rPr>
        <w:t xml:space="preserve"> </w:t>
      </w:r>
    </w:p>
    <w:p w:rsidR="00FC6D20" w:rsidRPr="009A6478" w:rsidRDefault="00FC6D20" w:rsidP="00142599">
      <w:pPr>
        <w:pStyle w:val="ConsPlusNormal"/>
        <w:ind w:firstLine="540"/>
        <w:jc w:val="both"/>
        <w:rPr>
          <w:rFonts w:ascii="Times New Roman" w:hAnsi="Times New Roman" w:cs="Times New Roman"/>
          <w:sz w:val="24"/>
          <w:szCs w:val="24"/>
        </w:rPr>
      </w:pPr>
      <w:r w:rsidRPr="009A6478">
        <w:rPr>
          <w:rFonts w:ascii="Times New Roman" w:hAnsi="Times New Roman" w:cs="Times New Roman"/>
          <w:sz w:val="24"/>
          <w:szCs w:val="24"/>
        </w:rPr>
        <w:t>2.</w:t>
      </w:r>
      <w:r w:rsidR="00111D12">
        <w:rPr>
          <w:rFonts w:ascii="Times New Roman" w:hAnsi="Times New Roman" w:cs="Times New Roman"/>
          <w:sz w:val="24"/>
          <w:szCs w:val="24"/>
        </w:rPr>
        <w:t>3</w:t>
      </w:r>
      <w:r w:rsidRPr="009A6478">
        <w:rPr>
          <w:rFonts w:ascii="Times New Roman" w:hAnsi="Times New Roman" w:cs="Times New Roman"/>
          <w:sz w:val="24"/>
          <w:szCs w:val="24"/>
        </w:rPr>
        <w:t>. По предложению Заказчика объем оказываемых услуг может быть увеличен не более чем на 10 процентов. При этом по соглашению сто</w:t>
      </w:r>
      <w:r w:rsidR="00DA772F" w:rsidRPr="009A6478">
        <w:rPr>
          <w:rFonts w:ascii="Times New Roman" w:hAnsi="Times New Roman" w:cs="Times New Roman"/>
          <w:sz w:val="24"/>
          <w:szCs w:val="24"/>
        </w:rPr>
        <w:t xml:space="preserve">рон допускается изменение цены </w:t>
      </w:r>
      <w:r w:rsidR="00D223EF">
        <w:rPr>
          <w:rFonts w:ascii="Times New Roman" w:hAnsi="Times New Roman" w:cs="Times New Roman"/>
          <w:sz w:val="24"/>
          <w:szCs w:val="24"/>
        </w:rPr>
        <w:t>Договор</w:t>
      </w:r>
      <w:r w:rsidRPr="009A6478">
        <w:rPr>
          <w:rFonts w:ascii="Times New Roman" w:hAnsi="Times New Roman" w:cs="Times New Roman"/>
          <w:sz w:val="24"/>
          <w:szCs w:val="24"/>
        </w:rPr>
        <w:t>а пропо</w:t>
      </w:r>
      <w:r w:rsidRPr="009A6478">
        <w:rPr>
          <w:rFonts w:ascii="Times New Roman" w:hAnsi="Times New Roman" w:cs="Times New Roman"/>
          <w:sz w:val="24"/>
          <w:szCs w:val="24"/>
        </w:rPr>
        <w:t>р</w:t>
      </w:r>
      <w:r w:rsidRPr="009A6478">
        <w:rPr>
          <w:rFonts w:ascii="Times New Roman" w:hAnsi="Times New Roman" w:cs="Times New Roman"/>
          <w:sz w:val="24"/>
          <w:szCs w:val="24"/>
        </w:rPr>
        <w:t>ционально дополнительному объему у</w:t>
      </w:r>
      <w:r w:rsidR="00DA772F" w:rsidRPr="009A6478">
        <w:rPr>
          <w:rFonts w:ascii="Times New Roman" w:hAnsi="Times New Roman" w:cs="Times New Roman"/>
          <w:sz w:val="24"/>
          <w:szCs w:val="24"/>
        </w:rPr>
        <w:t xml:space="preserve">слуг исходя из установленной в </w:t>
      </w:r>
      <w:r w:rsidR="00D223EF">
        <w:rPr>
          <w:rFonts w:ascii="Times New Roman" w:hAnsi="Times New Roman" w:cs="Times New Roman"/>
          <w:sz w:val="24"/>
          <w:szCs w:val="24"/>
        </w:rPr>
        <w:t>Договор</w:t>
      </w:r>
      <w:r w:rsidRPr="009A6478">
        <w:rPr>
          <w:rFonts w:ascii="Times New Roman" w:hAnsi="Times New Roman" w:cs="Times New Roman"/>
          <w:sz w:val="24"/>
          <w:szCs w:val="24"/>
        </w:rPr>
        <w:t>е цены единицы у</w:t>
      </w:r>
      <w:r w:rsidRPr="009A6478">
        <w:rPr>
          <w:rFonts w:ascii="Times New Roman" w:hAnsi="Times New Roman" w:cs="Times New Roman"/>
          <w:sz w:val="24"/>
          <w:szCs w:val="24"/>
        </w:rPr>
        <w:t>с</w:t>
      </w:r>
      <w:r w:rsidRPr="009A6478">
        <w:rPr>
          <w:rFonts w:ascii="Times New Roman" w:hAnsi="Times New Roman" w:cs="Times New Roman"/>
          <w:sz w:val="24"/>
          <w:szCs w:val="24"/>
        </w:rPr>
        <w:t xml:space="preserve">луги, но не более чем </w:t>
      </w:r>
      <w:r w:rsidR="00DA772F" w:rsidRPr="009A6478">
        <w:rPr>
          <w:rFonts w:ascii="Times New Roman" w:hAnsi="Times New Roman" w:cs="Times New Roman"/>
          <w:sz w:val="24"/>
          <w:szCs w:val="24"/>
        </w:rPr>
        <w:t xml:space="preserve">на 10 процентов цены </w:t>
      </w:r>
      <w:r w:rsidR="00D223EF">
        <w:rPr>
          <w:rFonts w:ascii="Times New Roman" w:hAnsi="Times New Roman" w:cs="Times New Roman"/>
          <w:sz w:val="24"/>
          <w:szCs w:val="24"/>
        </w:rPr>
        <w:t>Договор</w:t>
      </w:r>
      <w:r w:rsidRPr="009A6478">
        <w:rPr>
          <w:rFonts w:ascii="Times New Roman" w:hAnsi="Times New Roman" w:cs="Times New Roman"/>
          <w:sz w:val="24"/>
          <w:szCs w:val="24"/>
        </w:rPr>
        <w:t xml:space="preserve">а. </w:t>
      </w:r>
    </w:p>
    <w:p w:rsidR="001F7A84" w:rsidRPr="009A6478" w:rsidRDefault="001F7A84" w:rsidP="001F7A84">
      <w:pPr>
        <w:pStyle w:val="ConsPlusNormal"/>
        <w:ind w:firstLine="540"/>
        <w:jc w:val="both"/>
        <w:rPr>
          <w:rFonts w:ascii="Times New Roman" w:hAnsi="Times New Roman" w:cs="Times New Roman"/>
          <w:sz w:val="24"/>
          <w:szCs w:val="24"/>
        </w:rPr>
      </w:pPr>
      <w:r w:rsidRPr="009A6478">
        <w:rPr>
          <w:rFonts w:ascii="Times New Roman" w:hAnsi="Times New Roman" w:cs="Times New Roman"/>
          <w:sz w:val="24"/>
          <w:szCs w:val="24"/>
        </w:rPr>
        <w:t>2.</w:t>
      </w:r>
      <w:r w:rsidR="00111D12">
        <w:rPr>
          <w:rFonts w:ascii="Times New Roman" w:hAnsi="Times New Roman" w:cs="Times New Roman"/>
          <w:sz w:val="24"/>
          <w:szCs w:val="24"/>
        </w:rPr>
        <w:t>4</w:t>
      </w:r>
      <w:r w:rsidRPr="009A6478">
        <w:rPr>
          <w:rFonts w:ascii="Times New Roman" w:hAnsi="Times New Roman" w:cs="Times New Roman"/>
          <w:sz w:val="24"/>
          <w:szCs w:val="24"/>
        </w:rPr>
        <w:t>. Использование Заказчиком передаваемой информации.</w:t>
      </w:r>
    </w:p>
    <w:p w:rsidR="001F7A84" w:rsidRPr="009A6478" w:rsidRDefault="001F7A84" w:rsidP="001F7A84">
      <w:pPr>
        <w:pStyle w:val="ConsPlusNormal"/>
        <w:ind w:firstLine="540"/>
        <w:jc w:val="both"/>
        <w:rPr>
          <w:rFonts w:ascii="Times New Roman" w:hAnsi="Times New Roman" w:cs="Times New Roman"/>
          <w:sz w:val="24"/>
          <w:szCs w:val="24"/>
        </w:rPr>
      </w:pPr>
      <w:r w:rsidRPr="009A6478">
        <w:rPr>
          <w:rFonts w:ascii="Times New Roman" w:hAnsi="Times New Roman" w:cs="Times New Roman"/>
          <w:sz w:val="24"/>
          <w:szCs w:val="24"/>
        </w:rPr>
        <w:t>2.</w:t>
      </w:r>
      <w:r w:rsidR="00111D12">
        <w:rPr>
          <w:rFonts w:ascii="Times New Roman" w:hAnsi="Times New Roman" w:cs="Times New Roman"/>
          <w:sz w:val="24"/>
          <w:szCs w:val="24"/>
        </w:rPr>
        <w:t>4</w:t>
      </w:r>
      <w:r w:rsidRPr="009A6478">
        <w:rPr>
          <w:rFonts w:ascii="Times New Roman" w:hAnsi="Times New Roman" w:cs="Times New Roman"/>
          <w:sz w:val="24"/>
          <w:szCs w:val="24"/>
        </w:rPr>
        <w:t>.1. Заказчик имеет право без дополнительных письменных разрешений распространять л</w:t>
      </w:r>
      <w:r w:rsidRPr="009A6478">
        <w:rPr>
          <w:rFonts w:ascii="Times New Roman" w:hAnsi="Times New Roman" w:cs="Times New Roman"/>
          <w:sz w:val="24"/>
          <w:szCs w:val="24"/>
        </w:rPr>
        <w:t>ю</w:t>
      </w:r>
      <w:r w:rsidRPr="009A6478">
        <w:rPr>
          <w:rFonts w:ascii="Times New Roman" w:hAnsi="Times New Roman" w:cs="Times New Roman"/>
          <w:sz w:val="24"/>
          <w:szCs w:val="24"/>
        </w:rPr>
        <w:t>бым способом (продавать, сдавать в прокат и т.д.) и предоставлять доступ третьим лицам к текстам правовых актов в печатном виде с обязательным указанием соответствующей Системы Консульта</w:t>
      </w:r>
      <w:r w:rsidRPr="009A6478">
        <w:rPr>
          <w:rFonts w:ascii="Times New Roman" w:hAnsi="Times New Roman" w:cs="Times New Roman"/>
          <w:sz w:val="24"/>
          <w:szCs w:val="24"/>
        </w:rPr>
        <w:t>н</w:t>
      </w:r>
      <w:r w:rsidRPr="009A6478">
        <w:rPr>
          <w:rFonts w:ascii="Times New Roman" w:hAnsi="Times New Roman" w:cs="Times New Roman"/>
          <w:sz w:val="24"/>
          <w:szCs w:val="24"/>
        </w:rPr>
        <w:t>тПлюс как источника информации.</w:t>
      </w:r>
    </w:p>
    <w:p w:rsidR="001F7A84" w:rsidRPr="009A6478" w:rsidRDefault="001F7A84" w:rsidP="001F7A84">
      <w:pPr>
        <w:pStyle w:val="ConsPlusNormal"/>
        <w:ind w:firstLine="540"/>
        <w:jc w:val="both"/>
        <w:rPr>
          <w:rFonts w:ascii="Times New Roman" w:hAnsi="Times New Roman" w:cs="Times New Roman"/>
          <w:sz w:val="24"/>
          <w:szCs w:val="24"/>
        </w:rPr>
      </w:pPr>
      <w:r w:rsidRPr="009A6478">
        <w:rPr>
          <w:rFonts w:ascii="Times New Roman" w:hAnsi="Times New Roman" w:cs="Times New Roman"/>
          <w:sz w:val="24"/>
          <w:szCs w:val="24"/>
        </w:rPr>
        <w:t>2.</w:t>
      </w:r>
      <w:r w:rsidR="00111D12">
        <w:rPr>
          <w:rFonts w:ascii="Times New Roman" w:hAnsi="Times New Roman" w:cs="Times New Roman"/>
          <w:sz w:val="24"/>
          <w:szCs w:val="24"/>
        </w:rPr>
        <w:t>4</w:t>
      </w:r>
      <w:r w:rsidRPr="009A6478">
        <w:rPr>
          <w:rFonts w:ascii="Times New Roman" w:hAnsi="Times New Roman" w:cs="Times New Roman"/>
          <w:sz w:val="24"/>
          <w:szCs w:val="24"/>
        </w:rPr>
        <w:t>.2. Использование в печатном виде информации, самостоятельно являющейся объектом авторского права (комментарии, разъяснения экспертов по вопросам финансово-хозяйственной де</w:t>
      </w:r>
      <w:r w:rsidRPr="009A6478">
        <w:rPr>
          <w:rFonts w:ascii="Times New Roman" w:hAnsi="Times New Roman" w:cs="Times New Roman"/>
          <w:sz w:val="24"/>
          <w:szCs w:val="24"/>
        </w:rPr>
        <w:t>я</w:t>
      </w:r>
      <w:r w:rsidRPr="009A6478">
        <w:rPr>
          <w:rFonts w:ascii="Times New Roman" w:hAnsi="Times New Roman" w:cs="Times New Roman"/>
          <w:sz w:val="24"/>
          <w:szCs w:val="24"/>
        </w:rPr>
        <w:t>тельности предприятия; аналитические статьи из печатных изданий и т.п.), возможно только после получения письменного согласия КЦ КонсультантПлюс. Под использованием информации в печа</w:t>
      </w:r>
      <w:r w:rsidRPr="009A6478">
        <w:rPr>
          <w:rFonts w:ascii="Times New Roman" w:hAnsi="Times New Roman" w:cs="Times New Roman"/>
          <w:sz w:val="24"/>
          <w:szCs w:val="24"/>
        </w:rPr>
        <w:t>т</w:t>
      </w:r>
      <w:r w:rsidRPr="009A6478">
        <w:rPr>
          <w:rFonts w:ascii="Times New Roman" w:hAnsi="Times New Roman" w:cs="Times New Roman"/>
          <w:sz w:val="24"/>
          <w:szCs w:val="24"/>
        </w:rPr>
        <w:t>ном виде в настоящем подпункте понимается ее воспроизведение на материальных носителях и п</w:t>
      </w:r>
      <w:r w:rsidRPr="009A6478">
        <w:rPr>
          <w:rFonts w:ascii="Times New Roman" w:hAnsi="Times New Roman" w:cs="Times New Roman"/>
          <w:sz w:val="24"/>
          <w:szCs w:val="24"/>
        </w:rPr>
        <w:t>о</w:t>
      </w:r>
      <w:r w:rsidRPr="009A6478">
        <w:rPr>
          <w:rFonts w:ascii="Times New Roman" w:hAnsi="Times New Roman" w:cs="Times New Roman"/>
          <w:sz w:val="24"/>
          <w:szCs w:val="24"/>
        </w:rPr>
        <w:t>следующее их распространение любым способом (продажа, прокат и т.д.), а также предоставление доступа к этим материальным носителям третьим лицам.</w:t>
      </w:r>
    </w:p>
    <w:p w:rsidR="001F7A84" w:rsidRPr="009A6478" w:rsidRDefault="001F7A84" w:rsidP="001F7A84">
      <w:pPr>
        <w:pStyle w:val="ConsPlusNormal"/>
        <w:ind w:firstLine="540"/>
        <w:jc w:val="both"/>
        <w:rPr>
          <w:rFonts w:ascii="Times New Roman" w:hAnsi="Times New Roman" w:cs="Times New Roman"/>
          <w:sz w:val="24"/>
          <w:szCs w:val="24"/>
        </w:rPr>
      </w:pPr>
      <w:r w:rsidRPr="009A6478">
        <w:rPr>
          <w:rFonts w:ascii="Times New Roman" w:hAnsi="Times New Roman" w:cs="Times New Roman"/>
          <w:sz w:val="24"/>
          <w:szCs w:val="24"/>
        </w:rPr>
        <w:t>2.</w:t>
      </w:r>
      <w:r w:rsidR="00111D12">
        <w:rPr>
          <w:rFonts w:ascii="Times New Roman" w:hAnsi="Times New Roman" w:cs="Times New Roman"/>
          <w:sz w:val="24"/>
          <w:szCs w:val="24"/>
        </w:rPr>
        <w:t>5</w:t>
      </w:r>
      <w:r w:rsidRPr="009A6478">
        <w:rPr>
          <w:rFonts w:ascii="Times New Roman" w:hAnsi="Times New Roman" w:cs="Times New Roman"/>
          <w:sz w:val="24"/>
          <w:szCs w:val="24"/>
        </w:rPr>
        <w:t>. Использование в электронном виде любой переданной информации возможно только п</w:t>
      </w:r>
      <w:r w:rsidRPr="009A6478">
        <w:rPr>
          <w:rFonts w:ascii="Times New Roman" w:hAnsi="Times New Roman" w:cs="Times New Roman"/>
          <w:sz w:val="24"/>
          <w:szCs w:val="24"/>
        </w:rPr>
        <w:t>о</w:t>
      </w:r>
      <w:r w:rsidRPr="009A6478">
        <w:rPr>
          <w:rFonts w:ascii="Times New Roman" w:hAnsi="Times New Roman" w:cs="Times New Roman"/>
          <w:sz w:val="24"/>
          <w:szCs w:val="24"/>
        </w:rPr>
        <w:t>сле получения письменного согласия КЦ КонсультантПлюс. Под использованием информации в электронном виде в настоящем пункте понимается: копирование и последующее распространение третьим лицам информации на магнитных носителях, по телекоммуникационным сетям, посредс</w:t>
      </w:r>
      <w:r w:rsidRPr="009A6478">
        <w:rPr>
          <w:rFonts w:ascii="Times New Roman" w:hAnsi="Times New Roman" w:cs="Times New Roman"/>
          <w:sz w:val="24"/>
          <w:szCs w:val="24"/>
        </w:rPr>
        <w:t>т</w:t>
      </w:r>
      <w:r w:rsidRPr="009A6478">
        <w:rPr>
          <w:rFonts w:ascii="Times New Roman" w:hAnsi="Times New Roman" w:cs="Times New Roman"/>
          <w:sz w:val="24"/>
          <w:szCs w:val="24"/>
        </w:rPr>
        <w:t>вом размещения в Интернете и другим способом, а также иное предоставление доступа к информ</w:t>
      </w:r>
      <w:r w:rsidRPr="009A6478">
        <w:rPr>
          <w:rFonts w:ascii="Times New Roman" w:hAnsi="Times New Roman" w:cs="Times New Roman"/>
          <w:sz w:val="24"/>
          <w:szCs w:val="24"/>
        </w:rPr>
        <w:t>а</w:t>
      </w:r>
      <w:r w:rsidRPr="009A6478">
        <w:rPr>
          <w:rFonts w:ascii="Times New Roman" w:hAnsi="Times New Roman" w:cs="Times New Roman"/>
          <w:sz w:val="24"/>
          <w:szCs w:val="24"/>
        </w:rPr>
        <w:t>ции третьим лицам.</w:t>
      </w:r>
    </w:p>
    <w:p w:rsidR="001F7A84" w:rsidRPr="009A6478" w:rsidRDefault="001F7A84" w:rsidP="001F7A84">
      <w:pPr>
        <w:pStyle w:val="ConsPlusNormal"/>
        <w:ind w:firstLine="540"/>
        <w:jc w:val="both"/>
        <w:rPr>
          <w:rFonts w:ascii="Times New Roman" w:hAnsi="Times New Roman" w:cs="Times New Roman"/>
          <w:sz w:val="24"/>
          <w:szCs w:val="24"/>
        </w:rPr>
      </w:pPr>
    </w:p>
    <w:p w:rsidR="008B6E9A" w:rsidRPr="009A6478" w:rsidRDefault="008B6E9A" w:rsidP="008B6E9A">
      <w:pPr>
        <w:pStyle w:val="ConsPlusNormal"/>
        <w:ind w:firstLine="0"/>
        <w:jc w:val="center"/>
        <w:outlineLvl w:val="1"/>
        <w:rPr>
          <w:rFonts w:ascii="Times New Roman" w:hAnsi="Times New Roman" w:cs="Times New Roman"/>
          <w:sz w:val="24"/>
          <w:szCs w:val="24"/>
        </w:rPr>
      </w:pPr>
      <w:r w:rsidRPr="009A6478">
        <w:rPr>
          <w:rFonts w:ascii="Times New Roman" w:hAnsi="Times New Roman" w:cs="Times New Roman"/>
          <w:b/>
          <w:sz w:val="24"/>
          <w:szCs w:val="24"/>
        </w:rPr>
        <w:t xml:space="preserve">3. ПОРЯДОК ОКАЗАНИЯ </w:t>
      </w:r>
      <w:r w:rsidR="00B571B2" w:rsidRPr="009A6478">
        <w:rPr>
          <w:rFonts w:ascii="Times New Roman" w:hAnsi="Times New Roman" w:cs="Times New Roman"/>
          <w:b/>
          <w:caps/>
          <w:sz w:val="24"/>
          <w:szCs w:val="24"/>
        </w:rPr>
        <w:t>информационных услуг с использованием э</w:t>
      </w:r>
      <w:r w:rsidR="00B571B2" w:rsidRPr="009A6478">
        <w:rPr>
          <w:rFonts w:ascii="Times New Roman" w:hAnsi="Times New Roman" w:cs="Times New Roman"/>
          <w:b/>
          <w:caps/>
          <w:sz w:val="24"/>
          <w:szCs w:val="24"/>
        </w:rPr>
        <w:t>к</w:t>
      </w:r>
      <w:r w:rsidR="00B571B2" w:rsidRPr="009A6478">
        <w:rPr>
          <w:rFonts w:ascii="Times New Roman" w:hAnsi="Times New Roman" w:cs="Times New Roman"/>
          <w:b/>
          <w:caps/>
          <w:sz w:val="24"/>
          <w:szCs w:val="24"/>
        </w:rPr>
        <w:t>земпляров Системы</w:t>
      </w:r>
      <w:r w:rsidRPr="009A6478">
        <w:rPr>
          <w:rFonts w:ascii="Times New Roman" w:hAnsi="Times New Roman" w:cs="Times New Roman"/>
          <w:b/>
          <w:caps/>
          <w:sz w:val="24"/>
          <w:szCs w:val="24"/>
        </w:rPr>
        <w:t>.</w:t>
      </w:r>
      <w:r w:rsidRPr="009A6478">
        <w:rPr>
          <w:rFonts w:ascii="Times New Roman" w:hAnsi="Times New Roman" w:cs="Times New Roman"/>
          <w:b/>
          <w:sz w:val="24"/>
          <w:szCs w:val="24"/>
        </w:rPr>
        <w:t xml:space="preserve"> ПОРЯДОК ПРИЕМКИ УСЛУГ</w:t>
      </w:r>
    </w:p>
    <w:p w:rsidR="008B6E9A" w:rsidRPr="009A6478" w:rsidRDefault="008B6E9A" w:rsidP="008B6E9A">
      <w:pPr>
        <w:pStyle w:val="ConsPlusNormal"/>
        <w:ind w:firstLine="540"/>
        <w:jc w:val="both"/>
        <w:rPr>
          <w:rFonts w:ascii="Times New Roman" w:hAnsi="Times New Roman" w:cs="Times New Roman"/>
          <w:sz w:val="24"/>
          <w:szCs w:val="24"/>
        </w:rPr>
      </w:pPr>
    </w:p>
    <w:p w:rsidR="008B6E9A" w:rsidRPr="009A6478" w:rsidRDefault="008B6E9A" w:rsidP="008B6E9A">
      <w:pPr>
        <w:pStyle w:val="ConsPlusNormal"/>
        <w:ind w:firstLine="540"/>
        <w:jc w:val="both"/>
        <w:outlineLvl w:val="1"/>
        <w:rPr>
          <w:rFonts w:ascii="Times New Roman" w:hAnsi="Times New Roman" w:cs="Times New Roman"/>
          <w:sz w:val="24"/>
          <w:szCs w:val="24"/>
        </w:rPr>
      </w:pPr>
      <w:r w:rsidRPr="009A6478">
        <w:rPr>
          <w:rFonts w:ascii="Times New Roman" w:hAnsi="Times New Roman" w:cs="Times New Roman"/>
          <w:sz w:val="24"/>
          <w:szCs w:val="24"/>
        </w:rPr>
        <w:t xml:space="preserve">3.1. Оказание </w:t>
      </w:r>
      <w:r w:rsidR="00B571B2" w:rsidRPr="009A6478">
        <w:rPr>
          <w:rFonts w:ascii="Times New Roman" w:hAnsi="Times New Roman" w:cs="Times New Roman"/>
          <w:sz w:val="24"/>
          <w:szCs w:val="24"/>
        </w:rPr>
        <w:t xml:space="preserve">информационных услуг с использованием экземпляров Системы </w:t>
      </w:r>
      <w:r w:rsidRPr="009A6478">
        <w:rPr>
          <w:rFonts w:ascii="Times New Roman" w:hAnsi="Times New Roman" w:cs="Times New Roman"/>
          <w:sz w:val="24"/>
          <w:szCs w:val="24"/>
        </w:rPr>
        <w:t>предусматрив</w:t>
      </w:r>
      <w:r w:rsidRPr="009A6478">
        <w:rPr>
          <w:rFonts w:ascii="Times New Roman" w:hAnsi="Times New Roman" w:cs="Times New Roman"/>
          <w:sz w:val="24"/>
          <w:szCs w:val="24"/>
        </w:rPr>
        <w:t>а</w:t>
      </w:r>
      <w:r w:rsidRPr="009A6478">
        <w:rPr>
          <w:rFonts w:ascii="Times New Roman" w:hAnsi="Times New Roman" w:cs="Times New Roman"/>
          <w:sz w:val="24"/>
          <w:szCs w:val="24"/>
        </w:rPr>
        <w:t>ет:</w:t>
      </w:r>
    </w:p>
    <w:p w:rsidR="009A6478" w:rsidRPr="009A6478" w:rsidRDefault="008B6E9A" w:rsidP="008B6E9A">
      <w:pPr>
        <w:pStyle w:val="ConsPlusNormal"/>
        <w:ind w:firstLine="540"/>
        <w:jc w:val="both"/>
        <w:outlineLvl w:val="1"/>
        <w:rPr>
          <w:rFonts w:ascii="Times New Roman" w:hAnsi="Times New Roman" w:cs="Times New Roman"/>
          <w:sz w:val="24"/>
          <w:szCs w:val="24"/>
        </w:rPr>
      </w:pPr>
      <w:r w:rsidRPr="009A6478">
        <w:rPr>
          <w:rFonts w:ascii="Times New Roman" w:hAnsi="Times New Roman" w:cs="Times New Roman"/>
          <w:sz w:val="24"/>
          <w:szCs w:val="24"/>
        </w:rPr>
        <w:t xml:space="preserve">- </w:t>
      </w:r>
      <w:r w:rsidR="004325B2" w:rsidRPr="009A6478">
        <w:rPr>
          <w:rFonts w:ascii="Times New Roman" w:hAnsi="Times New Roman" w:cs="Times New Roman"/>
          <w:sz w:val="24"/>
          <w:szCs w:val="24"/>
        </w:rPr>
        <w:t xml:space="preserve">обеспечение получения Заказчиком актуальной информации (актуальных наборов текстовой информации, адаптированных к установленным у заказчика экземплярам Систем </w:t>
      </w:r>
      <w:r w:rsidR="008D6334" w:rsidRPr="009A6478">
        <w:rPr>
          <w:rFonts w:ascii="Times New Roman" w:hAnsi="Times New Roman" w:cs="Times New Roman"/>
          <w:sz w:val="24"/>
          <w:szCs w:val="24"/>
        </w:rPr>
        <w:t>еженедельно сп</w:t>
      </w:r>
      <w:r w:rsidR="008D6334" w:rsidRPr="009A6478">
        <w:rPr>
          <w:rFonts w:ascii="Times New Roman" w:hAnsi="Times New Roman" w:cs="Times New Roman"/>
          <w:sz w:val="24"/>
          <w:szCs w:val="24"/>
        </w:rPr>
        <w:t>е</w:t>
      </w:r>
      <w:r w:rsidR="008D6334" w:rsidRPr="009A6478">
        <w:rPr>
          <w:rFonts w:ascii="Times New Roman" w:hAnsi="Times New Roman" w:cs="Times New Roman"/>
          <w:sz w:val="24"/>
          <w:szCs w:val="24"/>
        </w:rPr>
        <w:t xml:space="preserve">циалистом информационного сопровождения. </w:t>
      </w:r>
    </w:p>
    <w:p w:rsidR="008B6E9A" w:rsidRPr="009A6478" w:rsidRDefault="008B6E9A" w:rsidP="008B6E9A">
      <w:pPr>
        <w:pStyle w:val="ConsPlusNormal"/>
        <w:ind w:firstLine="540"/>
        <w:jc w:val="both"/>
        <w:outlineLvl w:val="1"/>
        <w:rPr>
          <w:rFonts w:ascii="Times New Roman" w:hAnsi="Times New Roman" w:cs="Times New Roman"/>
          <w:sz w:val="24"/>
          <w:szCs w:val="24"/>
        </w:rPr>
      </w:pPr>
      <w:r w:rsidRPr="009A6478">
        <w:rPr>
          <w:rFonts w:ascii="Times New Roman" w:hAnsi="Times New Roman" w:cs="Times New Roman"/>
          <w:sz w:val="24"/>
          <w:szCs w:val="24"/>
        </w:rPr>
        <w:t xml:space="preserve">- </w:t>
      </w:r>
      <w:r w:rsidR="004325B2" w:rsidRPr="009A6478">
        <w:rPr>
          <w:rFonts w:ascii="Times New Roman" w:hAnsi="Times New Roman" w:cs="Times New Roman"/>
          <w:sz w:val="24"/>
          <w:szCs w:val="24"/>
        </w:rPr>
        <w:t xml:space="preserve">осуществление </w:t>
      </w:r>
      <w:r w:rsidRPr="009A6478">
        <w:rPr>
          <w:rFonts w:ascii="Times New Roman" w:hAnsi="Times New Roman" w:cs="Times New Roman"/>
          <w:sz w:val="24"/>
          <w:szCs w:val="24"/>
        </w:rPr>
        <w:t>техническ</w:t>
      </w:r>
      <w:r w:rsidR="004325B2" w:rsidRPr="009A6478">
        <w:rPr>
          <w:rFonts w:ascii="Times New Roman" w:hAnsi="Times New Roman" w:cs="Times New Roman"/>
          <w:sz w:val="24"/>
          <w:szCs w:val="24"/>
        </w:rPr>
        <w:t>ой</w:t>
      </w:r>
      <w:r w:rsidRPr="009A6478">
        <w:rPr>
          <w:rFonts w:ascii="Times New Roman" w:hAnsi="Times New Roman" w:cs="Times New Roman"/>
          <w:sz w:val="24"/>
          <w:szCs w:val="24"/>
        </w:rPr>
        <w:t xml:space="preserve"> профилактик</w:t>
      </w:r>
      <w:r w:rsidR="004325B2" w:rsidRPr="009A6478">
        <w:rPr>
          <w:rFonts w:ascii="Times New Roman" w:hAnsi="Times New Roman" w:cs="Times New Roman"/>
          <w:sz w:val="24"/>
          <w:szCs w:val="24"/>
        </w:rPr>
        <w:t>и</w:t>
      </w:r>
      <w:r w:rsidRPr="009A6478">
        <w:rPr>
          <w:rFonts w:ascii="Times New Roman" w:hAnsi="Times New Roman" w:cs="Times New Roman"/>
          <w:sz w:val="24"/>
          <w:szCs w:val="24"/>
        </w:rPr>
        <w:t xml:space="preserve"> работоспособности экземпляров Системы и во</w:t>
      </w:r>
      <w:r w:rsidRPr="009A6478">
        <w:rPr>
          <w:rFonts w:ascii="Times New Roman" w:hAnsi="Times New Roman" w:cs="Times New Roman"/>
          <w:sz w:val="24"/>
          <w:szCs w:val="24"/>
        </w:rPr>
        <w:t>с</w:t>
      </w:r>
      <w:r w:rsidRPr="009A6478">
        <w:rPr>
          <w:rFonts w:ascii="Times New Roman" w:hAnsi="Times New Roman" w:cs="Times New Roman"/>
          <w:sz w:val="24"/>
          <w:szCs w:val="24"/>
        </w:rPr>
        <w:t>становление работоспособности экземпляров Системы в случае сбоев компьютерного оборудования после их устранения Заказчиком (тестирование, адаптация, переустановка);</w:t>
      </w:r>
    </w:p>
    <w:p w:rsidR="008B6E9A" w:rsidRPr="009A6478" w:rsidRDefault="008B6E9A" w:rsidP="008B6E9A">
      <w:pPr>
        <w:pStyle w:val="ConsPlusNormal"/>
        <w:ind w:firstLine="540"/>
        <w:jc w:val="both"/>
        <w:outlineLvl w:val="1"/>
        <w:rPr>
          <w:rFonts w:ascii="Times New Roman" w:hAnsi="Times New Roman" w:cs="Times New Roman"/>
          <w:sz w:val="24"/>
          <w:szCs w:val="24"/>
        </w:rPr>
      </w:pPr>
      <w:r w:rsidRPr="009A6478">
        <w:rPr>
          <w:rFonts w:ascii="Times New Roman" w:hAnsi="Times New Roman" w:cs="Times New Roman"/>
          <w:sz w:val="24"/>
          <w:szCs w:val="24"/>
        </w:rPr>
        <w:lastRenderedPageBreak/>
        <w:t>- консультирование по работе с экземплярами Системы, в т.ч. обучение Заказчика работе с э</w:t>
      </w:r>
      <w:r w:rsidRPr="009A6478">
        <w:rPr>
          <w:rFonts w:ascii="Times New Roman" w:hAnsi="Times New Roman" w:cs="Times New Roman"/>
          <w:sz w:val="24"/>
          <w:szCs w:val="24"/>
        </w:rPr>
        <w:t>к</w:t>
      </w:r>
      <w:r w:rsidRPr="009A6478">
        <w:rPr>
          <w:rFonts w:ascii="Times New Roman" w:hAnsi="Times New Roman" w:cs="Times New Roman"/>
          <w:sz w:val="24"/>
          <w:szCs w:val="24"/>
        </w:rPr>
        <w:t>земплярами Системы с возможностью получения специального сертификата об обучении;</w:t>
      </w:r>
    </w:p>
    <w:p w:rsidR="008B6E9A" w:rsidRPr="009A6478" w:rsidRDefault="008B6E9A" w:rsidP="008B6E9A">
      <w:pPr>
        <w:pStyle w:val="ConsPlusNormal"/>
        <w:ind w:firstLine="540"/>
        <w:jc w:val="both"/>
        <w:outlineLvl w:val="1"/>
        <w:rPr>
          <w:rFonts w:ascii="Times New Roman" w:hAnsi="Times New Roman" w:cs="Times New Roman"/>
          <w:sz w:val="24"/>
          <w:szCs w:val="24"/>
        </w:rPr>
      </w:pPr>
      <w:r w:rsidRPr="009A6478">
        <w:rPr>
          <w:rFonts w:ascii="Times New Roman" w:hAnsi="Times New Roman" w:cs="Times New Roman"/>
          <w:sz w:val="24"/>
          <w:szCs w:val="24"/>
        </w:rPr>
        <w:t>- предоставление возможности получения Заказчиком консультаций по телефону и в офисе Исполнителя по работе экземпляров Системы;</w:t>
      </w:r>
    </w:p>
    <w:p w:rsidR="008B6E9A" w:rsidRPr="009A6478" w:rsidRDefault="008B6E9A" w:rsidP="008B6E9A">
      <w:pPr>
        <w:pStyle w:val="ConsPlusNormal"/>
        <w:ind w:firstLine="540"/>
        <w:jc w:val="both"/>
        <w:outlineLvl w:val="1"/>
        <w:rPr>
          <w:rFonts w:ascii="Times New Roman" w:hAnsi="Times New Roman" w:cs="Times New Roman"/>
          <w:sz w:val="24"/>
          <w:szCs w:val="24"/>
        </w:rPr>
      </w:pPr>
      <w:r w:rsidRPr="009A6478">
        <w:rPr>
          <w:rFonts w:ascii="Times New Roman" w:hAnsi="Times New Roman" w:cs="Times New Roman"/>
          <w:sz w:val="24"/>
          <w:szCs w:val="24"/>
        </w:rPr>
        <w:t>- предоставление другой информации и материалов;</w:t>
      </w:r>
    </w:p>
    <w:p w:rsidR="008B6E9A" w:rsidRPr="009A6478" w:rsidRDefault="008B6E9A" w:rsidP="008B6E9A">
      <w:pPr>
        <w:pStyle w:val="ConsPlusNormal"/>
        <w:ind w:firstLine="540"/>
        <w:jc w:val="both"/>
        <w:outlineLvl w:val="1"/>
        <w:rPr>
          <w:rFonts w:ascii="Times New Roman" w:hAnsi="Times New Roman" w:cs="Times New Roman"/>
          <w:sz w:val="24"/>
          <w:szCs w:val="24"/>
        </w:rPr>
      </w:pPr>
      <w:r w:rsidRPr="009A6478">
        <w:rPr>
          <w:rFonts w:ascii="Times New Roman" w:hAnsi="Times New Roman" w:cs="Times New Roman"/>
          <w:sz w:val="24"/>
          <w:szCs w:val="24"/>
        </w:rPr>
        <w:t>- предоставление иных услуг по сопровождению экземпляров Системы.</w:t>
      </w:r>
    </w:p>
    <w:p w:rsidR="008B6E9A" w:rsidRPr="009A6478" w:rsidRDefault="008B6E9A" w:rsidP="008B6E9A">
      <w:pPr>
        <w:pStyle w:val="ConsPlusNormal"/>
        <w:ind w:firstLine="540"/>
        <w:jc w:val="both"/>
        <w:outlineLvl w:val="1"/>
        <w:rPr>
          <w:rFonts w:ascii="Times New Roman" w:hAnsi="Times New Roman" w:cs="Times New Roman"/>
          <w:sz w:val="24"/>
          <w:szCs w:val="24"/>
        </w:rPr>
      </w:pPr>
      <w:r w:rsidRPr="009A6478">
        <w:rPr>
          <w:rFonts w:ascii="Times New Roman" w:hAnsi="Times New Roman" w:cs="Times New Roman"/>
          <w:sz w:val="24"/>
          <w:szCs w:val="24"/>
        </w:rPr>
        <w:t>3.</w:t>
      </w:r>
      <w:r w:rsidR="00AA63C1" w:rsidRPr="009A6478">
        <w:rPr>
          <w:rFonts w:ascii="Times New Roman" w:hAnsi="Times New Roman" w:cs="Times New Roman"/>
          <w:sz w:val="24"/>
          <w:szCs w:val="24"/>
        </w:rPr>
        <w:t>2</w:t>
      </w:r>
      <w:r w:rsidRPr="009A6478">
        <w:rPr>
          <w:rFonts w:ascii="Times New Roman" w:hAnsi="Times New Roman" w:cs="Times New Roman"/>
          <w:sz w:val="24"/>
          <w:szCs w:val="24"/>
        </w:rPr>
        <w:t>. Заказчик имеет право получать текущую информацию не реже 1 (одного) раза в неделю, в т.ч. принимать наборы текстовой информации в принадлежащие ему экземпляры Системы в соо</w:t>
      </w:r>
      <w:r w:rsidRPr="009A6478">
        <w:rPr>
          <w:rFonts w:ascii="Times New Roman" w:hAnsi="Times New Roman" w:cs="Times New Roman"/>
          <w:sz w:val="24"/>
          <w:szCs w:val="24"/>
        </w:rPr>
        <w:t>т</w:t>
      </w:r>
      <w:r w:rsidRPr="009A6478">
        <w:rPr>
          <w:rFonts w:ascii="Times New Roman" w:hAnsi="Times New Roman" w:cs="Times New Roman"/>
          <w:sz w:val="24"/>
          <w:szCs w:val="24"/>
        </w:rPr>
        <w:t>ветствии с его функциональным назначением.</w:t>
      </w:r>
    </w:p>
    <w:p w:rsidR="008B6E9A" w:rsidRPr="009A6478" w:rsidRDefault="008B6E9A" w:rsidP="008B6E9A">
      <w:pPr>
        <w:pStyle w:val="ConsPlusNormal"/>
        <w:ind w:firstLine="540"/>
        <w:jc w:val="both"/>
        <w:outlineLvl w:val="1"/>
        <w:rPr>
          <w:rFonts w:ascii="Times New Roman" w:hAnsi="Times New Roman" w:cs="Times New Roman"/>
          <w:sz w:val="24"/>
          <w:szCs w:val="24"/>
        </w:rPr>
      </w:pPr>
      <w:r w:rsidRPr="009A6478">
        <w:rPr>
          <w:rFonts w:ascii="Times New Roman" w:hAnsi="Times New Roman" w:cs="Times New Roman"/>
          <w:sz w:val="24"/>
          <w:szCs w:val="24"/>
        </w:rPr>
        <w:t>3.</w:t>
      </w:r>
      <w:r w:rsidR="00AA63C1" w:rsidRPr="009A6478">
        <w:rPr>
          <w:rFonts w:ascii="Times New Roman" w:hAnsi="Times New Roman" w:cs="Times New Roman"/>
          <w:sz w:val="24"/>
          <w:szCs w:val="24"/>
        </w:rPr>
        <w:t>3</w:t>
      </w:r>
      <w:r w:rsidRPr="009A6478">
        <w:rPr>
          <w:rFonts w:ascii="Times New Roman" w:hAnsi="Times New Roman" w:cs="Times New Roman"/>
          <w:sz w:val="24"/>
          <w:szCs w:val="24"/>
        </w:rPr>
        <w:t xml:space="preserve">. Оказание Заказчику текущих </w:t>
      </w:r>
      <w:r w:rsidR="00B571B2" w:rsidRPr="009A6478">
        <w:rPr>
          <w:rFonts w:ascii="Times New Roman" w:hAnsi="Times New Roman" w:cs="Times New Roman"/>
          <w:sz w:val="24"/>
          <w:szCs w:val="24"/>
        </w:rPr>
        <w:t>информационных услуг с использованием экземпляров Си</w:t>
      </w:r>
      <w:r w:rsidR="00B571B2" w:rsidRPr="009A6478">
        <w:rPr>
          <w:rFonts w:ascii="Times New Roman" w:hAnsi="Times New Roman" w:cs="Times New Roman"/>
          <w:sz w:val="24"/>
          <w:szCs w:val="24"/>
        </w:rPr>
        <w:t>с</w:t>
      </w:r>
      <w:r w:rsidR="00B571B2" w:rsidRPr="009A6478">
        <w:rPr>
          <w:rFonts w:ascii="Times New Roman" w:hAnsi="Times New Roman" w:cs="Times New Roman"/>
          <w:sz w:val="24"/>
          <w:szCs w:val="24"/>
        </w:rPr>
        <w:t xml:space="preserve">темы </w:t>
      </w:r>
      <w:r w:rsidRPr="009A6478">
        <w:rPr>
          <w:rFonts w:ascii="Times New Roman" w:hAnsi="Times New Roman" w:cs="Times New Roman"/>
          <w:sz w:val="24"/>
          <w:szCs w:val="24"/>
        </w:rPr>
        <w:t>осуществляется без выбора документов.</w:t>
      </w:r>
    </w:p>
    <w:p w:rsidR="008B6E9A" w:rsidRPr="009A6478" w:rsidRDefault="008B6E9A" w:rsidP="008B6E9A">
      <w:pPr>
        <w:tabs>
          <w:tab w:val="num" w:pos="426"/>
        </w:tabs>
        <w:ind w:firstLine="540"/>
        <w:jc w:val="both"/>
        <w:rPr>
          <w:sz w:val="24"/>
          <w:szCs w:val="24"/>
        </w:rPr>
      </w:pPr>
      <w:r w:rsidRPr="009A6478">
        <w:rPr>
          <w:sz w:val="24"/>
          <w:szCs w:val="24"/>
        </w:rPr>
        <w:t>3.</w:t>
      </w:r>
      <w:r w:rsidR="00AA63C1" w:rsidRPr="009A6478">
        <w:rPr>
          <w:sz w:val="24"/>
          <w:szCs w:val="24"/>
        </w:rPr>
        <w:t>4</w:t>
      </w:r>
      <w:r w:rsidRPr="009A6478">
        <w:rPr>
          <w:sz w:val="24"/>
          <w:szCs w:val="24"/>
        </w:rPr>
        <w:t xml:space="preserve">. Заказчик обязуется согласовать с Исполнителем точное время доставки информации, обеспечить готовность технических средств и беспрепятственный доступ к экземплярам Системы в оговоренное время в случае доставки информации специалистом Исполнителя. В случае доставки информации с помощью телекоммуникационных средств все расходы, связанные с обеспечением трафика, достаточного для оказания текущих </w:t>
      </w:r>
      <w:r w:rsidR="00B571B2" w:rsidRPr="009A6478">
        <w:rPr>
          <w:sz w:val="24"/>
          <w:szCs w:val="24"/>
        </w:rPr>
        <w:t xml:space="preserve">информационных </w:t>
      </w:r>
      <w:r w:rsidRPr="009A6478">
        <w:rPr>
          <w:sz w:val="24"/>
          <w:szCs w:val="24"/>
        </w:rPr>
        <w:t>услуг, оплачиваются Заказчиком за свой счет.</w:t>
      </w:r>
    </w:p>
    <w:p w:rsidR="008B6E9A" w:rsidRPr="009A6478" w:rsidRDefault="008B6E9A" w:rsidP="008B6E9A">
      <w:pPr>
        <w:tabs>
          <w:tab w:val="num" w:pos="426"/>
        </w:tabs>
        <w:ind w:firstLine="540"/>
        <w:jc w:val="both"/>
        <w:rPr>
          <w:sz w:val="24"/>
          <w:szCs w:val="24"/>
        </w:rPr>
      </w:pPr>
      <w:r w:rsidRPr="009A6478">
        <w:rPr>
          <w:sz w:val="24"/>
          <w:szCs w:val="24"/>
        </w:rPr>
        <w:t>3.</w:t>
      </w:r>
      <w:r w:rsidR="00AA63C1" w:rsidRPr="009A6478">
        <w:rPr>
          <w:sz w:val="24"/>
          <w:szCs w:val="24"/>
        </w:rPr>
        <w:t>5</w:t>
      </w:r>
      <w:r w:rsidRPr="009A6478">
        <w:rPr>
          <w:sz w:val="24"/>
          <w:szCs w:val="24"/>
        </w:rPr>
        <w:t xml:space="preserve">. Исполнитель может получать служебные файлы и информацию с компьютера Заказчика, необходимые для надлежащего оказания </w:t>
      </w:r>
      <w:r w:rsidR="00B571B2" w:rsidRPr="009A6478">
        <w:rPr>
          <w:sz w:val="24"/>
          <w:szCs w:val="24"/>
        </w:rPr>
        <w:t>информационных услуг</w:t>
      </w:r>
      <w:r w:rsidRPr="009A6478">
        <w:rPr>
          <w:sz w:val="24"/>
          <w:szCs w:val="24"/>
        </w:rPr>
        <w:t>.</w:t>
      </w:r>
    </w:p>
    <w:p w:rsidR="001F7A84" w:rsidRPr="009A6478" w:rsidRDefault="001F7A84" w:rsidP="001F7A84">
      <w:pPr>
        <w:pStyle w:val="ConsPlusNormal"/>
        <w:ind w:firstLine="540"/>
        <w:jc w:val="both"/>
        <w:rPr>
          <w:rFonts w:ascii="Times New Roman" w:hAnsi="Times New Roman" w:cs="Times New Roman"/>
          <w:sz w:val="24"/>
          <w:szCs w:val="24"/>
        </w:rPr>
      </w:pPr>
    </w:p>
    <w:p w:rsidR="001F7A84" w:rsidRPr="009A6478" w:rsidRDefault="001F7A84" w:rsidP="001F7A84">
      <w:pPr>
        <w:pStyle w:val="ConsPlusNormal"/>
        <w:ind w:firstLine="0"/>
        <w:jc w:val="center"/>
        <w:outlineLvl w:val="1"/>
        <w:rPr>
          <w:rFonts w:ascii="Times New Roman" w:hAnsi="Times New Roman" w:cs="Times New Roman"/>
          <w:b/>
          <w:sz w:val="24"/>
          <w:szCs w:val="24"/>
        </w:rPr>
      </w:pPr>
      <w:r w:rsidRPr="009A6478">
        <w:rPr>
          <w:rFonts w:ascii="Times New Roman" w:hAnsi="Times New Roman" w:cs="Times New Roman"/>
          <w:b/>
          <w:sz w:val="24"/>
          <w:szCs w:val="24"/>
        </w:rPr>
        <w:t>4. ПОРЯДОК ИСПОЛЬЗОВАНИЯ И ПЕРЕДАЧИ</w:t>
      </w:r>
    </w:p>
    <w:p w:rsidR="001F7A84" w:rsidRPr="009A6478" w:rsidRDefault="001F7A84" w:rsidP="001F7A84">
      <w:pPr>
        <w:pStyle w:val="ConsPlusNormal"/>
        <w:ind w:firstLine="0"/>
        <w:jc w:val="center"/>
        <w:rPr>
          <w:rFonts w:ascii="Times New Roman" w:hAnsi="Times New Roman" w:cs="Times New Roman"/>
          <w:b/>
          <w:sz w:val="24"/>
          <w:szCs w:val="24"/>
        </w:rPr>
      </w:pPr>
      <w:r w:rsidRPr="009A6478">
        <w:rPr>
          <w:rFonts w:ascii="Times New Roman" w:hAnsi="Times New Roman" w:cs="Times New Roman"/>
          <w:b/>
          <w:sz w:val="24"/>
          <w:szCs w:val="24"/>
        </w:rPr>
        <w:t>ЭКЗЕМПЛЯРОВ СИСТЕМЫ</w:t>
      </w:r>
    </w:p>
    <w:p w:rsidR="001F7A84" w:rsidRPr="009A6478" w:rsidRDefault="001F7A84" w:rsidP="001F7A84">
      <w:pPr>
        <w:pStyle w:val="ConsPlusNormal"/>
        <w:ind w:firstLine="540"/>
        <w:jc w:val="both"/>
        <w:rPr>
          <w:rFonts w:ascii="Times New Roman" w:hAnsi="Times New Roman" w:cs="Times New Roman"/>
          <w:sz w:val="24"/>
          <w:szCs w:val="24"/>
        </w:rPr>
      </w:pPr>
    </w:p>
    <w:p w:rsidR="00817C4E" w:rsidRPr="009A6478" w:rsidRDefault="00817C4E" w:rsidP="00817C4E">
      <w:pPr>
        <w:pStyle w:val="ConsPlusNormal"/>
        <w:ind w:firstLine="540"/>
        <w:jc w:val="both"/>
        <w:rPr>
          <w:rFonts w:ascii="Times New Roman" w:hAnsi="Times New Roman" w:cs="Times New Roman"/>
          <w:sz w:val="24"/>
          <w:szCs w:val="24"/>
        </w:rPr>
      </w:pPr>
      <w:r w:rsidRPr="009A6478">
        <w:rPr>
          <w:rFonts w:ascii="Times New Roman" w:hAnsi="Times New Roman" w:cs="Times New Roman"/>
          <w:sz w:val="24"/>
          <w:szCs w:val="24"/>
        </w:rPr>
        <w:t xml:space="preserve">4.1. </w:t>
      </w:r>
      <w:r w:rsidR="00AA46F5" w:rsidRPr="009A6478">
        <w:rPr>
          <w:rFonts w:ascii="Times New Roman" w:hAnsi="Times New Roman" w:cs="Times New Roman"/>
          <w:sz w:val="24"/>
          <w:szCs w:val="24"/>
        </w:rPr>
        <w:t>Заказчик не вправе использовать 1 (о</w:t>
      </w:r>
      <w:r w:rsidRPr="009A6478">
        <w:rPr>
          <w:rFonts w:ascii="Times New Roman" w:hAnsi="Times New Roman" w:cs="Times New Roman"/>
          <w:sz w:val="24"/>
          <w:szCs w:val="24"/>
        </w:rPr>
        <w:t>дин</w:t>
      </w:r>
      <w:r w:rsidR="00AA46F5" w:rsidRPr="009A6478">
        <w:rPr>
          <w:rFonts w:ascii="Times New Roman" w:hAnsi="Times New Roman" w:cs="Times New Roman"/>
          <w:sz w:val="24"/>
          <w:szCs w:val="24"/>
        </w:rPr>
        <w:t>)</w:t>
      </w:r>
      <w:r w:rsidRPr="009A6478">
        <w:rPr>
          <w:rFonts w:ascii="Times New Roman" w:hAnsi="Times New Roman" w:cs="Times New Roman"/>
          <w:sz w:val="24"/>
          <w:szCs w:val="24"/>
        </w:rPr>
        <w:t xml:space="preserve"> экземпляр Системы на 2 (двух) и более компь</w:t>
      </w:r>
      <w:r w:rsidRPr="009A6478">
        <w:rPr>
          <w:rFonts w:ascii="Times New Roman" w:hAnsi="Times New Roman" w:cs="Times New Roman"/>
          <w:sz w:val="24"/>
          <w:szCs w:val="24"/>
        </w:rPr>
        <w:t>ю</w:t>
      </w:r>
      <w:r w:rsidRPr="009A6478">
        <w:rPr>
          <w:rFonts w:ascii="Times New Roman" w:hAnsi="Times New Roman" w:cs="Times New Roman"/>
          <w:sz w:val="24"/>
          <w:szCs w:val="24"/>
        </w:rPr>
        <w:t xml:space="preserve">терах одновременно. </w:t>
      </w:r>
      <w:r w:rsidR="00AA46F5" w:rsidRPr="009A6478">
        <w:rPr>
          <w:rFonts w:ascii="Times New Roman" w:hAnsi="Times New Roman" w:cs="Times New Roman"/>
          <w:sz w:val="24"/>
          <w:szCs w:val="24"/>
        </w:rPr>
        <w:t>Заказчик не вправе использовать с</w:t>
      </w:r>
      <w:r w:rsidRPr="009A6478">
        <w:rPr>
          <w:rFonts w:ascii="Times New Roman" w:hAnsi="Times New Roman" w:cs="Times New Roman"/>
          <w:sz w:val="24"/>
          <w:szCs w:val="24"/>
        </w:rPr>
        <w:t>етев</w:t>
      </w:r>
      <w:r w:rsidR="00AA46F5" w:rsidRPr="009A6478">
        <w:rPr>
          <w:rFonts w:ascii="Times New Roman" w:hAnsi="Times New Roman" w:cs="Times New Roman"/>
          <w:sz w:val="24"/>
          <w:szCs w:val="24"/>
        </w:rPr>
        <w:t>ую</w:t>
      </w:r>
      <w:r w:rsidRPr="009A6478">
        <w:rPr>
          <w:rFonts w:ascii="Times New Roman" w:hAnsi="Times New Roman" w:cs="Times New Roman"/>
          <w:sz w:val="24"/>
          <w:szCs w:val="24"/>
        </w:rPr>
        <w:t xml:space="preserve"> верси</w:t>
      </w:r>
      <w:r w:rsidR="00AA46F5" w:rsidRPr="009A6478">
        <w:rPr>
          <w:rFonts w:ascii="Times New Roman" w:hAnsi="Times New Roman" w:cs="Times New Roman"/>
          <w:sz w:val="24"/>
          <w:szCs w:val="24"/>
        </w:rPr>
        <w:t>ю</w:t>
      </w:r>
      <w:r w:rsidRPr="009A6478">
        <w:rPr>
          <w:rFonts w:ascii="Times New Roman" w:hAnsi="Times New Roman" w:cs="Times New Roman"/>
          <w:sz w:val="24"/>
          <w:szCs w:val="24"/>
        </w:rPr>
        <w:t xml:space="preserve"> экземпляра Системы на 2 (двух) и более локальных сетях одновременно и/или использовать в локальной сети с числом ОД большим, чем определено настоящим </w:t>
      </w:r>
      <w:r w:rsidR="00D223EF">
        <w:rPr>
          <w:rFonts w:ascii="Times New Roman" w:hAnsi="Times New Roman" w:cs="Times New Roman"/>
          <w:sz w:val="24"/>
          <w:szCs w:val="24"/>
        </w:rPr>
        <w:t>Договор</w:t>
      </w:r>
      <w:r w:rsidRPr="009A6478">
        <w:rPr>
          <w:rFonts w:ascii="Times New Roman" w:hAnsi="Times New Roman" w:cs="Times New Roman"/>
          <w:sz w:val="24"/>
          <w:szCs w:val="24"/>
        </w:rPr>
        <w:t xml:space="preserve">ом для данного экземпляра Системы. </w:t>
      </w:r>
    </w:p>
    <w:p w:rsidR="00817C4E" w:rsidRPr="009A6478" w:rsidRDefault="00817C4E" w:rsidP="00817C4E">
      <w:pPr>
        <w:pStyle w:val="ConsPlusNormal"/>
        <w:ind w:firstLine="540"/>
        <w:jc w:val="both"/>
        <w:rPr>
          <w:rFonts w:ascii="Times New Roman" w:hAnsi="Times New Roman" w:cs="Times New Roman"/>
          <w:sz w:val="24"/>
          <w:szCs w:val="24"/>
        </w:rPr>
      </w:pPr>
      <w:r w:rsidRPr="009A6478">
        <w:rPr>
          <w:rFonts w:ascii="Times New Roman" w:hAnsi="Times New Roman" w:cs="Times New Roman"/>
          <w:sz w:val="24"/>
          <w:szCs w:val="24"/>
        </w:rPr>
        <w:t>4.2. Экземпляр Системы содержит программную защиту от несанкционированного копиров</w:t>
      </w:r>
      <w:r w:rsidRPr="009A6478">
        <w:rPr>
          <w:rFonts w:ascii="Times New Roman" w:hAnsi="Times New Roman" w:cs="Times New Roman"/>
          <w:sz w:val="24"/>
          <w:szCs w:val="24"/>
        </w:rPr>
        <w:t>а</w:t>
      </w:r>
      <w:r w:rsidRPr="009A6478">
        <w:rPr>
          <w:rFonts w:ascii="Times New Roman" w:hAnsi="Times New Roman" w:cs="Times New Roman"/>
          <w:sz w:val="24"/>
          <w:szCs w:val="24"/>
        </w:rPr>
        <w:t>ния и работоспособен только после его регистрации Исполнителем.</w:t>
      </w:r>
    </w:p>
    <w:p w:rsidR="00817C4E" w:rsidRPr="009A6478" w:rsidRDefault="00817C4E" w:rsidP="00817C4E">
      <w:pPr>
        <w:pStyle w:val="ConsPlusNormal"/>
        <w:ind w:firstLine="540"/>
        <w:jc w:val="both"/>
        <w:rPr>
          <w:rFonts w:ascii="Times New Roman" w:hAnsi="Times New Roman" w:cs="Times New Roman"/>
          <w:sz w:val="24"/>
          <w:szCs w:val="24"/>
        </w:rPr>
      </w:pPr>
      <w:r w:rsidRPr="009A6478">
        <w:rPr>
          <w:rFonts w:ascii="Times New Roman" w:hAnsi="Times New Roman" w:cs="Times New Roman"/>
          <w:sz w:val="24"/>
          <w:szCs w:val="24"/>
        </w:rPr>
        <w:t>4.3. Заказчик вправе переносить экземпляр Системы на другой(ую) компьютер (локальную сеть). Перенос подразумевает удаление экземпляра Системы с прежнего компьютера (локальной сети). В этом случае Исполнитель обязан по требованию Заказчика перерегистрировать экземпляр Системы.</w:t>
      </w:r>
    </w:p>
    <w:p w:rsidR="00817C4E" w:rsidRPr="009A6478" w:rsidRDefault="00817C4E" w:rsidP="00817C4E">
      <w:pPr>
        <w:pStyle w:val="ConsPlusNormal"/>
        <w:ind w:firstLine="540"/>
        <w:jc w:val="both"/>
        <w:rPr>
          <w:rFonts w:ascii="Times New Roman" w:hAnsi="Times New Roman" w:cs="Times New Roman"/>
          <w:sz w:val="24"/>
          <w:szCs w:val="24"/>
        </w:rPr>
      </w:pPr>
      <w:r w:rsidRPr="009A6478">
        <w:rPr>
          <w:rFonts w:ascii="Times New Roman" w:hAnsi="Times New Roman" w:cs="Times New Roman"/>
          <w:sz w:val="24"/>
          <w:szCs w:val="24"/>
        </w:rPr>
        <w:t>4.4. Заказчик не вправе передавать экземпляры Системы третьему лицу.</w:t>
      </w:r>
    </w:p>
    <w:p w:rsidR="0059346C" w:rsidRPr="009A6478" w:rsidRDefault="0059346C" w:rsidP="0059346C">
      <w:pPr>
        <w:ind w:firstLine="709"/>
        <w:jc w:val="both"/>
        <w:rPr>
          <w:sz w:val="24"/>
          <w:szCs w:val="24"/>
        </w:rPr>
      </w:pPr>
    </w:p>
    <w:p w:rsidR="00EA5A50" w:rsidRPr="009A6478" w:rsidRDefault="00EA5A50" w:rsidP="00EA5A50">
      <w:pPr>
        <w:pStyle w:val="ConsPlusNormal"/>
        <w:ind w:firstLine="0"/>
        <w:jc w:val="center"/>
        <w:outlineLvl w:val="1"/>
        <w:rPr>
          <w:rFonts w:ascii="Times New Roman" w:hAnsi="Times New Roman" w:cs="Times New Roman"/>
          <w:b/>
          <w:sz w:val="24"/>
          <w:szCs w:val="24"/>
        </w:rPr>
      </w:pPr>
      <w:r w:rsidRPr="009A6478">
        <w:rPr>
          <w:rFonts w:ascii="Times New Roman" w:hAnsi="Times New Roman" w:cs="Times New Roman"/>
          <w:b/>
          <w:sz w:val="24"/>
          <w:szCs w:val="24"/>
        </w:rPr>
        <w:t>5. СТОИМОСТЬ ОКАЗАНИЯ ИНФОРМАЦИОННЫХ УСЛУГ. ПОРЯДОК РАСЧЕТОВ</w:t>
      </w:r>
    </w:p>
    <w:p w:rsidR="00EA5A50" w:rsidRPr="009A6478" w:rsidRDefault="00EA5A50" w:rsidP="00EA5A50">
      <w:pPr>
        <w:pStyle w:val="ConsPlusNormal"/>
        <w:ind w:firstLine="540"/>
        <w:jc w:val="both"/>
        <w:rPr>
          <w:rFonts w:ascii="Times New Roman" w:hAnsi="Times New Roman" w:cs="Times New Roman"/>
          <w:sz w:val="24"/>
          <w:szCs w:val="24"/>
        </w:rPr>
      </w:pPr>
    </w:p>
    <w:p w:rsidR="00EA5A50" w:rsidRPr="009A6478" w:rsidRDefault="00EA5A50" w:rsidP="00EA5A50">
      <w:pPr>
        <w:pStyle w:val="31"/>
        <w:ind w:left="0" w:firstLine="851"/>
        <w:jc w:val="both"/>
        <w:rPr>
          <w:sz w:val="24"/>
          <w:szCs w:val="24"/>
        </w:rPr>
      </w:pPr>
      <w:r w:rsidRPr="009A6478">
        <w:rPr>
          <w:sz w:val="24"/>
          <w:szCs w:val="24"/>
        </w:rPr>
        <w:t xml:space="preserve">5.1. </w:t>
      </w:r>
      <w:r w:rsidR="0086374A" w:rsidRPr="009A6478">
        <w:rPr>
          <w:sz w:val="24"/>
          <w:szCs w:val="24"/>
        </w:rPr>
        <w:t>Общая с</w:t>
      </w:r>
      <w:r w:rsidRPr="009A6478">
        <w:rPr>
          <w:sz w:val="24"/>
          <w:szCs w:val="24"/>
        </w:rPr>
        <w:t xml:space="preserve">тоимость оказания информационных услуг (цена </w:t>
      </w:r>
      <w:r w:rsidR="00D223EF">
        <w:rPr>
          <w:sz w:val="24"/>
          <w:szCs w:val="24"/>
        </w:rPr>
        <w:t>Договор</w:t>
      </w:r>
      <w:r w:rsidRPr="009A6478">
        <w:rPr>
          <w:sz w:val="24"/>
          <w:szCs w:val="24"/>
        </w:rPr>
        <w:t>а) составляет ________________ руб. и включает в себя стоимость услуг, страхование, затраты на уплату налогов, таможенных пошлин, сборов, и других обязательных платежей, которые в соответствии с действующим законодательством Российской Федерации должен уплачивать Исполнитель при выполн</w:t>
      </w:r>
      <w:r w:rsidRPr="009A6478">
        <w:rPr>
          <w:sz w:val="24"/>
          <w:szCs w:val="24"/>
        </w:rPr>
        <w:t>е</w:t>
      </w:r>
      <w:r w:rsidRPr="009A6478">
        <w:rPr>
          <w:sz w:val="24"/>
          <w:szCs w:val="24"/>
        </w:rPr>
        <w:t xml:space="preserve">нии </w:t>
      </w:r>
      <w:r w:rsidR="00D223EF">
        <w:rPr>
          <w:sz w:val="24"/>
          <w:szCs w:val="24"/>
        </w:rPr>
        <w:t>Договор</w:t>
      </w:r>
      <w:r w:rsidRPr="009A6478">
        <w:rPr>
          <w:sz w:val="24"/>
          <w:szCs w:val="24"/>
        </w:rPr>
        <w:t xml:space="preserve">а. Цена </w:t>
      </w:r>
      <w:r w:rsidR="00D223EF">
        <w:rPr>
          <w:sz w:val="24"/>
          <w:szCs w:val="24"/>
        </w:rPr>
        <w:t>Договор</w:t>
      </w:r>
      <w:r w:rsidRPr="009A6478">
        <w:rPr>
          <w:sz w:val="24"/>
          <w:szCs w:val="24"/>
        </w:rPr>
        <w:t xml:space="preserve">а является твердой и устанавливается на весь срок действия </w:t>
      </w:r>
      <w:r w:rsidR="00D223EF">
        <w:rPr>
          <w:sz w:val="24"/>
          <w:szCs w:val="24"/>
        </w:rPr>
        <w:t>Договор</w:t>
      </w:r>
      <w:r w:rsidRPr="009A6478">
        <w:rPr>
          <w:sz w:val="24"/>
          <w:szCs w:val="24"/>
        </w:rPr>
        <w:t>а.</w:t>
      </w:r>
    </w:p>
    <w:p w:rsidR="0086374A" w:rsidRPr="009A6478" w:rsidRDefault="0086374A" w:rsidP="0086374A">
      <w:pPr>
        <w:pStyle w:val="31"/>
        <w:ind w:left="0" w:firstLine="720"/>
        <w:jc w:val="both"/>
        <w:rPr>
          <w:sz w:val="24"/>
          <w:szCs w:val="24"/>
        </w:rPr>
      </w:pPr>
      <w:r w:rsidRPr="009A6478">
        <w:rPr>
          <w:sz w:val="24"/>
          <w:szCs w:val="24"/>
        </w:rPr>
        <w:t>Стоимость оказания информационных услуг за месяц составляет ____________ рублей __ копеек.</w:t>
      </w:r>
    </w:p>
    <w:p w:rsidR="00817C4E" w:rsidRPr="009A6478" w:rsidRDefault="00817C4E" w:rsidP="008E68C0">
      <w:pPr>
        <w:pStyle w:val="ConsPlusNormal"/>
        <w:ind w:firstLine="851"/>
        <w:jc w:val="both"/>
        <w:rPr>
          <w:rFonts w:ascii="Times New Roman" w:hAnsi="Times New Roman"/>
          <w:bCs/>
          <w:sz w:val="24"/>
          <w:szCs w:val="24"/>
        </w:rPr>
      </w:pPr>
      <w:r w:rsidRPr="009A6478">
        <w:rPr>
          <w:rFonts w:ascii="Times New Roman" w:hAnsi="Times New Roman" w:cs="Times New Roman"/>
          <w:sz w:val="24"/>
          <w:szCs w:val="24"/>
        </w:rPr>
        <w:t>5.2.  </w:t>
      </w:r>
      <w:r w:rsidRPr="009A6478">
        <w:rPr>
          <w:rFonts w:ascii="Times New Roman" w:hAnsi="Times New Roman"/>
          <w:bCs/>
          <w:sz w:val="24"/>
          <w:szCs w:val="24"/>
        </w:rPr>
        <w:t xml:space="preserve">Заказчик оплачивает стоимость оказания </w:t>
      </w:r>
      <w:r w:rsidR="00F32AB1" w:rsidRPr="009A6478">
        <w:rPr>
          <w:rFonts w:ascii="Times New Roman" w:hAnsi="Times New Roman"/>
          <w:sz w:val="24"/>
          <w:szCs w:val="24"/>
        </w:rPr>
        <w:t>информационных</w:t>
      </w:r>
      <w:r w:rsidR="00F32AB1" w:rsidRPr="009A6478">
        <w:rPr>
          <w:rFonts w:ascii="Times New Roman" w:hAnsi="Times New Roman"/>
          <w:bCs/>
          <w:sz w:val="24"/>
          <w:szCs w:val="24"/>
        </w:rPr>
        <w:t xml:space="preserve"> </w:t>
      </w:r>
      <w:r w:rsidRPr="009A6478">
        <w:rPr>
          <w:rFonts w:ascii="Times New Roman" w:hAnsi="Times New Roman"/>
          <w:bCs/>
          <w:sz w:val="24"/>
          <w:szCs w:val="24"/>
        </w:rPr>
        <w:t xml:space="preserve">услуг ежемесячно </w:t>
      </w:r>
      <w:r w:rsidR="009A6478" w:rsidRPr="009A6478">
        <w:rPr>
          <w:rFonts w:ascii="Times New Roman" w:hAnsi="Times New Roman"/>
          <w:bCs/>
          <w:sz w:val="24"/>
          <w:szCs w:val="24"/>
        </w:rPr>
        <w:t>до конца месяца оказания услуг</w:t>
      </w:r>
      <w:r w:rsidRPr="009A6478">
        <w:rPr>
          <w:rFonts w:ascii="Times New Roman" w:hAnsi="Times New Roman"/>
          <w:bCs/>
          <w:sz w:val="24"/>
          <w:szCs w:val="24"/>
        </w:rPr>
        <w:t>.</w:t>
      </w:r>
    </w:p>
    <w:p w:rsidR="008E68C0" w:rsidRPr="009A6478" w:rsidRDefault="008E68C0" w:rsidP="008E68C0">
      <w:pPr>
        <w:pStyle w:val="ConsPlusNormal"/>
        <w:ind w:firstLine="851"/>
        <w:jc w:val="both"/>
        <w:rPr>
          <w:rFonts w:ascii="Times New Roman" w:hAnsi="Times New Roman" w:cs="Times New Roman"/>
          <w:sz w:val="24"/>
          <w:szCs w:val="24"/>
        </w:rPr>
      </w:pPr>
      <w:r w:rsidRPr="009A6478">
        <w:rPr>
          <w:rFonts w:ascii="Times New Roman" w:hAnsi="Times New Roman" w:cs="Times New Roman"/>
          <w:sz w:val="24"/>
          <w:szCs w:val="24"/>
        </w:rPr>
        <w:t>Датой оплаты следует считать дату поступления денежных средств на расчётный счёт И</w:t>
      </w:r>
      <w:r w:rsidRPr="009A6478">
        <w:rPr>
          <w:rFonts w:ascii="Times New Roman" w:hAnsi="Times New Roman" w:cs="Times New Roman"/>
          <w:sz w:val="24"/>
          <w:szCs w:val="24"/>
        </w:rPr>
        <w:t>с</w:t>
      </w:r>
      <w:r w:rsidRPr="009A6478">
        <w:rPr>
          <w:rFonts w:ascii="Times New Roman" w:hAnsi="Times New Roman" w:cs="Times New Roman"/>
          <w:sz w:val="24"/>
          <w:szCs w:val="24"/>
        </w:rPr>
        <w:t>полнителя или внесение денежных средств в кассу Исполнителя.</w:t>
      </w:r>
    </w:p>
    <w:p w:rsidR="008D6334" w:rsidRPr="009A6478" w:rsidRDefault="008D6334" w:rsidP="008D6334">
      <w:pPr>
        <w:ind w:firstLine="720"/>
        <w:jc w:val="both"/>
        <w:rPr>
          <w:sz w:val="24"/>
          <w:szCs w:val="24"/>
        </w:rPr>
      </w:pPr>
      <w:r w:rsidRPr="009A6478">
        <w:rPr>
          <w:sz w:val="24"/>
          <w:szCs w:val="24"/>
        </w:rPr>
        <w:t>Оплата за декабрь месяц 201</w:t>
      </w:r>
      <w:r w:rsidR="00881E0C" w:rsidRPr="009A6478">
        <w:rPr>
          <w:sz w:val="24"/>
          <w:szCs w:val="24"/>
        </w:rPr>
        <w:t>5</w:t>
      </w:r>
      <w:r w:rsidRPr="009A6478">
        <w:rPr>
          <w:sz w:val="24"/>
          <w:szCs w:val="24"/>
        </w:rPr>
        <w:t xml:space="preserve"> года должна быть произведена не позднее 30 декабря 201</w:t>
      </w:r>
      <w:r w:rsidR="00881E0C" w:rsidRPr="009A6478">
        <w:rPr>
          <w:sz w:val="24"/>
          <w:szCs w:val="24"/>
        </w:rPr>
        <w:t>5</w:t>
      </w:r>
      <w:r w:rsidRPr="009A6478">
        <w:rPr>
          <w:sz w:val="24"/>
          <w:szCs w:val="24"/>
        </w:rPr>
        <w:t xml:space="preserve"> г</w:t>
      </w:r>
      <w:r w:rsidRPr="009A6478">
        <w:rPr>
          <w:sz w:val="24"/>
          <w:szCs w:val="24"/>
        </w:rPr>
        <w:t>о</w:t>
      </w:r>
      <w:r w:rsidRPr="009A6478">
        <w:rPr>
          <w:sz w:val="24"/>
          <w:szCs w:val="24"/>
        </w:rPr>
        <w:t>да при условии выставления счета и предоставления акта выполненных работ.</w:t>
      </w:r>
    </w:p>
    <w:p w:rsidR="00817C4E" w:rsidRPr="009A6478" w:rsidRDefault="00817C4E" w:rsidP="00817C4E">
      <w:pPr>
        <w:pStyle w:val="ConsPlusNormal"/>
        <w:ind w:firstLine="851"/>
        <w:jc w:val="both"/>
        <w:rPr>
          <w:rFonts w:ascii="Times New Roman" w:hAnsi="Times New Roman" w:cs="Times New Roman"/>
          <w:sz w:val="24"/>
          <w:szCs w:val="24"/>
        </w:rPr>
      </w:pPr>
      <w:r w:rsidRPr="009A6478">
        <w:rPr>
          <w:rFonts w:ascii="Times New Roman" w:hAnsi="Times New Roman" w:cs="Times New Roman"/>
          <w:sz w:val="24"/>
          <w:szCs w:val="24"/>
        </w:rPr>
        <w:t>5.</w:t>
      </w:r>
      <w:r w:rsidR="008E68C0" w:rsidRPr="009A6478">
        <w:rPr>
          <w:rFonts w:ascii="Times New Roman" w:hAnsi="Times New Roman" w:cs="Times New Roman"/>
          <w:sz w:val="24"/>
          <w:szCs w:val="24"/>
        </w:rPr>
        <w:t>3</w:t>
      </w:r>
      <w:r w:rsidRPr="009A6478">
        <w:rPr>
          <w:rFonts w:ascii="Times New Roman" w:hAnsi="Times New Roman" w:cs="Times New Roman"/>
          <w:sz w:val="24"/>
          <w:szCs w:val="24"/>
        </w:rPr>
        <w:t>.  Основанием для расчётов является Счёт, который Исполнитель предоставляет Зака</w:t>
      </w:r>
      <w:r w:rsidRPr="009A6478">
        <w:rPr>
          <w:rFonts w:ascii="Times New Roman" w:hAnsi="Times New Roman" w:cs="Times New Roman"/>
          <w:sz w:val="24"/>
          <w:szCs w:val="24"/>
        </w:rPr>
        <w:t>з</w:t>
      </w:r>
      <w:r w:rsidRPr="009A6478">
        <w:rPr>
          <w:rFonts w:ascii="Times New Roman" w:hAnsi="Times New Roman" w:cs="Times New Roman"/>
          <w:sz w:val="24"/>
          <w:szCs w:val="24"/>
        </w:rPr>
        <w:t>чику в срок до конца месяца</w:t>
      </w:r>
      <w:r w:rsidR="002A6E0D" w:rsidRPr="009A6478">
        <w:rPr>
          <w:rFonts w:ascii="Times New Roman" w:hAnsi="Times New Roman" w:cs="Times New Roman"/>
          <w:sz w:val="24"/>
          <w:szCs w:val="24"/>
        </w:rPr>
        <w:t xml:space="preserve"> оказания услуг</w:t>
      </w:r>
      <w:r w:rsidRPr="009A6478">
        <w:rPr>
          <w:rFonts w:ascii="Times New Roman" w:hAnsi="Times New Roman" w:cs="Times New Roman"/>
          <w:sz w:val="24"/>
          <w:szCs w:val="24"/>
        </w:rPr>
        <w:t xml:space="preserve">. В счёте указывается цена </w:t>
      </w:r>
      <w:r w:rsidR="00F32AB1" w:rsidRPr="009A6478">
        <w:rPr>
          <w:rFonts w:ascii="Times New Roman" w:hAnsi="Times New Roman" w:cs="Times New Roman"/>
          <w:sz w:val="24"/>
          <w:szCs w:val="24"/>
        </w:rPr>
        <w:t xml:space="preserve">информационных </w:t>
      </w:r>
      <w:r w:rsidRPr="009A6478">
        <w:rPr>
          <w:rFonts w:ascii="Times New Roman" w:hAnsi="Times New Roman" w:cs="Times New Roman"/>
          <w:sz w:val="24"/>
          <w:szCs w:val="24"/>
        </w:rPr>
        <w:t xml:space="preserve">услуг </w:t>
      </w:r>
      <w:r w:rsidRPr="009A6478">
        <w:rPr>
          <w:rFonts w:ascii="Times New Roman" w:hAnsi="Times New Roman" w:cs="Times New Roman"/>
          <w:sz w:val="24"/>
          <w:szCs w:val="24"/>
        </w:rPr>
        <w:lastRenderedPageBreak/>
        <w:t xml:space="preserve">за </w:t>
      </w:r>
      <w:r w:rsidR="002A6E0D" w:rsidRPr="009A6478">
        <w:rPr>
          <w:rFonts w:ascii="Times New Roman" w:hAnsi="Times New Roman" w:cs="Times New Roman"/>
          <w:sz w:val="24"/>
          <w:szCs w:val="24"/>
        </w:rPr>
        <w:t xml:space="preserve">расчетный </w:t>
      </w:r>
      <w:r w:rsidRPr="009A6478">
        <w:rPr>
          <w:rFonts w:ascii="Times New Roman" w:hAnsi="Times New Roman" w:cs="Times New Roman"/>
          <w:sz w:val="24"/>
          <w:szCs w:val="24"/>
        </w:rPr>
        <w:t>месяц. При подписании счёта Стороны соглашаются использовать факсимильн</w:t>
      </w:r>
      <w:r w:rsidR="002A6E0D" w:rsidRPr="009A6478">
        <w:rPr>
          <w:rFonts w:ascii="Times New Roman" w:hAnsi="Times New Roman" w:cs="Times New Roman"/>
          <w:sz w:val="24"/>
          <w:szCs w:val="24"/>
        </w:rPr>
        <w:t>ое воспроизведение подписи на основании п. 2 ст. 160 ГК РФ</w:t>
      </w:r>
      <w:r w:rsidRPr="009A6478">
        <w:rPr>
          <w:rFonts w:ascii="Times New Roman" w:hAnsi="Times New Roman" w:cs="Times New Roman"/>
          <w:sz w:val="24"/>
          <w:szCs w:val="24"/>
        </w:rPr>
        <w:t>. В данном случае факсимильн</w:t>
      </w:r>
      <w:r w:rsidR="002A6E0D" w:rsidRPr="009A6478">
        <w:rPr>
          <w:rFonts w:ascii="Times New Roman" w:hAnsi="Times New Roman" w:cs="Times New Roman"/>
          <w:sz w:val="24"/>
          <w:szCs w:val="24"/>
        </w:rPr>
        <w:t>ое воспрои</w:t>
      </w:r>
      <w:r w:rsidR="002A6E0D" w:rsidRPr="009A6478">
        <w:rPr>
          <w:rFonts w:ascii="Times New Roman" w:hAnsi="Times New Roman" w:cs="Times New Roman"/>
          <w:sz w:val="24"/>
          <w:szCs w:val="24"/>
        </w:rPr>
        <w:t>з</w:t>
      </w:r>
      <w:r w:rsidR="002A6E0D" w:rsidRPr="009A6478">
        <w:rPr>
          <w:rFonts w:ascii="Times New Roman" w:hAnsi="Times New Roman" w:cs="Times New Roman"/>
          <w:sz w:val="24"/>
          <w:szCs w:val="24"/>
        </w:rPr>
        <w:t>ведение</w:t>
      </w:r>
      <w:r w:rsidRPr="009A6478">
        <w:rPr>
          <w:rFonts w:ascii="Times New Roman" w:hAnsi="Times New Roman" w:cs="Times New Roman"/>
          <w:sz w:val="24"/>
          <w:szCs w:val="24"/>
        </w:rPr>
        <w:t xml:space="preserve"> подпис</w:t>
      </w:r>
      <w:r w:rsidR="002A6E0D" w:rsidRPr="009A6478">
        <w:rPr>
          <w:rFonts w:ascii="Times New Roman" w:hAnsi="Times New Roman" w:cs="Times New Roman"/>
          <w:sz w:val="24"/>
          <w:szCs w:val="24"/>
        </w:rPr>
        <w:t>и</w:t>
      </w:r>
      <w:r w:rsidRPr="009A6478">
        <w:rPr>
          <w:rFonts w:ascii="Times New Roman" w:hAnsi="Times New Roman" w:cs="Times New Roman"/>
          <w:sz w:val="24"/>
          <w:szCs w:val="24"/>
        </w:rPr>
        <w:t xml:space="preserve"> на счёте будет иметь такую же силу, как и подлинная подпись уполномоченного лица.</w:t>
      </w:r>
    </w:p>
    <w:p w:rsidR="00817C4E" w:rsidRPr="009A6478" w:rsidRDefault="00817C4E" w:rsidP="00817C4E">
      <w:pPr>
        <w:pStyle w:val="ConsPlusNormal"/>
        <w:ind w:firstLine="851"/>
        <w:jc w:val="both"/>
        <w:rPr>
          <w:rFonts w:ascii="Times New Roman" w:hAnsi="Times New Roman" w:cs="Times New Roman"/>
          <w:sz w:val="24"/>
          <w:szCs w:val="24"/>
        </w:rPr>
      </w:pPr>
      <w:r w:rsidRPr="009A6478">
        <w:rPr>
          <w:rFonts w:ascii="Times New Roman" w:hAnsi="Times New Roman" w:cs="Times New Roman"/>
          <w:sz w:val="24"/>
          <w:szCs w:val="24"/>
        </w:rPr>
        <w:t>5.</w:t>
      </w:r>
      <w:r w:rsidR="008E68C0" w:rsidRPr="009A6478">
        <w:rPr>
          <w:rFonts w:ascii="Times New Roman" w:hAnsi="Times New Roman" w:cs="Times New Roman"/>
          <w:sz w:val="24"/>
          <w:szCs w:val="24"/>
        </w:rPr>
        <w:t>4</w:t>
      </w:r>
      <w:r w:rsidRPr="009A6478">
        <w:rPr>
          <w:rFonts w:ascii="Times New Roman" w:hAnsi="Times New Roman" w:cs="Times New Roman"/>
          <w:sz w:val="24"/>
          <w:szCs w:val="24"/>
        </w:rPr>
        <w:t>.  Если Заказчик произвёл платёж, сумма которого недостаточна для погашения дене</w:t>
      </w:r>
      <w:r w:rsidRPr="009A6478">
        <w:rPr>
          <w:rFonts w:ascii="Times New Roman" w:hAnsi="Times New Roman" w:cs="Times New Roman"/>
          <w:sz w:val="24"/>
          <w:szCs w:val="24"/>
        </w:rPr>
        <w:t>ж</w:t>
      </w:r>
      <w:r w:rsidRPr="009A6478">
        <w:rPr>
          <w:rFonts w:ascii="Times New Roman" w:hAnsi="Times New Roman" w:cs="Times New Roman"/>
          <w:sz w:val="24"/>
          <w:szCs w:val="24"/>
        </w:rPr>
        <w:t>ного обязательства полностью, то в первую очередь погашается задолженность за наиболее ранний месяц.</w:t>
      </w:r>
    </w:p>
    <w:p w:rsidR="00817C4E" w:rsidRPr="009A6478" w:rsidRDefault="00817C4E" w:rsidP="002A6E0D">
      <w:pPr>
        <w:tabs>
          <w:tab w:val="num" w:pos="-2694"/>
        </w:tabs>
        <w:ind w:firstLine="851"/>
        <w:jc w:val="both"/>
        <w:rPr>
          <w:sz w:val="24"/>
          <w:szCs w:val="24"/>
        </w:rPr>
      </w:pPr>
      <w:r w:rsidRPr="009A6478">
        <w:rPr>
          <w:sz w:val="24"/>
          <w:szCs w:val="24"/>
        </w:rPr>
        <w:t>5.</w:t>
      </w:r>
      <w:r w:rsidR="008E68C0" w:rsidRPr="009A6478">
        <w:rPr>
          <w:sz w:val="24"/>
          <w:szCs w:val="24"/>
        </w:rPr>
        <w:t>5</w:t>
      </w:r>
      <w:r w:rsidRPr="009A6478">
        <w:rPr>
          <w:sz w:val="24"/>
          <w:szCs w:val="24"/>
        </w:rPr>
        <w:t xml:space="preserve">. </w:t>
      </w:r>
      <w:r w:rsidR="002A6E0D" w:rsidRPr="009A6478">
        <w:rPr>
          <w:sz w:val="24"/>
          <w:szCs w:val="24"/>
        </w:rPr>
        <w:t>Факт оказания услуг Исполнителем и принятия их Заказчиком должен быть подтве</w:t>
      </w:r>
      <w:r w:rsidR="002A6E0D" w:rsidRPr="009A6478">
        <w:rPr>
          <w:sz w:val="24"/>
          <w:szCs w:val="24"/>
        </w:rPr>
        <w:t>р</w:t>
      </w:r>
      <w:r w:rsidR="002A6E0D" w:rsidRPr="009A6478">
        <w:rPr>
          <w:sz w:val="24"/>
          <w:szCs w:val="24"/>
        </w:rPr>
        <w:t>жден актом об оказании услуг</w:t>
      </w:r>
      <w:r w:rsidR="00E71AA0" w:rsidRPr="009A6478">
        <w:rPr>
          <w:sz w:val="24"/>
          <w:szCs w:val="24"/>
        </w:rPr>
        <w:t>, подписанным обеими сторонами.</w:t>
      </w:r>
    </w:p>
    <w:p w:rsidR="00817C4E" w:rsidRPr="009A6478" w:rsidRDefault="00817C4E" w:rsidP="002A6E0D">
      <w:pPr>
        <w:tabs>
          <w:tab w:val="num" w:pos="-2694"/>
        </w:tabs>
        <w:ind w:firstLine="851"/>
        <w:jc w:val="both"/>
        <w:rPr>
          <w:sz w:val="24"/>
          <w:szCs w:val="24"/>
        </w:rPr>
      </w:pPr>
      <w:r w:rsidRPr="009A6478">
        <w:rPr>
          <w:sz w:val="24"/>
          <w:szCs w:val="24"/>
        </w:rPr>
        <w:t>5.</w:t>
      </w:r>
      <w:r w:rsidR="008E68C0" w:rsidRPr="009A6478">
        <w:rPr>
          <w:sz w:val="24"/>
          <w:szCs w:val="24"/>
        </w:rPr>
        <w:t>6</w:t>
      </w:r>
      <w:r w:rsidRPr="009A6478">
        <w:rPr>
          <w:sz w:val="24"/>
          <w:szCs w:val="24"/>
        </w:rPr>
        <w:t xml:space="preserve">. </w:t>
      </w:r>
      <w:r w:rsidR="00E71AA0" w:rsidRPr="009A6478">
        <w:rPr>
          <w:sz w:val="24"/>
          <w:szCs w:val="24"/>
        </w:rPr>
        <w:t>Акт об оказании услуг должен быть подписан Заказчиком в течение 5 (пяти) дней с м</w:t>
      </w:r>
      <w:r w:rsidR="00E71AA0" w:rsidRPr="009A6478">
        <w:rPr>
          <w:sz w:val="24"/>
          <w:szCs w:val="24"/>
        </w:rPr>
        <w:t>о</w:t>
      </w:r>
      <w:r w:rsidR="00E71AA0" w:rsidRPr="009A6478">
        <w:rPr>
          <w:sz w:val="24"/>
          <w:szCs w:val="24"/>
        </w:rPr>
        <w:t>мента его получения от Исполнителя, если услуги оказаны Исполнителем надлежащим образом и в полном объеме, либо в те же срока Заказчиком направляется в письменно форме мотивированный отказ от подписания такого документа.</w:t>
      </w:r>
    </w:p>
    <w:p w:rsidR="00E71AA0" w:rsidRPr="009A6478" w:rsidRDefault="00E71AA0" w:rsidP="002A6E0D">
      <w:pPr>
        <w:tabs>
          <w:tab w:val="num" w:pos="-2694"/>
        </w:tabs>
        <w:ind w:firstLine="851"/>
        <w:jc w:val="both"/>
        <w:rPr>
          <w:sz w:val="24"/>
          <w:szCs w:val="24"/>
        </w:rPr>
      </w:pPr>
      <w:r w:rsidRPr="009A6478">
        <w:rPr>
          <w:sz w:val="24"/>
          <w:szCs w:val="24"/>
        </w:rPr>
        <w:t>5.</w:t>
      </w:r>
      <w:r w:rsidR="008E68C0" w:rsidRPr="009A6478">
        <w:rPr>
          <w:sz w:val="24"/>
          <w:szCs w:val="24"/>
        </w:rPr>
        <w:t>7</w:t>
      </w:r>
      <w:r w:rsidRPr="009A6478">
        <w:rPr>
          <w:sz w:val="24"/>
          <w:szCs w:val="24"/>
        </w:rPr>
        <w:t xml:space="preserve">. </w:t>
      </w:r>
      <w:r w:rsidR="00194AAB" w:rsidRPr="009A6478">
        <w:rPr>
          <w:sz w:val="24"/>
          <w:szCs w:val="24"/>
        </w:rPr>
        <w:t>В случае уклонения или немотивированного отказа Заказчика от подписания акта об оказании услуг Исполнитель вправе составить односторонний акт. Услуги, оказанные в данном а</w:t>
      </w:r>
      <w:r w:rsidR="00194AAB" w:rsidRPr="009A6478">
        <w:rPr>
          <w:sz w:val="24"/>
          <w:szCs w:val="24"/>
        </w:rPr>
        <w:t>к</w:t>
      </w:r>
      <w:r w:rsidR="00194AAB" w:rsidRPr="009A6478">
        <w:rPr>
          <w:sz w:val="24"/>
          <w:szCs w:val="24"/>
        </w:rPr>
        <w:t>те, считаются оказанными Исполнителем.</w:t>
      </w:r>
    </w:p>
    <w:p w:rsidR="004A7DB5" w:rsidRPr="009A6478" w:rsidRDefault="004A7DB5" w:rsidP="004A7DB5">
      <w:pPr>
        <w:pStyle w:val="ConsNormal"/>
        <w:suppressLineNumbers/>
        <w:suppressAutoHyphens/>
        <w:ind w:firstLine="708"/>
        <w:jc w:val="both"/>
        <w:rPr>
          <w:rFonts w:ascii="Times New Roman" w:hAnsi="Times New Roman"/>
          <w:sz w:val="24"/>
          <w:szCs w:val="24"/>
        </w:rPr>
      </w:pPr>
    </w:p>
    <w:p w:rsidR="001F7A84" w:rsidRPr="009A6478" w:rsidRDefault="001F7A84" w:rsidP="001F7A84">
      <w:pPr>
        <w:pStyle w:val="ConsPlusNormal"/>
        <w:ind w:firstLine="0"/>
        <w:jc w:val="center"/>
        <w:outlineLvl w:val="1"/>
        <w:rPr>
          <w:rFonts w:ascii="Times New Roman" w:hAnsi="Times New Roman" w:cs="Times New Roman"/>
          <w:b/>
          <w:sz w:val="24"/>
          <w:szCs w:val="24"/>
        </w:rPr>
      </w:pPr>
      <w:r w:rsidRPr="009A6478">
        <w:rPr>
          <w:rFonts w:ascii="Times New Roman" w:hAnsi="Times New Roman" w:cs="Times New Roman"/>
          <w:b/>
          <w:sz w:val="24"/>
          <w:szCs w:val="24"/>
        </w:rPr>
        <w:t xml:space="preserve">6. СРОК ДЕЙСТВИЯ </w:t>
      </w:r>
      <w:r w:rsidR="00D223EF">
        <w:rPr>
          <w:rFonts w:ascii="Times New Roman" w:hAnsi="Times New Roman" w:cs="Times New Roman"/>
          <w:b/>
          <w:sz w:val="24"/>
          <w:szCs w:val="24"/>
        </w:rPr>
        <w:t>ДОГОВОР</w:t>
      </w:r>
      <w:r w:rsidR="00031C94" w:rsidRPr="009A6478">
        <w:rPr>
          <w:rFonts w:ascii="Times New Roman" w:hAnsi="Times New Roman" w:cs="Times New Roman"/>
          <w:b/>
          <w:sz w:val="24"/>
          <w:szCs w:val="24"/>
        </w:rPr>
        <w:t>А</w:t>
      </w:r>
    </w:p>
    <w:p w:rsidR="001F7A84" w:rsidRPr="009A6478" w:rsidRDefault="001F7A84" w:rsidP="001F7A84">
      <w:pPr>
        <w:pStyle w:val="ConsPlusNormal"/>
        <w:ind w:firstLine="540"/>
        <w:jc w:val="both"/>
        <w:rPr>
          <w:rFonts w:ascii="Times New Roman" w:hAnsi="Times New Roman" w:cs="Times New Roman"/>
          <w:sz w:val="24"/>
          <w:szCs w:val="24"/>
        </w:rPr>
      </w:pPr>
    </w:p>
    <w:p w:rsidR="004A7DB5" w:rsidRPr="009A6478" w:rsidRDefault="004A7DB5" w:rsidP="004A7DB5">
      <w:pPr>
        <w:ind w:firstLine="709"/>
        <w:jc w:val="both"/>
        <w:rPr>
          <w:sz w:val="24"/>
          <w:szCs w:val="24"/>
        </w:rPr>
      </w:pPr>
      <w:r w:rsidRPr="009A6478">
        <w:rPr>
          <w:sz w:val="24"/>
          <w:szCs w:val="24"/>
        </w:rPr>
        <w:t xml:space="preserve">6.1. Настоящий </w:t>
      </w:r>
      <w:r w:rsidR="00D223EF">
        <w:rPr>
          <w:sz w:val="24"/>
          <w:szCs w:val="24"/>
        </w:rPr>
        <w:t>Договор</w:t>
      </w:r>
      <w:r w:rsidRPr="009A6478">
        <w:rPr>
          <w:sz w:val="24"/>
          <w:szCs w:val="24"/>
        </w:rPr>
        <w:t xml:space="preserve"> вступает в силу с момента его подписания Сторонами и действует по «</w:t>
      </w:r>
      <w:r w:rsidR="009A6478" w:rsidRPr="009A6478">
        <w:rPr>
          <w:sz w:val="24"/>
          <w:szCs w:val="24"/>
        </w:rPr>
        <w:t>31</w:t>
      </w:r>
      <w:r w:rsidRPr="009A6478">
        <w:rPr>
          <w:sz w:val="24"/>
          <w:szCs w:val="24"/>
        </w:rPr>
        <w:t>»</w:t>
      </w:r>
      <w:r w:rsidR="009A6478" w:rsidRPr="009A6478">
        <w:rPr>
          <w:sz w:val="24"/>
          <w:szCs w:val="24"/>
        </w:rPr>
        <w:t xml:space="preserve"> декабря</w:t>
      </w:r>
      <w:r w:rsidRPr="009A6478">
        <w:rPr>
          <w:sz w:val="24"/>
          <w:szCs w:val="24"/>
        </w:rPr>
        <w:t xml:space="preserve"> 20</w:t>
      </w:r>
      <w:r w:rsidR="009A6478" w:rsidRPr="009A6478">
        <w:rPr>
          <w:sz w:val="24"/>
          <w:szCs w:val="24"/>
        </w:rPr>
        <w:t>15</w:t>
      </w:r>
      <w:r w:rsidRPr="009A6478">
        <w:rPr>
          <w:sz w:val="24"/>
          <w:szCs w:val="24"/>
        </w:rPr>
        <w:t xml:space="preserve"> года.</w:t>
      </w:r>
    </w:p>
    <w:p w:rsidR="004A7DB5" w:rsidRPr="009A6478" w:rsidRDefault="004A7DB5" w:rsidP="004A7DB5">
      <w:pPr>
        <w:pStyle w:val="Arial0"/>
        <w:spacing w:line="240" w:lineRule="auto"/>
        <w:rPr>
          <w:rFonts w:ascii="Times New Roman" w:hAnsi="Times New Roman"/>
          <w:szCs w:val="24"/>
          <w:lang w:eastAsia="ru-RU"/>
        </w:rPr>
      </w:pPr>
      <w:r w:rsidRPr="009A6478">
        <w:rPr>
          <w:rFonts w:ascii="Times New Roman" w:hAnsi="Times New Roman"/>
          <w:szCs w:val="24"/>
          <w:lang w:eastAsia="ru-RU"/>
        </w:rPr>
        <w:t xml:space="preserve">6.2. Обязательства по настоящему </w:t>
      </w:r>
      <w:r w:rsidR="00D223EF">
        <w:rPr>
          <w:rFonts w:ascii="Times New Roman" w:hAnsi="Times New Roman"/>
          <w:szCs w:val="24"/>
          <w:lang w:eastAsia="ru-RU"/>
        </w:rPr>
        <w:t>Договор</w:t>
      </w:r>
      <w:r w:rsidRPr="009A6478">
        <w:rPr>
          <w:rFonts w:ascii="Times New Roman" w:hAnsi="Times New Roman"/>
          <w:szCs w:val="24"/>
          <w:lang w:eastAsia="ru-RU"/>
        </w:rPr>
        <w:t>у накладываются на Исполнителя только в теч</w:t>
      </w:r>
      <w:r w:rsidRPr="009A6478">
        <w:rPr>
          <w:rFonts w:ascii="Times New Roman" w:hAnsi="Times New Roman"/>
          <w:szCs w:val="24"/>
          <w:lang w:eastAsia="ru-RU"/>
        </w:rPr>
        <w:t>е</w:t>
      </w:r>
      <w:r w:rsidRPr="009A6478">
        <w:rPr>
          <w:rFonts w:ascii="Times New Roman" w:hAnsi="Times New Roman"/>
          <w:szCs w:val="24"/>
          <w:lang w:eastAsia="ru-RU"/>
        </w:rPr>
        <w:t>ние срока его действия.</w:t>
      </w:r>
    </w:p>
    <w:p w:rsidR="00535C90" w:rsidRPr="009A6478" w:rsidRDefault="004A7DB5" w:rsidP="00535C90">
      <w:pPr>
        <w:ind w:firstLine="709"/>
        <w:jc w:val="both"/>
        <w:rPr>
          <w:sz w:val="24"/>
          <w:szCs w:val="24"/>
        </w:rPr>
      </w:pPr>
      <w:r w:rsidRPr="009A6478">
        <w:rPr>
          <w:bCs/>
          <w:sz w:val="24"/>
          <w:szCs w:val="24"/>
        </w:rPr>
        <w:t xml:space="preserve">6.3. </w:t>
      </w:r>
      <w:r w:rsidR="00535C90" w:rsidRPr="009A6478">
        <w:rPr>
          <w:sz w:val="24"/>
          <w:szCs w:val="24"/>
        </w:rPr>
        <w:t xml:space="preserve">Расторжение настоящего </w:t>
      </w:r>
      <w:r w:rsidR="00D223EF">
        <w:rPr>
          <w:sz w:val="24"/>
          <w:szCs w:val="24"/>
        </w:rPr>
        <w:t>Договор</w:t>
      </w:r>
      <w:r w:rsidR="00535C90" w:rsidRPr="009A6478">
        <w:rPr>
          <w:sz w:val="24"/>
          <w:szCs w:val="24"/>
        </w:rPr>
        <w:t>а допускается по соглашению Сторон</w:t>
      </w:r>
      <w:r w:rsidR="0076321F" w:rsidRPr="009A6478">
        <w:rPr>
          <w:sz w:val="24"/>
          <w:szCs w:val="24"/>
        </w:rPr>
        <w:t xml:space="preserve"> или</w:t>
      </w:r>
      <w:r w:rsidR="00535C90" w:rsidRPr="009A6478">
        <w:rPr>
          <w:sz w:val="24"/>
          <w:szCs w:val="24"/>
        </w:rPr>
        <w:t xml:space="preserve"> по реш</w:t>
      </w:r>
      <w:r w:rsidR="00535C90" w:rsidRPr="009A6478">
        <w:rPr>
          <w:sz w:val="24"/>
          <w:szCs w:val="24"/>
        </w:rPr>
        <w:t>е</w:t>
      </w:r>
      <w:r w:rsidR="00535C90" w:rsidRPr="009A6478">
        <w:rPr>
          <w:sz w:val="24"/>
          <w:szCs w:val="24"/>
        </w:rPr>
        <w:t>нию суда</w:t>
      </w:r>
      <w:r w:rsidR="0076321F" w:rsidRPr="009A6478">
        <w:rPr>
          <w:sz w:val="24"/>
          <w:szCs w:val="24"/>
        </w:rPr>
        <w:t>.</w:t>
      </w:r>
    </w:p>
    <w:p w:rsidR="001F7A84" w:rsidRPr="009A6478" w:rsidRDefault="001F7A84" w:rsidP="001F7A84">
      <w:pPr>
        <w:pStyle w:val="ConsPlusNormal"/>
        <w:ind w:firstLine="0"/>
        <w:jc w:val="center"/>
        <w:outlineLvl w:val="1"/>
        <w:rPr>
          <w:rFonts w:ascii="Times New Roman" w:hAnsi="Times New Roman" w:cs="Times New Roman"/>
          <w:b/>
          <w:sz w:val="24"/>
          <w:szCs w:val="24"/>
        </w:rPr>
      </w:pPr>
      <w:r w:rsidRPr="009A6478">
        <w:rPr>
          <w:rFonts w:ascii="Times New Roman" w:hAnsi="Times New Roman" w:cs="Times New Roman"/>
          <w:b/>
          <w:sz w:val="24"/>
          <w:szCs w:val="24"/>
        </w:rPr>
        <w:t>7. ОТВЕТСТВЕННОСТЬ СТОРОН</w:t>
      </w:r>
    </w:p>
    <w:p w:rsidR="001F7A84" w:rsidRPr="009A6478" w:rsidRDefault="001F7A84" w:rsidP="001F7A84">
      <w:pPr>
        <w:pStyle w:val="ConsPlusNormal"/>
        <w:ind w:firstLine="540"/>
        <w:jc w:val="both"/>
        <w:rPr>
          <w:rFonts w:ascii="Times New Roman" w:hAnsi="Times New Roman" w:cs="Times New Roman"/>
          <w:sz w:val="24"/>
          <w:szCs w:val="24"/>
        </w:rPr>
      </w:pPr>
    </w:p>
    <w:p w:rsidR="004A7DB5" w:rsidRPr="009A6478" w:rsidRDefault="004A7DB5" w:rsidP="004A7DB5">
      <w:pPr>
        <w:pStyle w:val="10"/>
        <w:ind w:firstLine="851"/>
        <w:jc w:val="both"/>
        <w:rPr>
          <w:sz w:val="24"/>
          <w:szCs w:val="24"/>
        </w:rPr>
      </w:pPr>
      <w:r w:rsidRPr="009A6478">
        <w:rPr>
          <w:sz w:val="24"/>
          <w:szCs w:val="24"/>
        </w:rPr>
        <w:t xml:space="preserve">7.1.  Стороны несут ответственность за неисполнение и (или) ненадлежащее исполнение своих обязательств по настоящему </w:t>
      </w:r>
      <w:r w:rsidR="00D223EF">
        <w:rPr>
          <w:sz w:val="24"/>
          <w:szCs w:val="24"/>
        </w:rPr>
        <w:t>Договор</w:t>
      </w:r>
      <w:r w:rsidRPr="009A6478">
        <w:rPr>
          <w:sz w:val="24"/>
          <w:szCs w:val="24"/>
        </w:rPr>
        <w:t>у в соответствии с законодательством Российской Федерации.</w:t>
      </w:r>
    </w:p>
    <w:p w:rsidR="00535C90" w:rsidRPr="009A6478" w:rsidRDefault="0076321F" w:rsidP="00AA63C1">
      <w:pPr>
        <w:autoSpaceDE w:val="0"/>
        <w:autoSpaceDN w:val="0"/>
        <w:adjustRightInd w:val="0"/>
        <w:ind w:firstLine="720"/>
        <w:jc w:val="both"/>
        <w:rPr>
          <w:sz w:val="24"/>
          <w:szCs w:val="24"/>
        </w:rPr>
      </w:pPr>
      <w:r w:rsidRPr="009A6478">
        <w:rPr>
          <w:sz w:val="24"/>
          <w:szCs w:val="24"/>
        </w:rPr>
        <w:t xml:space="preserve">7.2. </w:t>
      </w:r>
      <w:r w:rsidR="00535C90" w:rsidRPr="009A6478">
        <w:rPr>
          <w:sz w:val="24"/>
          <w:szCs w:val="24"/>
        </w:rPr>
        <w:t>В случае просрочки исполнения Заказчиком</w:t>
      </w:r>
      <w:r w:rsidR="00DA772F" w:rsidRPr="009A6478">
        <w:rPr>
          <w:sz w:val="24"/>
          <w:szCs w:val="24"/>
        </w:rPr>
        <w:t xml:space="preserve"> обязательств, предусмотренных </w:t>
      </w:r>
      <w:r w:rsidR="00D223EF">
        <w:rPr>
          <w:sz w:val="24"/>
          <w:szCs w:val="24"/>
        </w:rPr>
        <w:t>Договор</w:t>
      </w:r>
      <w:r w:rsidR="00535C90" w:rsidRPr="009A6478">
        <w:rPr>
          <w:sz w:val="24"/>
          <w:szCs w:val="24"/>
        </w:rPr>
        <w:t>ом, а также в иных случаях неисполнения или ненадле</w:t>
      </w:r>
      <w:r w:rsidR="00DA772F" w:rsidRPr="009A6478">
        <w:rPr>
          <w:sz w:val="24"/>
          <w:szCs w:val="24"/>
        </w:rPr>
        <w:t>жащего исполнения З</w:t>
      </w:r>
      <w:r w:rsidR="00535C90" w:rsidRPr="009A6478">
        <w:rPr>
          <w:sz w:val="24"/>
          <w:szCs w:val="24"/>
        </w:rPr>
        <w:t>аказчиком обяз</w:t>
      </w:r>
      <w:r w:rsidR="00535C90" w:rsidRPr="009A6478">
        <w:rPr>
          <w:sz w:val="24"/>
          <w:szCs w:val="24"/>
        </w:rPr>
        <w:t>а</w:t>
      </w:r>
      <w:r w:rsidR="00535C90" w:rsidRPr="009A6478">
        <w:rPr>
          <w:sz w:val="24"/>
          <w:szCs w:val="24"/>
        </w:rPr>
        <w:t xml:space="preserve">тельств, предусмотренных </w:t>
      </w:r>
      <w:r w:rsidR="00D223EF">
        <w:rPr>
          <w:sz w:val="24"/>
          <w:szCs w:val="24"/>
        </w:rPr>
        <w:t>договор</w:t>
      </w:r>
      <w:r w:rsidR="00535C90" w:rsidRPr="009A6478">
        <w:rPr>
          <w:sz w:val="24"/>
          <w:szCs w:val="24"/>
        </w:rPr>
        <w:t>ом, Исполнитель вправе потребовать уплаты неустоек (штр</w:t>
      </w:r>
      <w:r w:rsidR="00535C90" w:rsidRPr="009A6478">
        <w:rPr>
          <w:sz w:val="24"/>
          <w:szCs w:val="24"/>
        </w:rPr>
        <w:t>а</w:t>
      </w:r>
      <w:r w:rsidR="00535C90" w:rsidRPr="009A6478">
        <w:rPr>
          <w:sz w:val="24"/>
          <w:szCs w:val="24"/>
        </w:rPr>
        <w:t>фов, пеней)</w:t>
      </w:r>
      <w:r w:rsidR="004A7B39" w:rsidRPr="009A6478">
        <w:rPr>
          <w:sz w:val="24"/>
          <w:szCs w:val="24"/>
        </w:rPr>
        <w:t>:</w:t>
      </w:r>
      <w:r w:rsidR="00535C90" w:rsidRPr="009A6478">
        <w:rPr>
          <w:sz w:val="24"/>
          <w:szCs w:val="24"/>
        </w:rPr>
        <w:t xml:space="preserve"> </w:t>
      </w:r>
    </w:p>
    <w:p w:rsidR="00535C90" w:rsidRPr="009A6478" w:rsidRDefault="0076321F" w:rsidP="00AA63C1">
      <w:pPr>
        <w:autoSpaceDE w:val="0"/>
        <w:autoSpaceDN w:val="0"/>
        <w:adjustRightInd w:val="0"/>
        <w:ind w:firstLine="720"/>
        <w:jc w:val="both"/>
        <w:rPr>
          <w:sz w:val="24"/>
          <w:szCs w:val="24"/>
        </w:rPr>
      </w:pPr>
      <w:r w:rsidRPr="009A6478">
        <w:rPr>
          <w:sz w:val="24"/>
          <w:szCs w:val="24"/>
        </w:rPr>
        <w:t>7.2.1.</w:t>
      </w:r>
      <w:r w:rsidR="004A7B39" w:rsidRPr="009A6478">
        <w:rPr>
          <w:sz w:val="24"/>
          <w:szCs w:val="24"/>
        </w:rPr>
        <w:t xml:space="preserve"> </w:t>
      </w:r>
      <w:r w:rsidR="00535C90" w:rsidRPr="009A6478">
        <w:rPr>
          <w:sz w:val="24"/>
          <w:szCs w:val="24"/>
        </w:rPr>
        <w:t xml:space="preserve">Пеня начисляется за каждый день просрочки </w:t>
      </w:r>
      <w:r w:rsidR="00687463" w:rsidRPr="009A6478">
        <w:rPr>
          <w:sz w:val="24"/>
          <w:szCs w:val="24"/>
        </w:rPr>
        <w:t xml:space="preserve">Заказчиком </w:t>
      </w:r>
      <w:r w:rsidR="00535C90" w:rsidRPr="009A6478">
        <w:rPr>
          <w:sz w:val="24"/>
          <w:szCs w:val="24"/>
        </w:rPr>
        <w:t>исполнения обязательств</w:t>
      </w:r>
      <w:r w:rsidRPr="009A6478">
        <w:rPr>
          <w:sz w:val="24"/>
          <w:szCs w:val="24"/>
        </w:rPr>
        <w:t>а</w:t>
      </w:r>
      <w:r w:rsidR="00535C90" w:rsidRPr="009A6478">
        <w:rPr>
          <w:sz w:val="24"/>
          <w:szCs w:val="24"/>
        </w:rPr>
        <w:t xml:space="preserve">, предусмотренного </w:t>
      </w:r>
      <w:r w:rsidR="00D223EF">
        <w:rPr>
          <w:sz w:val="24"/>
          <w:szCs w:val="24"/>
        </w:rPr>
        <w:t>Договор</w:t>
      </w:r>
      <w:r w:rsidR="00535C90" w:rsidRPr="009A6478">
        <w:rPr>
          <w:sz w:val="24"/>
          <w:szCs w:val="24"/>
        </w:rPr>
        <w:t>ом, начиная со дня, следующего после дня истечения установленного</w:t>
      </w:r>
      <w:r w:rsidRPr="009A6478">
        <w:rPr>
          <w:sz w:val="24"/>
          <w:szCs w:val="24"/>
        </w:rPr>
        <w:t xml:space="preserve"> п. 5.</w:t>
      </w:r>
      <w:r w:rsidR="008E68C0" w:rsidRPr="009A6478">
        <w:rPr>
          <w:sz w:val="24"/>
          <w:szCs w:val="24"/>
        </w:rPr>
        <w:t>2</w:t>
      </w:r>
      <w:r w:rsidRPr="009A6478">
        <w:rPr>
          <w:sz w:val="24"/>
          <w:szCs w:val="24"/>
        </w:rPr>
        <w:t>.</w:t>
      </w:r>
      <w:r w:rsidR="00DA772F" w:rsidRPr="009A6478">
        <w:rPr>
          <w:sz w:val="24"/>
          <w:szCs w:val="24"/>
        </w:rPr>
        <w:t xml:space="preserve"> </w:t>
      </w:r>
      <w:r w:rsidR="00D223EF">
        <w:rPr>
          <w:sz w:val="24"/>
          <w:szCs w:val="24"/>
        </w:rPr>
        <w:t>Договор</w:t>
      </w:r>
      <w:r w:rsidRPr="009A6478">
        <w:rPr>
          <w:sz w:val="24"/>
          <w:szCs w:val="24"/>
        </w:rPr>
        <w:t>а</w:t>
      </w:r>
      <w:r w:rsidR="00535C90" w:rsidRPr="009A6478">
        <w:rPr>
          <w:sz w:val="24"/>
          <w:szCs w:val="24"/>
        </w:rPr>
        <w:t xml:space="preserve"> срока исполнения обязательства. Такая пеня устанавливается в размере 1/300 дейс</w:t>
      </w:r>
      <w:r w:rsidR="00535C90" w:rsidRPr="009A6478">
        <w:rPr>
          <w:sz w:val="24"/>
          <w:szCs w:val="24"/>
        </w:rPr>
        <w:t>т</w:t>
      </w:r>
      <w:r w:rsidR="00535C90" w:rsidRPr="009A6478">
        <w:rPr>
          <w:sz w:val="24"/>
          <w:szCs w:val="24"/>
        </w:rPr>
        <w:t>вующей на дату уплаты пеней ставки рефинансирования Центрального банка Российской Федер</w:t>
      </w:r>
      <w:r w:rsidR="00535C90" w:rsidRPr="009A6478">
        <w:rPr>
          <w:sz w:val="24"/>
          <w:szCs w:val="24"/>
        </w:rPr>
        <w:t>а</w:t>
      </w:r>
      <w:r w:rsidR="00535C90" w:rsidRPr="009A6478">
        <w:rPr>
          <w:sz w:val="24"/>
          <w:szCs w:val="24"/>
        </w:rPr>
        <w:t>ции от не уплаченной в срок суммы.</w:t>
      </w:r>
    </w:p>
    <w:p w:rsidR="00535C90" w:rsidRPr="009A6478" w:rsidRDefault="0076321F" w:rsidP="00AA63C1">
      <w:pPr>
        <w:autoSpaceDE w:val="0"/>
        <w:autoSpaceDN w:val="0"/>
        <w:adjustRightInd w:val="0"/>
        <w:ind w:firstLine="720"/>
        <w:jc w:val="both"/>
        <w:rPr>
          <w:sz w:val="24"/>
          <w:szCs w:val="24"/>
        </w:rPr>
      </w:pPr>
      <w:r w:rsidRPr="009A6478">
        <w:rPr>
          <w:sz w:val="24"/>
          <w:szCs w:val="24"/>
        </w:rPr>
        <w:t>7.2.2.</w:t>
      </w:r>
      <w:r w:rsidR="004A7B39" w:rsidRPr="009A6478">
        <w:rPr>
          <w:sz w:val="24"/>
          <w:szCs w:val="24"/>
        </w:rPr>
        <w:t xml:space="preserve"> </w:t>
      </w:r>
      <w:r w:rsidR="00535C90" w:rsidRPr="009A6478">
        <w:rPr>
          <w:sz w:val="24"/>
          <w:szCs w:val="24"/>
        </w:rPr>
        <w:t>За ненадлежащее исполне</w:t>
      </w:r>
      <w:r w:rsidR="00DA772F" w:rsidRPr="009A6478">
        <w:rPr>
          <w:sz w:val="24"/>
          <w:szCs w:val="24"/>
        </w:rPr>
        <w:t xml:space="preserve">ние Заказчиком обязательств по </w:t>
      </w:r>
      <w:r w:rsidR="00D223EF">
        <w:rPr>
          <w:sz w:val="24"/>
          <w:szCs w:val="24"/>
        </w:rPr>
        <w:t>Договор</w:t>
      </w:r>
      <w:r w:rsidR="00535C90" w:rsidRPr="009A6478">
        <w:rPr>
          <w:sz w:val="24"/>
          <w:szCs w:val="24"/>
        </w:rPr>
        <w:t>у, за исключением просрочки исполнения обязательств, Исполнитель вправе</w:t>
      </w:r>
      <w:r w:rsidR="004D4F79" w:rsidRPr="009A6478">
        <w:rPr>
          <w:sz w:val="24"/>
          <w:szCs w:val="24"/>
        </w:rPr>
        <w:t xml:space="preserve"> потребовать уплату </w:t>
      </w:r>
      <w:r w:rsidR="004D4F79" w:rsidRPr="009A6478">
        <w:rPr>
          <w:sz w:val="24"/>
          <w:szCs w:val="24"/>
          <w:u w:val="single"/>
        </w:rPr>
        <w:t>штрафа.</w:t>
      </w:r>
      <w:r w:rsidR="004D4F79" w:rsidRPr="009A6478">
        <w:rPr>
          <w:sz w:val="24"/>
          <w:szCs w:val="24"/>
        </w:rPr>
        <w:t xml:space="preserve"> Р</w:t>
      </w:r>
      <w:r w:rsidR="00535C90" w:rsidRPr="009A6478">
        <w:rPr>
          <w:sz w:val="24"/>
          <w:szCs w:val="24"/>
        </w:rPr>
        <w:t>азмер штрафа устанавливается в виде фиксированной суммы в размер</w:t>
      </w:r>
      <w:r w:rsidR="00DA772F" w:rsidRPr="009A6478">
        <w:rPr>
          <w:sz w:val="24"/>
          <w:szCs w:val="24"/>
        </w:rPr>
        <w:t xml:space="preserve">е 2,5 процента цены </w:t>
      </w:r>
      <w:r w:rsidR="00D223EF">
        <w:rPr>
          <w:sz w:val="24"/>
          <w:szCs w:val="24"/>
        </w:rPr>
        <w:t>Договор</w:t>
      </w:r>
      <w:r w:rsidR="009442F0" w:rsidRPr="009A6478">
        <w:rPr>
          <w:sz w:val="24"/>
          <w:szCs w:val="24"/>
        </w:rPr>
        <w:t>а и с</w:t>
      </w:r>
      <w:r w:rsidR="009442F0" w:rsidRPr="009A6478">
        <w:rPr>
          <w:sz w:val="24"/>
          <w:szCs w:val="24"/>
        </w:rPr>
        <w:t>о</w:t>
      </w:r>
      <w:r w:rsidR="009442F0" w:rsidRPr="009A6478">
        <w:rPr>
          <w:sz w:val="24"/>
          <w:szCs w:val="24"/>
        </w:rPr>
        <w:t xml:space="preserve">ставляет ____________ рублей.  </w:t>
      </w:r>
    </w:p>
    <w:p w:rsidR="004A7B39" w:rsidRPr="009A6478" w:rsidRDefault="0076321F" w:rsidP="00AA63C1">
      <w:pPr>
        <w:autoSpaceDE w:val="0"/>
        <w:autoSpaceDN w:val="0"/>
        <w:adjustRightInd w:val="0"/>
        <w:ind w:firstLine="720"/>
        <w:jc w:val="both"/>
        <w:rPr>
          <w:sz w:val="24"/>
          <w:szCs w:val="24"/>
        </w:rPr>
      </w:pPr>
      <w:r w:rsidRPr="009A6478">
        <w:rPr>
          <w:sz w:val="24"/>
          <w:szCs w:val="24"/>
        </w:rPr>
        <w:t xml:space="preserve">7.3. </w:t>
      </w:r>
      <w:r w:rsidR="004A7B39" w:rsidRPr="009A6478">
        <w:rPr>
          <w:sz w:val="24"/>
          <w:szCs w:val="24"/>
        </w:rPr>
        <w:t>В случае просрочки исполнения Исполнителем</w:t>
      </w:r>
      <w:r w:rsidR="00DA772F" w:rsidRPr="009A6478">
        <w:rPr>
          <w:sz w:val="24"/>
          <w:szCs w:val="24"/>
        </w:rPr>
        <w:t xml:space="preserve"> обязательств, предусмотренных </w:t>
      </w:r>
      <w:r w:rsidR="00D223EF">
        <w:rPr>
          <w:sz w:val="24"/>
          <w:szCs w:val="24"/>
        </w:rPr>
        <w:t>Догов</w:t>
      </w:r>
      <w:r w:rsidR="00D223EF">
        <w:rPr>
          <w:sz w:val="24"/>
          <w:szCs w:val="24"/>
        </w:rPr>
        <w:t>о</w:t>
      </w:r>
      <w:r w:rsidR="00D223EF">
        <w:rPr>
          <w:sz w:val="24"/>
          <w:szCs w:val="24"/>
        </w:rPr>
        <w:t>р</w:t>
      </w:r>
      <w:r w:rsidR="004A7B39" w:rsidRPr="009A6478">
        <w:rPr>
          <w:sz w:val="24"/>
          <w:szCs w:val="24"/>
        </w:rPr>
        <w:t>ом, а также в иных случаях неисполнения или ненадлежащего исполнения Исполнителем</w:t>
      </w:r>
      <w:r w:rsidR="00DA772F" w:rsidRPr="009A6478">
        <w:rPr>
          <w:sz w:val="24"/>
          <w:szCs w:val="24"/>
        </w:rPr>
        <w:t xml:space="preserve"> обяз</w:t>
      </w:r>
      <w:r w:rsidR="00DA772F" w:rsidRPr="009A6478">
        <w:rPr>
          <w:sz w:val="24"/>
          <w:szCs w:val="24"/>
        </w:rPr>
        <w:t>а</w:t>
      </w:r>
      <w:r w:rsidR="00DA772F" w:rsidRPr="009A6478">
        <w:rPr>
          <w:sz w:val="24"/>
          <w:szCs w:val="24"/>
        </w:rPr>
        <w:t xml:space="preserve">тельств, предусмотренных </w:t>
      </w:r>
      <w:r w:rsidR="00D223EF">
        <w:rPr>
          <w:sz w:val="24"/>
          <w:szCs w:val="24"/>
        </w:rPr>
        <w:t>Договор</w:t>
      </w:r>
      <w:r w:rsidR="004A7B39" w:rsidRPr="009A6478">
        <w:rPr>
          <w:sz w:val="24"/>
          <w:szCs w:val="24"/>
        </w:rPr>
        <w:t>ом, Заказчик направляет Исполнителю требование об оплате у</w:t>
      </w:r>
      <w:r w:rsidR="004A7B39" w:rsidRPr="009A6478">
        <w:rPr>
          <w:sz w:val="24"/>
          <w:szCs w:val="24"/>
        </w:rPr>
        <w:t>п</w:t>
      </w:r>
      <w:r w:rsidR="004A7B39" w:rsidRPr="009A6478">
        <w:rPr>
          <w:sz w:val="24"/>
          <w:szCs w:val="24"/>
        </w:rPr>
        <w:t xml:space="preserve">латы неустоек (штрафов, пеней): </w:t>
      </w:r>
    </w:p>
    <w:p w:rsidR="00687463" w:rsidRPr="009A6478" w:rsidRDefault="0076321F" w:rsidP="00AA63C1">
      <w:pPr>
        <w:autoSpaceDE w:val="0"/>
        <w:autoSpaceDN w:val="0"/>
        <w:adjustRightInd w:val="0"/>
        <w:ind w:firstLine="720"/>
        <w:jc w:val="both"/>
        <w:rPr>
          <w:sz w:val="24"/>
          <w:szCs w:val="24"/>
        </w:rPr>
      </w:pPr>
      <w:r w:rsidRPr="009A6478">
        <w:rPr>
          <w:sz w:val="24"/>
          <w:szCs w:val="24"/>
        </w:rPr>
        <w:t>7.3.1.</w:t>
      </w:r>
      <w:r w:rsidR="004A7B39" w:rsidRPr="009A6478">
        <w:rPr>
          <w:sz w:val="24"/>
          <w:szCs w:val="24"/>
        </w:rPr>
        <w:t xml:space="preserve"> </w:t>
      </w:r>
      <w:r w:rsidR="00687463" w:rsidRPr="009A6478">
        <w:rPr>
          <w:sz w:val="24"/>
          <w:szCs w:val="24"/>
        </w:rPr>
        <w:t>Пеня начисляется за каждый день просрочки исполнения Исполнителем о</w:t>
      </w:r>
      <w:r w:rsidR="00DA772F" w:rsidRPr="009A6478">
        <w:rPr>
          <w:sz w:val="24"/>
          <w:szCs w:val="24"/>
        </w:rPr>
        <w:t xml:space="preserve">бязательства, предусмотренного </w:t>
      </w:r>
      <w:r w:rsidR="00D223EF">
        <w:rPr>
          <w:sz w:val="24"/>
          <w:szCs w:val="24"/>
        </w:rPr>
        <w:t>Договор</w:t>
      </w:r>
      <w:r w:rsidR="00687463" w:rsidRPr="009A6478">
        <w:rPr>
          <w:sz w:val="24"/>
          <w:szCs w:val="24"/>
        </w:rPr>
        <w:t xml:space="preserve">ом, начиная со дня, следующего после дня истечения установленного </w:t>
      </w:r>
      <w:r w:rsidRPr="009A6478">
        <w:rPr>
          <w:sz w:val="24"/>
          <w:szCs w:val="24"/>
        </w:rPr>
        <w:t>п.2.</w:t>
      </w:r>
      <w:r w:rsidR="00BE3EF6" w:rsidRPr="009A6478">
        <w:rPr>
          <w:sz w:val="24"/>
          <w:szCs w:val="24"/>
        </w:rPr>
        <w:t>3</w:t>
      </w:r>
      <w:r w:rsidRPr="009A6478">
        <w:rPr>
          <w:sz w:val="24"/>
          <w:szCs w:val="24"/>
        </w:rPr>
        <w:t xml:space="preserve"> </w:t>
      </w:r>
      <w:r w:rsidR="00D223EF">
        <w:rPr>
          <w:sz w:val="24"/>
          <w:szCs w:val="24"/>
        </w:rPr>
        <w:t>Договор</w:t>
      </w:r>
      <w:r w:rsidRPr="009A6478">
        <w:rPr>
          <w:sz w:val="24"/>
          <w:szCs w:val="24"/>
        </w:rPr>
        <w:t>а</w:t>
      </w:r>
      <w:r w:rsidR="00687463" w:rsidRPr="009A6478">
        <w:rPr>
          <w:sz w:val="24"/>
          <w:szCs w:val="24"/>
        </w:rPr>
        <w:t xml:space="preserve"> срока исполнения обязательства, и устан</w:t>
      </w:r>
      <w:r w:rsidR="004A7B39" w:rsidRPr="009A6478">
        <w:rPr>
          <w:sz w:val="24"/>
          <w:szCs w:val="24"/>
        </w:rPr>
        <w:t>авливается в размере</w:t>
      </w:r>
      <w:r w:rsidR="00687463" w:rsidRPr="009A6478">
        <w:rPr>
          <w:sz w:val="24"/>
          <w:szCs w:val="24"/>
        </w:rPr>
        <w:t xml:space="preserve"> </w:t>
      </w:r>
      <w:r w:rsidR="004A7B39" w:rsidRPr="009A6478">
        <w:rPr>
          <w:sz w:val="24"/>
          <w:szCs w:val="24"/>
        </w:rPr>
        <w:t>1/300</w:t>
      </w:r>
      <w:r w:rsidR="00687463" w:rsidRPr="009A6478">
        <w:rPr>
          <w:sz w:val="24"/>
          <w:szCs w:val="24"/>
        </w:rPr>
        <w:t xml:space="preserve"> действующей на дату уплаты пени ставки рефинансирования Центрального банк</w:t>
      </w:r>
      <w:r w:rsidR="00DA772F" w:rsidRPr="009A6478">
        <w:rPr>
          <w:sz w:val="24"/>
          <w:szCs w:val="24"/>
        </w:rPr>
        <w:t xml:space="preserve">а Российской Федерации от цены </w:t>
      </w:r>
      <w:r w:rsidR="00D223EF">
        <w:rPr>
          <w:sz w:val="24"/>
          <w:szCs w:val="24"/>
        </w:rPr>
        <w:t>Договор</w:t>
      </w:r>
      <w:r w:rsidR="00687463" w:rsidRPr="009A6478">
        <w:rPr>
          <w:sz w:val="24"/>
          <w:szCs w:val="24"/>
        </w:rPr>
        <w:t xml:space="preserve">а, уменьшенной на сумму, пропорциональную объему обязательств, предусмотренных </w:t>
      </w:r>
      <w:r w:rsidR="00D223EF">
        <w:rPr>
          <w:sz w:val="24"/>
          <w:szCs w:val="24"/>
        </w:rPr>
        <w:t>д</w:t>
      </w:r>
      <w:r w:rsidR="00D223EF">
        <w:rPr>
          <w:sz w:val="24"/>
          <w:szCs w:val="24"/>
        </w:rPr>
        <w:t>о</w:t>
      </w:r>
      <w:r w:rsidR="00D223EF">
        <w:rPr>
          <w:sz w:val="24"/>
          <w:szCs w:val="24"/>
        </w:rPr>
        <w:t>говор</w:t>
      </w:r>
      <w:r w:rsidR="00687463" w:rsidRPr="009A6478">
        <w:rPr>
          <w:sz w:val="24"/>
          <w:szCs w:val="24"/>
        </w:rPr>
        <w:t xml:space="preserve">ом и фактически исполненных </w:t>
      </w:r>
      <w:r w:rsidR="004A7B39" w:rsidRPr="009A6478">
        <w:rPr>
          <w:sz w:val="24"/>
          <w:szCs w:val="24"/>
        </w:rPr>
        <w:t>И</w:t>
      </w:r>
      <w:r w:rsidR="00687463" w:rsidRPr="009A6478">
        <w:rPr>
          <w:sz w:val="24"/>
          <w:szCs w:val="24"/>
        </w:rPr>
        <w:t>сполнителем.</w:t>
      </w:r>
    </w:p>
    <w:p w:rsidR="004A7B39" w:rsidRPr="009A6478" w:rsidRDefault="0076321F" w:rsidP="00AA63C1">
      <w:pPr>
        <w:autoSpaceDE w:val="0"/>
        <w:autoSpaceDN w:val="0"/>
        <w:adjustRightInd w:val="0"/>
        <w:ind w:firstLine="720"/>
        <w:jc w:val="both"/>
        <w:rPr>
          <w:sz w:val="24"/>
          <w:szCs w:val="24"/>
        </w:rPr>
      </w:pPr>
      <w:r w:rsidRPr="009A6478">
        <w:rPr>
          <w:sz w:val="24"/>
          <w:szCs w:val="24"/>
        </w:rPr>
        <w:t>7.3.2.</w:t>
      </w:r>
      <w:r w:rsidR="004A7B39" w:rsidRPr="009A6478">
        <w:rPr>
          <w:sz w:val="24"/>
          <w:szCs w:val="24"/>
        </w:rPr>
        <w:t xml:space="preserve"> </w:t>
      </w:r>
      <w:r w:rsidR="00535C90" w:rsidRPr="009A6478">
        <w:rPr>
          <w:sz w:val="24"/>
          <w:szCs w:val="24"/>
        </w:rPr>
        <w:t>За ненадлежащее исполнение Исполнителем</w:t>
      </w:r>
      <w:r w:rsidR="00DA772F" w:rsidRPr="009A6478">
        <w:rPr>
          <w:sz w:val="24"/>
          <w:szCs w:val="24"/>
        </w:rPr>
        <w:t xml:space="preserve"> обязательств, предусмотренных </w:t>
      </w:r>
      <w:r w:rsidR="00D223EF">
        <w:rPr>
          <w:sz w:val="24"/>
          <w:szCs w:val="24"/>
        </w:rPr>
        <w:t>Догов</w:t>
      </w:r>
      <w:r w:rsidR="00D223EF">
        <w:rPr>
          <w:sz w:val="24"/>
          <w:szCs w:val="24"/>
        </w:rPr>
        <w:t>о</w:t>
      </w:r>
      <w:r w:rsidR="00D223EF">
        <w:rPr>
          <w:sz w:val="24"/>
          <w:szCs w:val="24"/>
        </w:rPr>
        <w:t>р</w:t>
      </w:r>
      <w:r w:rsidR="00535C90" w:rsidRPr="009A6478">
        <w:rPr>
          <w:sz w:val="24"/>
          <w:szCs w:val="24"/>
        </w:rPr>
        <w:t>ом, за исключением просрочки исполнения</w:t>
      </w:r>
      <w:r w:rsidR="00DA772F" w:rsidRPr="009A6478">
        <w:rPr>
          <w:sz w:val="24"/>
          <w:szCs w:val="24"/>
        </w:rPr>
        <w:t xml:space="preserve"> обязательств, предусмотренных </w:t>
      </w:r>
      <w:r w:rsidR="00D223EF">
        <w:rPr>
          <w:sz w:val="24"/>
          <w:szCs w:val="24"/>
        </w:rPr>
        <w:t>Договор</w:t>
      </w:r>
      <w:r w:rsidR="00535C90" w:rsidRPr="009A6478">
        <w:rPr>
          <w:sz w:val="24"/>
          <w:szCs w:val="24"/>
        </w:rPr>
        <w:t xml:space="preserve">ом, </w:t>
      </w:r>
      <w:r w:rsidR="00535C90" w:rsidRPr="009A6478">
        <w:rPr>
          <w:sz w:val="24"/>
          <w:szCs w:val="24"/>
        </w:rPr>
        <w:lastRenderedPageBreak/>
        <w:t>размер штрафа устанавливается в виде фиксированной сум</w:t>
      </w:r>
      <w:r w:rsidR="00DA772F" w:rsidRPr="009A6478">
        <w:rPr>
          <w:sz w:val="24"/>
          <w:szCs w:val="24"/>
        </w:rPr>
        <w:t xml:space="preserve">мы в размере 10 процентов цены </w:t>
      </w:r>
      <w:r w:rsidR="00D223EF">
        <w:rPr>
          <w:sz w:val="24"/>
          <w:szCs w:val="24"/>
        </w:rPr>
        <w:t>Договор</w:t>
      </w:r>
      <w:r w:rsidR="009442F0" w:rsidRPr="009A6478">
        <w:rPr>
          <w:sz w:val="24"/>
          <w:szCs w:val="24"/>
        </w:rPr>
        <w:t>а и с</w:t>
      </w:r>
      <w:r w:rsidR="009442F0" w:rsidRPr="009A6478">
        <w:rPr>
          <w:sz w:val="24"/>
          <w:szCs w:val="24"/>
        </w:rPr>
        <w:t>о</w:t>
      </w:r>
      <w:r w:rsidR="009442F0" w:rsidRPr="009A6478">
        <w:rPr>
          <w:sz w:val="24"/>
          <w:szCs w:val="24"/>
        </w:rPr>
        <w:t xml:space="preserve">ставляет ____________ рублей.  </w:t>
      </w:r>
    </w:p>
    <w:p w:rsidR="004A7B39" w:rsidRPr="009A6478" w:rsidRDefault="0076321F" w:rsidP="00AA63C1">
      <w:pPr>
        <w:autoSpaceDE w:val="0"/>
        <w:autoSpaceDN w:val="0"/>
        <w:adjustRightInd w:val="0"/>
        <w:ind w:firstLine="720"/>
        <w:jc w:val="both"/>
        <w:rPr>
          <w:sz w:val="24"/>
          <w:szCs w:val="24"/>
        </w:rPr>
      </w:pPr>
      <w:r w:rsidRPr="009A6478">
        <w:rPr>
          <w:sz w:val="24"/>
          <w:szCs w:val="24"/>
        </w:rPr>
        <w:t xml:space="preserve">7.4. </w:t>
      </w:r>
      <w:r w:rsidR="004A7B39" w:rsidRPr="009A6478">
        <w:rPr>
          <w:sz w:val="24"/>
          <w:szCs w:val="24"/>
        </w:rPr>
        <w:t>Сторона освобождается от уплаты неустойки (штрафа, пени), если докажет, что неи</w:t>
      </w:r>
      <w:r w:rsidR="004A7B39" w:rsidRPr="009A6478">
        <w:rPr>
          <w:sz w:val="24"/>
          <w:szCs w:val="24"/>
        </w:rPr>
        <w:t>с</w:t>
      </w:r>
      <w:r w:rsidR="004A7B39" w:rsidRPr="009A6478">
        <w:rPr>
          <w:sz w:val="24"/>
          <w:szCs w:val="24"/>
        </w:rPr>
        <w:t>полнение или ненадлежащее исполнение о</w:t>
      </w:r>
      <w:r w:rsidR="00DA772F" w:rsidRPr="009A6478">
        <w:rPr>
          <w:sz w:val="24"/>
          <w:szCs w:val="24"/>
        </w:rPr>
        <w:t xml:space="preserve">бязательства, предусмотренного </w:t>
      </w:r>
      <w:r w:rsidR="00D223EF">
        <w:rPr>
          <w:sz w:val="24"/>
          <w:szCs w:val="24"/>
        </w:rPr>
        <w:t>Договор</w:t>
      </w:r>
      <w:r w:rsidR="004A7B39" w:rsidRPr="009A6478">
        <w:rPr>
          <w:sz w:val="24"/>
          <w:szCs w:val="24"/>
        </w:rPr>
        <w:t>ом, произошло вследствие непреодолимой силы или по вине другой стороны.</w:t>
      </w:r>
    </w:p>
    <w:p w:rsidR="004A7DB5" w:rsidRPr="009A6478" w:rsidRDefault="0076321F" w:rsidP="004A7DB5">
      <w:pPr>
        <w:pStyle w:val="10"/>
        <w:ind w:firstLine="851"/>
        <w:jc w:val="both"/>
        <w:rPr>
          <w:color w:val="000000"/>
          <w:sz w:val="24"/>
          <w:szCs w:val="24"/>
        </w:rPr>
      </w:pPr>
      <w:r w:rsidRPr="009A6478">
        <w:rPr>
          <w:color w:val="000000"/>
          <w:sz w:val="24"/>
          <w:szCs w:val="24"/>
        </w:rPr>
        <w:t>7.5</w:t>
      </w:r>
      <w:r w:rsidR="004A7DB5" w:rsidRPr="009A6478">
        <w:rPr>
          <w:color w:val="000000"/>
          <w:sz w:val="24"/>
          <w:szCs w:val="24"/>
        </w:rPr>
        <w:t xml:space="preserve">.  Уплата неустойки не освобождает стороны от исполнения обязательств по настоящему </w:t>
      </w:r>
      <w:r w:rsidR="00D223EF">
        <w:rPr>
          <w:color w:val="000000"/>
          <w:sz w:val="24"/>
          <w:szCs w:val="24"/>
        </w:rPr>
        <w:t>Договор</w:t>
      </w:r>
      <w:r w:rsidR="004A7DB5" w:rsidRPr="009A6478">
        <w:rPr>
          <w:color w:val="000000"/>
          <w:sz w:val="24"/>
          <w:szCs w:val="24"/>
        </w:rPr>
        <w:t>у или устранения нарушений.</w:t>
      </w:r>
    </w:p>
    <w:p w:rsidR="004A7DB5" w:rsidRDefault="0076321F" w:rsidP="004A7DB5">
      <w:pPr>
        <w:pStyle w:val="10"/>
        <w:ind w:firstLine="851"/>
        <w:jc w:val="both"/>
        <w:rPr>
          <w:color w:val="000000"/>
          <w:sz w:val="24"/>
          <w:szCs w:val="24"/>
        </w:rPr>
      </w:pPr>
      <w:r w:rsidRPr="009A6478">
        <w:rPr>
          <w:color w:val="000000"/>
          <w:sz w:val="24"/>
          <w:szCs w:val="24"/>
        </w:rPr>
        <w:t>7.6</w:t>
      </w:r>
      <w:r w:rsidR="004A7DB5" w:rsidRPr="009A6478">
        <w:rPr>
          <w:color w:val="000000"/>
          <w:sz w:val="24"/>
          <w:szCs w:val="24"/>
        </w:rPr>
        <w:t>.  </w:t>
      </w:r>
      <w:r w:rsidR="004A7DB5" w:rsidRPr="009A6478">
        <w:rPr>
          <w:sz w:val="24"/>
          <w:szCs w:val="24"/>
        </w:rPr>
        <w:t xml:space="preserve">Все споры и разногласия, возникающие или могущие возникнуть при исполнении </w:t>
      </w:r>
      <w:r w:rsidR="00D223EF">
        <w:rPr>
          <w:sz w:val="24"/>
          <w:szCs w:val="24"/>
        </w:rPr>
        <w:t>Договор</w:t>
      </w:r>
      <w:r w:rsidR="004A7DB5" w:rsidRPr="009A6478">
        <w:rPr>
          <w:sz w:val="24"/>
          <w:szCs w:val="24"/>
        </w:rPr>
        <w:t>а, решаются путём переговоров. В случае невозможности урегулирования их путём переговоров споры разрешаются арбитражным судом</w:t>
      </w:r>
      <w:r w:rsidR="004A7DB5" w:rsidRPr="009A6478">
        <w:rPr>
          <w:color w:val="000000"/>
          <w:sz w:val="24"/>
          <w:szCs w:val="24"/>
        </w:rPr>
        <w:t xml:space="preserve"> Калужской области.</w:t>
      </w:r>
    </w:p>
    <w:p w:rsidR="00D223EF" w:rsidRDefault="00D223EF" w:rsidP="004A7DB5">
      <w:pPr>
        <w:pStyle w:val="10"/>
        <w:ind w:firstLine="851"/>
        <w:jc w:val="both"/>
        <w:rPr>
          <w:color w:val="000000"/>
          <w:sz w:val="24"/>
          <w:szCs w:val="24"/>
        </w:rPr>
      </w:pPr>
    </w:p>
    <w:p w:rsidR="00D223EF" w:rsidRPr="00D223EF" w:rsidRDefault="00D223EF" w:rsidP="00D223EF">
      <w:pPr>
        <w:pStyle w:val="10"/>
        <w:ind w:firstLine="851"/>
        <w:jc w:val="center"/>
        <w:rPr>
          <w:rFonts w:eastAsia="Times New Roman"/>
          <w:b/>
          <w:sz w:val="24"/>
          <w:szCs w:val="24"/>
          <w:lang w:eastAsia="ru-RU"/>
        </w:rPr>
      </w:pPr>
      <w:r>
        <w:rPr>
          <w:rFonts w:eastAsia="Times New Roman"/>
          <w:b/>
          <w:sz w:val="24"/>
          <w:szCs w:val="24"/>
          <w:lang w:eastAsia="ru-RU"/>
        </w:rPr>
        <w:t>8</w:t>
      </w:r>
      <w:r w:rsidRPr="00D223EF">
        <w:rPr>
          <w:rFonts w:eastAsia="Times New Roman"/>
          <w:b/>
          <w:sz w:val="24"/>
          <w:szCs w:val="24"/>
          <w:lang w:eastAsia="ru-RU"/>
        </w:rPr>
        <w:t>. ПРОЧИЕ УСЛОВИЯ</w:t>
      </w:r>
    </w:p>
    <w:p w:rsidR="00D223EF" w:rsidRPr="00D223EF" w:rsidRDefault="00D223EF" w:rsidP="00D223EF">
      <w:pPr>
        <w:pStyle w:val="10"/>
        <w:ind w:firstLine="851"/>
        <w:jc w:val="both"/>
        <w:rPr>
          <w:color w:val="000000"/>
          <w:sz w:val="24"/>
          <w:szCs w:val="24"/>
        </w:rPr>
      </w:pPr>
    </w:p>
    <w:p w:rsidR="00D223EF" w:rsidRPr="00D223EF" w:rsidRDefault="00D223EF" w:rsidP="00D223EF">
      <w:pPr>
        <w:pStyle w:val="10"/>
        <w:ind w:firstLine="851"/>
        <w:jc w:val="both"/>
        <w:rPr>
          <w:color w:val="000000"/>
          <w:sz w:val="24"/>
          <w:szCs w:val="24"/>
        </w:rPr>
      </w:pPr>
      <w:r>
        <w:rPr>
          <w:color w:val="000000"/>
          <w:sz w:val="24"/>
          <w:szCs w:val="24"/>
        </w:rPr>
        <w:t>8</w:t>
      </w:r>
      <w:r w:rsidRPr="00D223EF">
        <w:rPr>
          <w:color w:val="000000"/>
          <w:sz w:val="24"/>
          <w:szCs w:val="24"/>
        </w:rPr>
        <w:t xml:space="preserve">.1. </w:t>
      </w:r>
      <w:r>
        <w:rPr>
          <w:color w:val="000000"/>
          <w:sz w:val="24"/>
          <w:szCs w:val="24"/>
        </w:rPr>
        <w:t>Исполнитель</w:t>
      </w:r>
      <w:r w:rsidRPr="00D223EF">
        <w:rPr>
          <w:color w:val="000000"/>
          <w:sz w:val="24"/>
          <w:szCs w:val="24"/>
        </w:rPr>
        <w:t xml:space="preserve"> гарантирует Заказчику, что сведения в отношении всей цепочки собственников и руководителей, включая бенефициаров (в том числе конечных), </w:t>
      </w:r>
      <w:r>
        <w:rPr>
          <w:color w:val="000000"/>
          <w:sz w:val="24"/>
          <w:szCs w:val="24"/>
        </w:rPr>
        <w:t>Исполнителя</w:t>
      </w:r>
      <w:r w:rsidRPr="00D223EF">
        <w:rPr>
          <w:color w:val="000000"/>
          <w:sz w:val="24"/>
          <w:szCs w:val="24"/>
        </w:rPr>
        <w:t xml:space="preserve">, направленные с адреса электронной почты </w:t>
      </w:r>
      <w:r>
        <w:rPr>
          <w:color w:val="000000"/>
          <w:sz w:val="24"/>
          <w:szCs w:val="24"/>
        </w:rPr>
        <w:t>Исполнителя</w:t>
      </w:r>
      <w:r w:rsidRPr="00D223EF">
        <w:rPr>
          <w:color w:val="000000"/>
          <w:sz w:val="24"/>
          <w:szCs w:val="24"/>
        </w:rPr>
        <w:t xml:space="preserve"> ___@__________ на адрес электронной почты Заказчика fci@karpovipc.ru (далее - Сведения), являются полными, точными и достоверными.</w:t>
      </w:r>
    </w:p>
    <w:p w:rsidR="00D223EF" w:rsidRPr="00D223EF" w:rsidRDefault="00D223EF" w:rsidP="00D223EF">
      <w:pPr>
        <w:pStyle w:val="10"/>
        <w:ind w:firstLine="851"/>
        <w:jc w:val="both"/>
        <w:rPr>
          <w:color w:val="000000"/>
          <w:sz w:val="24"/>
          <w:szCs w:val="24"/>
        </w:rPr>
      </w:pPr>
      <w:r>
        <w:rPr>
          <w:color w:val="000000"/>
          <w:sz w:val="24"/>
          <w:szCs w:val="24"/>
        </w:rPr>
        <w:t>8</w:t>
      </w:r>
      <w:r w:rsidRPr="00D223EF">
        <w:rPr>
          <w:color w:val="000000"/>
          <w:sz w:val="24"/>
          <w:szCs w:val="24"/>
        </w:rPr>
        <w:t xml:space="preserve">.2. При изменении Сведений </w:t>
      </w:r>
      <w:r>
        <w:rPr>
          <w:color w:val="000000"/>
          <w:sz w:val="24"/>
          <w:szCs w:val="24"/>
        </w:rPr>
        <w:t>Исполнитель</w:t>
      </w:r>
      <w:r w:rsidRPr="00D223EF">
        <w:rPr>
          <w:color w:val="000000"/>
          <w:sz w:val="24"/>
          <w:szCs w:val="24"/>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000000"/>
          <w:sz w:val="24"/>
          <w:szCs w:val="24"/>
        </w:rPr>
        <w:t>Исполнителя</w:t>
      </w:r>
      <w:r w:rsidRPr="00D223EF">
        <w:rPr>
          <w:color w:val="000000"/>
          <w:sz w:val="24"/>
          <w:szCs w:val="24"/>
        </w:rPr>
        <w:t>.</w:t>
      </w:r>
    </w:p>
    <w:p w:rsidR="00D223EF" w:rsidRPr="00D223EF" w:rsidRDefault="00D223EF" w:rsidP="00D223EF">
      <w:pPr>
        <w:pStyle w:val="10"/>
        <w:ind w:firstLine="851"/>
        <w:jc w:val="both"/>
        <w:rPr>
          <w:color w:val="000000"/>
          <w:sz w:val="24"/>
          <w:szCs w:val="24"/>
        </w:rPr>
      </w:pPr>
      <w:r>
        <w:rPr>
          <w:color w:val="000000"/>
          <w:sz w:val="24"/>
          <w:szCs w:val="24"/>
        </w:rPr>
        <w:t>8</w:t>
      </w:r>
      <w:r w:rsidRPr="00D223EF">
        <w:rPr>
          <w:color w:val="000000"/>
          <w:sz w:val="24"/>
          <w:szCs w:val="24"/>
        </w:rPr>
        <w:t xml:space="preserve">.3. </w:t>
      </w:r>
      <w:r>
        <w:rPr>
          <w:color w:val="000000"/>
          <w:sz w:val="24"/>
          <w:szCs w:val="24"/>
        </w:rPr>
        <w:t>Исполнитель</w:t>
      </w:r>
      <w:r w:rsidRPr="00D223EF">
        <w:rPr>
          <w:color w:val="000000"/>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w:t>
      </w:r>
      <w:r>
        <w:rPr>
          <w:color w:val="000000"/>
          <w:sz w:val="24"/>
          <w:szCs w:val="24"/>
        </w:rPr>
        <w:t>Исполнитель</w:t>
      </w:r>
      <w:r w:rsidRPr="00D223EF">
        <w:rPr>
          <w:color w:val="000000"/>
          <w:sz w:val="24"/>
          <w:szCs w:val="24"/>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последнему претензий, исков и требований любыми третьими лицами, чьи права были или могли быть нарушены таким Раскрытием.</w:t>
      </w:r>
    </w:p>
    <w:p w:rsidR="00D223EF" w:rsidRPr="00D223EF" w:rsidRDefault="00D223EF" w:rsidP="00D223EF">
      <w:pPr>
        <w:pStyle w:val="10"/>
        <w:ind w:firstLine="851"/>
        <w:jc w:val="both"/>
        <w:rPr>
          <w:color w:val="000000"/>
          <w:sz w:val="24"/>
          <w:szCs w:val="24"/>
        </w:rPr>
      </w:pPr>
      <w:r>
        <w:rPr>
          <w:color w:val="000000"/>
          <w:sz w:val="24"/>
          <w:szCs w:val="24"/>
        </w:rPr>
        <w:t>8</w:t>
      </w:r>
      <w:r w:rsidRPr="00D223EF">
        <w:rPr>
          <w:color w:val="000000"/>
          <w:sz w:val="24"/>
          <w:szCs w:val="24"/>
        </w:rPr>
        <w:t xml:space="preserve">.4. </w:t>
      </w:r>
      <w:r>
        <w:rPr>
          <w:color w:val="000000"/>
          <w:sz w:val="24"/>
          <w:szCs w:val="24"/>
        </w:rPr>
        <w:t>Исполнитель</w:t>
      </w:r>
      <w:r w:rsidRPr="00D223EF">
        <w:rPr>
          <w:color w:val="000000"/>
          <w:sz w:val="24"/>
          <w:szCs w:val="24"/>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223EF" w:rsidRPr="00D223EF" w:rsidRDefault="00D223EF" w:rsidP="00D223EF">
      <w:pPr>
        <w:pStyle w:val="10"/>
        <w:ind w:firstLine="851"/>
        <w:jc w:val="both"/>
        <w:rPr>
          <w:color w:val="000000"/>
          <w:sz w:val="24"/>
          <w:szCs w:val="24"/>
        </w:rPr>
      </w:pPr>
      <w:r>
        <w:rPr>
          <w:color w:val="000000"/>
          <w:sz w:val="24"/>
          <w:szCs w:val="24"/>
        </w:rPr>
        <w:t>8</w:t>
      </w:r>
      <w:r w:rsidRPr="00D223EF">
        <w:rPr>
          <w:color w:val="000000"/>
          <w:sz w:val="24"/>
          <w:szCs w:val="24"/>
        </w:rPr>
        <w:t xml:space="preserve">.5.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Pr>
          <w:color w:val="000000"/>
          <w:sz w:val="24"/>
          <w:szCs w:val="24"/>
        </w:rPr>
        <w:t>Исполнителю</w:t>
      </w:r>
      <w:r w:rsidRPr="00D223EF">
        <w:rPr>
          <w:color w:val="000000"/>
          <w:sz w:val="24"/>
          <w:szCs w:val="24"/>
        </w:rPr>
        <w:t xml:space="preserve"> требования о возмещении убытков, причиненных прекращением Договора. Договор считается расторгнутым с даты получения </w:t>
      </w:r>
      <w:r>
        <w:rPr>
          <w:color w:val="000000"/>
          <w:sz w:val="24"/>
          <w:szCs w:val="24"/>
        </w:rPr>
        <w:t>Исполнителе</w:t>
      </w:r>
      <w:r w:rsidRPr="00D223EF">
        <w:rPr>
          <w:color w:val="000000"/>
          <w:sz w:val="24"/>
          <w:szCs w:val="24"/>
        </w:rPr>
        <w:t>м соответствующего письменного уведомления Заказчика, если более поздняя дата не будет установлена в уведомлении.</w:t>
      </w:r>
    </w:p>
    <w:p w:rsidR="00D223EF" w:rsidRPr="00D223EF" w:rsidRDefault="00D223EF" w:rsidP="00D223EF">
      <w:pPr>
        <w:pStyle w:val="10"/>
        <w:ind w:firstLine="851"/>
        <w:jc w:val="both"/>
        <w:rPr>
          <w:color w:val="000000"/>
          <w:sz w:val="24"/>
          <w:szCs w:val="24"/>
        </w:rPr>
      </w:pPr>
      <w:r>
        <w:rPr>
          <w:color w:val="000000"/>
          <w:sz w:val="24"/>
          <w:szCs w:val="24"/>
        </w:rPr>
        <w:t>8</w:t>
      </w:r>
      <w:r w:rsidRPr="00D223EF">
        <w:rPr>
          <w:color w:val="000000"/>
          <w:sz w:val="24"/>
          <w:szCs w:val="24"/>
        </w:rPr>
        <w:t>.6. Исполнитель в срок не позднее 15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D223EF" w:rsidRPr="00D223EF" w:rsidRDefault="00D223EF" w:rsidP="00D223EF">
      <w:pPr>
        <w:pStyle w:val="10"/>
        <w:ind w:firstLine="851"/>
        <w:jc w:val="both"/>
        <w:rPr>
          <w:color w:val="000000"/>
          <w:sz w:val="24"/>
          <w:szCs w:val="24"/>
        </w:rPr>
      </w:pPr>
      <w:r w:rsidRPr="00D223EF">
        <w:rPr>
          <w:color w:val="000000"/>
          <w:sz w:val="24"/>
          <w:szCs w:val="24"/>
        </w:rPr>
        <w:t>При наличии в справке положений о неисполненной обязанности по уплате налогов, сборов, пеней и штрафов Исполнитель в тот же срок дополнительно представляет Заказчику:</w:t>
      </w:r>
    </w:p>
    <w:p w:rsidR="00D223EF" w:rsidRPr="00D223EF" w:rsidRDefault="00D223EF" w:rsidP="00D223EF">
      <w:pPr>
        <w:pStyle w:val="10"/>
        <w:ind w:firstLine="851"/>
        <w:jc w:val="both"/>
        <w:rPr>
          <w:color w:val="000000"/>
          <w:sz w:val="24"/>
          <w:szCs w:val="24"/>
        </w:rPr>
      </w:pPr>
      <w:r w:rsidRPr="00D223EF">
        <w:rPr>
          <w:color w:val="000000"/>
          <w:sz w:val="24"/>
          <w:szCs w:val="24"/>
        </w:rPr>
        <w:lastRenderedPageBreak/>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D223EF" w:rsidRPr="009A6478" w:rsidRDefault="00D223EF" w:rsidP="00D223EF">
      <w:pPr>
        <w:pStyle w:val="10"/>
        <w:ind w:firstLine="851"/>
        <w:jc w:val="both"/>
        <w:rPr>
          <w:color w:val="000000"/>
          <w:sz w:val="24"/>
          <w:szCs w:val="24"/>
        </w:rPr>
      </w:pPr>
      <w:r w:rsidRPr="00D223EF">
        <w:rPr>
          <w:color w:val="000000"/>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5922D8" w:rsidRPr="009A6478" w:rsidRDefault="005922D8" w:rsidP="001F7A84">
      <w:pPr>
        <w:pStyle w:val="ConsPlusNormal"/>
        <w:ind w:firstLine="0"/>
        <w:jc w:val="center"/>
        <w:outlineLvl w:val="1"/>
        <w:rPr>
          <w:rFonts w:ascii="Times New Roman" w:hAnsi="Times New Roman" w:cs="Times New Roman"/>
          <w:b/>
          <w:sz w:val="24"/>
          <w:szCs w:val="24"/>
        </w:rPr>
      </w:pPr>
    </w:p>
    <w:p w:rsidR="001F7A84" w:rsidRPr="009A6478" w:rsidRDefault="00D223EF" w:rsidP="001F7A84">
      <w:pPr>
        <w:pStyle w:val="ConsPlusNormal"/>
        <w:ind w:firstLine="0"/>
        <w:jc w:val="center"/>
        <w:outlineLvl w:val="1"/>
        <w:rPr>
          <w:rFonts w:ascii="Times New Roman" w:hAnsi="Times New Roman" w:cs="Times New Roman"/>
          <w:b/>
          <w:sz w:val="24"/>
          <w:szCs w:val="24"/>
        </w:rPr>
      </w:pPr>
      <w:r>
        <w:rPr>
          <w:rFonts w:ascii="Times New Roman" w:hAnsi="Times New Roman" w:cs="Times New Roman"/>
          <w:b/>
          <w:sz w:val="24"/>
          <w:szCs w:val="24"/>
        </w:rPr>
        <w:t>9</w:t>
      </w:r>
      <w:r w:rsidR="001F7A84" w:rsidRPr="009A6478">
        <w:rPr>
          <w:rFonts w:ascii="Times New Roman" w:hAnsi="Times New Roman" w:cs="Times New Roman"/>
          <w:b/>
          <w:sz w:val="24"/>
          <w:szCs w:val="24"/>
        </w:rPr>
        <w:t>. ОСОБЫЕ УСЛОВИЯ</w:t>
      </w:r>
    </w:p>
    <w:p w:rsidR="00E01EAE" w:rsidRPr="009A6478" w:rsidRDefault="00D223EF" w:rsidP="00E01EAE">
      <w:pPr>
        <w:pStyle w:val="ConsNormal"/>
        <w:suppressLineNumbers/>
        <w:suppressAutoHyphens/>
        <w:ind w:firstLine="709"/>
        <w:jc w:val="both"/>
        <w:rPr>
          <w:rFonts w:ascii="Times New Roman" w:hAnsi="Times New Roman"/>
          <w:sz w:val="24"/>
          <w:szCs w:val="24"/>
        </w:rPr>
      </w:pPr>
      <w:r>
        <w:rPr>
          <w:rFonts w:ascii="Times New Roman" w:hAnsi="Times New Roman"/>
          <w:sz w:val="24"/>
          <w:szCs w:val="24"/>
        </w:rPr>
        <w:t>9</w:t>
      </w:r>
      <w:r w:rsidR="00E01EAE" w:rsidRPr="009A6478">
        <w:rPr>
          <w:rFonts w:ascii="Times New Roman" w:hAnsi="Times New Roman"/>
          <w:sz w:val="24"/>
          <w:szCs w:val="24"/>
        </w:rPr>
        <w:t xml:space="preserve">.1. Условия настоящего </w:t>
      </w:r>
      <w:r>
        <w:rPr>
          <w:rFonts w:ascii="Times New Roman" w:hAnsi="Times New Roman"/>
          <w:sz w:val="24"/>
          <w:szCs w:val="24"/>
        </w:rPr>
        <w:t>Договор</w:t>
      </w:r>
      <w:r w:rsidR="00E01EAE" w:rsidRPr="009A6478">
        <w:rPr>
          <w:rFonts w:ascii="Times New Roman" w:hAnsi="Times New Roman"/>
          <w:sz w:val="24"/>
          <w:szCs w:val="24"/>
        </w:rPr>
        <w:t>а и дополнительных соглашений к нему являются конфиденциальными и не подлежат разглашению, за исключением случаев, когда иное предусмотрено законодательством Российской Федерации.</w:t>
      </w:r>
    </w:p>
    <w:p w:rsidR="006516A3" w:rsidRPr="009A6478" w:rsidRDefault="00E01EAE" w:rsidP="00E52CBC">
      <w:pPr>
        <w:pStyle w:val="ConsPlusNormal"/>
        <w:ind w:firstLine="540"/>
        <w:jc w:val="both"/>
        <w:outlineLvl w:val="1"/>
        <w:rPr>
          <w:rFonts w:ascii="Times New Roman" w:hAnsi="Times New Roman" w:cs="Times New Roman"/>
          <w:sz w:val="24"/>
          <w:szCs w:val="24"/>
        </w:rPr>
      </w:pPr>
      <w:r w:rsidRPr="009A6478">
        <w:rPr>
          <w:rFonts w:ascii="Times New Roman" w:hAnsi="Times New Roman" w:cs="Times New Roman"/>
          <w:sz w:val="24"/>
          <w:szCs w:val="24"/>
        </w:rPr>
        <w:t xml:space="preserve"> </w:t>
      </w:r>
      <w:r w:rsidR="00E52CBC" w:rsidRPr="009A6478">
        <w:rPr>
          <w:rFonts w:ascii="Times New Roman" w:hAnsi="Times New Roman" w:cs="Times New Roman"/>
          <w:sz w:val="24"/>
          <w:szCs w:val="24"/>
        </w:rPr>
        <w:tab/>
      </w:r>
      <w:r w:rsidR="00D223EF">
        <w:rPr>
          <w:rFonts w:ascii="Times New Roman" w:hAnsi="Times New Roman" w:cs="Times New Roman"/>
          <w:sz w:val="24"/>
          <w:szCs w:val="24"/>
        </w:rPr>
        <w:t>9</w:t>
      </w:r>
      <w:r w:rsidRPr="009A6478">
        <w:rPr>
          <w:rFonts w:ascii="Times New Roman" w:hAnsi="Times New Roman" w:cs="Times New Roman"/>
          <w:sz w:val="24"/>
          <w:szCs w:val="24"/>
        </w:rPr>
        <w:t xml:space="preserve">.2. </w:t>
      </w:r>
      <w:r w:rsidR="006516A3" w:rsidRPr="009A6478">
        <w:rPr>
          <w:rFonts w:ascii="Times New Roman" w:hAnsi="Times New Roman" w:cs="Times New Roman"/>
          <w:sz w:val="24"/>
          <w:szCs w:val="24"/>
        </w:rPr>
        <w:t>Разработчик Систем вправе самостоятельно определять информационное содержание Систем в рамках их общей направленности. Разработчик не несет ответственности за правильность информации, изложенной в авторских материалах.</w:t>
      </w:r>
    </w:p>
    <w:p w:rsidR="00E01EAE" w:rsidRPr="009A6478" w:rsidRDefault="00E01EAE" w:rsidP="00DE3AF3">
      <w:pPr>
        <w:pStyle w:val="ConsNormal"/>
        <w:suppressLineNumbers/>
        <w:suppressAutoHyphens/>
        <w:ind w:firstLine="709"/>
        <w:jc w:val="both"/>
        <w:rPr>
          <w:rFonts w:ascii="Times New Roman" w:hAnsi="Times New Roman"/>
          <w:sz w:val="24"/>
          <w:szCs w:val="24"/>
        </w:rPr>
      </w:pPr>
      <w:r w:rsidRPr="009A6478">
        <w:rPr>
          <w:rFonts w:ascii="Times New Roman" w:hAnsi="Times New Roman"/>
          <w:sz w:val="24"/>
          <w:szCs w:val="24"/>
        </w:rPr>
        <w:t xml:space="preserve"> </w:t>
      </w:r>
      <w:r w:rsidR="00D223EF">
        <w:rPr>
          <w:rFonts w:ascii="Times New Roman" w:hAnsi="Times New Roman"/>
          <w:sz w:val="24"/>
          <w:szCs w:val="24"/>
        </w:rPr>
        <w:t>9</w:t>
      </w:r>
      <w:r w:rsidRPr="009A6478">
        <w:rPr>
          <w:rFonts w:ascii="Times New Roman" w:hAnsi="Times New Roman"/>
          <w:sz w:val="24"/>
          <w:szCs w:val="24"/>
        </w:rPr>
        <w:t>.</w:t>
      </w:r>
      <w:r w:rsidR="00AA63C1" w:rsidRPr="009A6478">
        <w:rPr>
          <w:rFonts w:ascii="Times New Roman" w:hAnsi="Times New Roman"/>
          <w:sz w:val="24"/>
          <w:szCs w:val="24"/>
        </w:rPr>
        <w:t>3</w:t>
      </w:r>
      <w:r w:rsidRPr="009A6478">
        <w:rPr>
          <w:rFonts w:ascii="Times New Roman" w:hAnsi="Times New Roman"/>
          <w:sz w:val="24"/>
          <w:szCs w:val="24"/>
        </w:rPr>
        <w:t xml:space="preserve">. В случае, если в силу технических особенностей определенной Системы какие-либо условия настоящего </w:t>
      </w:r>
      <w:r w:rsidR="00D223EF">
        <w:rPr>
          <w:rFonts w:ascii="Times New Roman" w:hAnsi="Times New Roman"/>
          <w:sz w:val="24"/>
          <w:szCs w:val="24"/>
        </w:rPr>
        <w:t>Договор</w:t>
      </w:r>
      <w:r w:rsidRPr="009A6478">
        <w:rPr>
          <w:rFonts w:ascii="Times New Roman" w:hAnsi="Times New Roman"/>
          <w:sz w:val="24"/>
          <w:szCs w:val="24"/>
        </w:rPr>
        <w:t>а выполнить невозможно, то эти условия и ответственность за невыполнение этих условий, если она предусмотрена, считаются недействующими в отношении экземпляров данной Системы.</w:t>
      </w:r>
    </w:p>
    <w:p w:rsidR="00E01EAE" w:rsidRPr="009A6478" w:rsidRDefault="00D223EF" w:rsidP="00E01EAE">
      <w:pPr>
        <w:pStyle w:val="ConsNormal"/>
        <w:suppressLineNumbers/>
        <w:suppressAutoHyphens/>
        <w:ind w:firstLine="709"/>
        <w:jc w:val="both"/>
        <w:rPr>
          <w:rFonts w:ascii="Times New Roman" w:hAnsi="Times New Roman"/>
          <w:sz w:val="24"/>
          <w:szCs w:val="24"/>
        </w:rPr>
      </w:pPr>
      <w:r>
        <w:rPr>
          <w:rFonts w:ascii="Times New Roman" w:hAnsi="Times New Roman"/>
          <w:sz w:val="24"/>
          <w:szCs w:val="24"/>
        </w:rPr>
        <w:t>9</w:t>
      </w:r>
      <w:r w:rsidR="00E01EAE" w:rsidRPr="009A6478">
        <w:rPr>
          <w:rFonts w:ascii="Times New Roman" w:hAnsi="Times New Roman"/>
          <w:sz w:val="24"/>
          <w:szCs w:val="24"/>
        </w:rPr>
        <w:t>.</w:t>
      </w:r>
      <w:r w:rsidR="00AA63C1" w:rsidRPr="009A6478">
        <w:rPr>
          <w:rFonts w:ascii="Times New Roman" w:hAnsi="Times New Roman"/>
          <w:sz w:val="24"/>
          <w:szCs w:val="24"/>
        </w:rPr>
        <w:t>4</w:t>
      </w:r>
      <w:r w:rsidR="00E01EAE" w:rsidRPr="009A6478">
        <w:rPr>
          <w:rFonts w:ascii="Times New Roman" w:hAnsi="Times New Roman"/>
          <w:sz w:val="24"/>
          <w:szCs w:val="24"/>
        </w:rPr>
        <w:t xml:space="preserve">. Во всем, что не предусмотрено настоящим </w:t>
      </w:r>
      <w:r>
        <w:rPr>
          <w:rFonts w:ascii="Times New Roman" w:hAnsi="Times New Roman"/>
          <w:sz w:val="24"/>
          <w:szCs w:val="24"/>
        </w:rPr>
        <w:t>Договор</w:t>
      </w:r>
      <w:r w:rsidR="00E01EAE" w:rsidRPr="009A6478">
        <w:rPr>
          <w:rFonts w:ascii="Times New Roman" w:hAnsi="Times New Roman"/>
          <w:sz w:val="24"/>
          <w:szCs w:val="24"/>
        </w:rPr>
        <w:t>ом, Стороны руководствуются действующим законодательством.</w:t>
      </w:r>
    </w:p>
    <w:p w:rsidR="00E01EAE" w:rsidRPr="009A6478" w:rsidRDefault="00D223EF" w:rsidP="00E01EAE">
      <w:pPr>
        <w:pStyle w:val="ConsNormal"/>
        <w:suppressLineNumbers/>
        <w:suppressAutoHyphens/>
        <w:ind w:firstLine="709"/>
        <w:jc w:val="both"/>
        <w:rPr>
          <w:rFonts w:ascii="Times New Roman" w:hAnsi="Times New Roman"/>
          <w:sz w:val="24"/>
          <w:szCs w:val="24"/>
        </w:rPr>
      </w:pPr>
      <w:r>
        <w:rPr>
          <w:rFonts w:ascii="Times New Roman" w:hAnsi="Times New Roman"/>
          <w:sz w:val="24"/>
          <w:szCs w:val="24"/>
        </w:rPr>
        <w:t>9</w:t>
      </w:r>
      <w:r w:rsidR="00E01EAE" w:rsidRPr="009A6478">
        <w:rPr>
          <w:rFonts w:ascii="Times New Roman" w:hAnsi="Times New Roman"/>
          <w:sz w:val="24"/>
          <w:szCs w:val="24"/>
        </w:rPr>
        <w:t>.</w:t>
      </w:r>
      <w:r w:rsidR="00AA63C1" w:rsidRPr="009A6478">
        <w:rPr>
          <w:rFonts w:ascii="Times New Roman" w:hAnsi="Times New Roman"/>
          <w:sz w:val="24"/>
          <w:szCs w:val="24"/>
        </w:rPr>
        <w:t>5</w:t>
      </w:r>
      <w:r w:rsidR="00E01EAE" w:rsidRPr="009A6478">
        <w:rPr>
          <w:rFonts w:ascii="Times New Roman" w:hAnsi="Times New Roman"/>
          <w:sz w:val="24"/>
          <w:szCs w:val="24"/>
        </w:rPr>
        <w:t xml:space="preserve">. Настоящий </w:t>
      </w:r>
      <w:r>
        <w:rPr>
          <w:rFonts w:ascii="Times New Roman" w:hAnsi="Times New Roman"/>
          <w:sz w:val="24"/>
          <w:szCs w:val="24"/>
        </w:rPr>
        <w:t>Договор</w:t>
      </w:r>
      <w:r w:rsidR="00E01EAE" w:rsidRPr="009A6478">
        <w:rPr>
          <w:rFonts w:ascii="Times New Roman" w:hAnsi="Times New Roman"/>
          <w:sz w:val="24"/>
          <w:szCs w:val="24"/>
        </w:rPr>
        <w:t xml:space="preserve"> составлен в двух подлинных экземплярах, имеющих одинаковую юридическую силу, по одному экземпляру для каждой из Сторон.</w:t>
      </w:r>
    </w:p>
    <w:p w:rsidR="00E01EAE" w:rsidRPr="009A6478" w:rsidRDefault="00D223EF" w:rsidP="00E01EAE">
      <w:pPr>
        <w:pStyle w:val="ConsNormal"/>
        <w:suppressLineNumbers/>
        <w:suppressAutoHyphens/>
        <w:ind w:firstLine="709"/>
        <w:jc w:val="both"/>
        <w:rPr>
          <w:rFonts w:ascii="Times New Roman" w:hAnsi="Times New Roman"/>
          <w:sz w:val="24"/>
          <w:szCs w:val="24"/>
        </w:rPr>
      </w:pPr>
      <w:r>
        <w:rPr>
          <w:rFonts w:ascii="Times New Roman" w:hAnsi="Times New Roman"/>
          <w:sz w:val="24"/>
          <w:szCs w:val="24"/>
        </w:rPr>
        <w:t>9</w:t>
      </w:r>
      <w:r w:rsidR="00E01EAE" w:rsidRPr="009A6478">
        <w:rPr>
          <w:rFonts w:ascii="Times New Roman" w:hAnsi="Times New Roman"/>
          <w:sz w:val="24"/>
          <w:szCs w:val="24"/>
        </w:rPr>
        <w:t>.</w:t>
      </w:r>
      <w:r w:rsidR="008E68C0" w:rsidRPr="009A6478">
        <w:rPr>
          <w:rFonts w:ascii="Times New Roman" w:hAnsi="Times New Roman"/>
          <w:sz w:val="24"/>
          <w:szCs w:val="24"/>
        </w:rPr>
        <w:t>6</w:t>
      </w:r>
      <w:r w:rsidR="00E01EAE" w:rsidRPr="009A6478">
        <w:rPr>
          <w:rFonts w:ascii="Times New Roman" w:hAnsi="Times New Roman"/>
          <w:sz w:val="24"/>
          <w:szCs w:val="24"/>
        </w:rPr>
        <w:t xml:space="preserve">. В случае изменения адресов, банковских реквизитов Сторона обязана сообщить об этом другой Стороне в течение 5 (пяти) </w:t>
      </w:r>
      <w:r w:rsidR="00E52CBC" w:rsidRPr="009A6478">
        <w:rPr>
          <w:rFonts w:ascii="Times New Roman" w:hAnsi="Times New Roman"/>
          <w:sz w:val="24"/>
          <w:szCs w:val="24"/>
        </w:rPr>
        <w:t xml:space="preserve">рабочих </w:t>
      </w:r>
      <w:r w:rsidR="00E01EAE" w:rsidRPr="009A6478">
        <w:rPr>
          <w:rFonts w:ascii="Times New Roman" w:hAnsi="Times New Roman"/>
          <w:sz w:val="24"/>
          <w:szCs w:val="24"/>
        </w:rPr>
        <w:t>дней в письменном виде.</w:t>
      </w:r>
    </w:p>
    <w:p w:rsidR="001F7A84" w:rsidRPr="009A6478" w:rsidRDefault="001F7A84" w:rsidP="001F7A84">
      <w:pPr>
        <w:pStyle w:val="ConsPlusNormal"/>
        <w:ind w:firstLine="540"/>
        <w:jc w:val="both"/>
        <w:rPr>
          <w:rFonts w:ascii="Times New Roman" w:hAnsi="Times New Roman" w:cs="Times New Roman"/>
          <w:b/>
          <w:sz w:val="24"/>
          <w:szCs w:val="24"/>
        </w:rPr>
      </w:pPr>
    </w:p>
    <w:p w:rsidR="00EF7BAC" w:rsidRDefault="0081213E" w:rsidP="00265095">
      <w:pPr>
        <w:pStyle w:val="ConsNormal"/>
        <w:widowControl/>
        <w:ind w:firstLine="567"/>
        <w:jc w:val="center"/>
        <w:rPr>
          <w:rFonts w:ascii="Times New Roman" w:hAnsi="Times New Roman"/>
          <w:b/>
          <w:sz w:val="24"/>
          <w:szCs w:val="24"/>
        </w:rPr>
      </w:pPr>
      <w:r w:rsidRPr="009A6478">
        <w:rPr>
          <w:rFonts w:ascii="Times New Roman" w:hAnsi="Times New Roman"/>
          <w:b/>
          <w:sz w:val="24"/>
          <w:szCs w:val="24"/>
          <w:lang w:val="en-US"/>
        </w:rPr>
        <w:t>9</w:t>
      </w:r>
      <w:r w:rsidR="00265095" w:rsidRPr="009A6478">
        <w:rPr>
          <w:rFonts w:ascii="Times New Roman" w:hAnsi="Times New Roman"/>
          <w:b/>
          <w:sz w:val="24"/>
          <w:szCs w:val="24"/>
        </w:rPr>
        <w:t>. РЕКВИЗИТЫ СТОРОН</w:t>
      </w:r>
    </w:p>
    <w:tbl>
      <w:tblPr>
        <w:tblW w:w="0" w:type="auto"/>
        <w:tblInd w:w="360" w:type="dxa"/>
        <w:tblLook w:val="04A0"/>
      </w:tblPr>
      <w:tblGrid>
        <w:gridCol w:w="4426"/>
        <w:gridCol w:w="5528"/>
      </w:tblGrid>
      <w:tr w:rsidR="00D223EF" w:rsidRPr="00D223EF" w:rsidTr="00BB270F">
        <w:tc>
          <w:tcPr>
            <w:tcW w:w="4426" w:type="dxa"/>
          </w:tcPr>
          <w:p w:rsidR="00D223EF" w:rsidRPr="00D223EF" w:rsidRDefault="00D223EF" w:rsidP="00BB270F">
            <w:pPr>
              <w:pStyle w:val="20"/>
              <w:tabs>
                <w:tab w:val="left" w:pos="176"/>
                <w:tab w:val="left" w:pos="1311"/>
              </w:tabs>
              <w:spacing w:line="276" w:lineRule="auto"/>
              <w:ind w:hanging="30"/>
              <w:jc w:val="center"/>
              <w:outlineLvl w:val="0"/>
              <w:rPr>
                <w:b/>
                <w:sz w:val="24"/>
                <w:szCs w:val="24"/>
                <w:u w:val="single"/>
              </w:rPr>
            </w:pPr>
            <w:r w:rsidRPr="00D223EF">
              <w:rPr>
                <w:b/>
                <w:sz w:val="24"/>
                <w:szCs w:val="24"/>
                <w:u w:val="single"/>
              </w:rPr>
              <w:t>Поставщик:</w:t>
            </w:r>
          </w:p>
          <w:p w:rsidR="00D223EF" w:rsidRPr="00D223EF" w:rsidRDefault="00D223EF" w:rsidP="00BB270F">
            <w:pPr>
              <w:tabs>
                <w:tab w:val="left" w:pos="176"/>
              </w:tabs>
              <w:ind w:firstLine="567"/>
              <w:outlineLvl w:val="0"/>
              <w:rPr>
                <w:b/>
                <w:sz w:val="24"/>
                <w:szCs w:val="24"/>
              </w:rPr>
            </w:pPr>
          </w:p>
          <w:p w:rsidR="00D223EF" w:rsidRPr="00D223EF" w:rsidRDefault="00D223EF" w:rsidP="00BB270F">
            <w:pPr>
              <w:tabs>
                <w:tab w:val="left" w:pos="176"/>
              </w:tabs>
              <w:ind w:firstLine="567"/>
              <w:outlineLvl w:val="0"/>
              <w:rPr>
                <w:b/>
                <w:sz w:val="24"/>
                <w:szCs w:val="24"/>
              </w:rPr>
            </w:pPr>
          </w:p>
        </w:tc>
        <w:tc>
          <w:tcPr>
            <w:tcW w:w="5528" w:type="dxa"/>
          </w:tcPr>
          <w:p w:rsidR="00D223EF" w:rsidRPr="00D223EF" w:rsidRDefault="00D223EF" w:rsidP="00BB270F">
            <w:pPr>
              <w:tabs>
                <w:tab w:val="left" w:pos="176"/>
              </w:tabs>
              <w:outlineLvl w:val="0"/>
              <w:rPr>
                <w:b/>
                <w:sz w:val="24"/>
                <w:szCs w:val="24"/>
                <w:u w:val="single"/>
              </w:rPr>
            </w:pPr>
            <w:r w:rsidRPr="00D223EF">
              <w:rPr>
                <w:b/>
                <w:bCs/>
                <w:sz w:val="24"/>
                <w:szCs w:val="24"/>
                <w:u w:val="single"/>
              </w:rPr>
              <w:t>Заказчик</w:t>
            </w:r>
            <w:r w:rsidRPr="00D223EF">
              <w:rPr>
                <w:b/>
                <w:sz w:val="24"/>
                <w:szCs w:val="24"/>
                <w:u w:val="single"/>
              </w:rPr>
              <w:t>:</w:t>
            </w:r>
          </w:p>
          <w:p w:rsidR="00D223EF" w:rsidRPr="00D223EF" w:rsidRDefault="00D223EF" w:rsidP="00BB270F">
            <w:pPr>
              <w:pStyle w:val="Style2"/>
              <w:widowControl/>
              <w:spacing w:line="276" w:lineRule="auto"/>
              <w:jc w:val="left"/>
              <w:rPr>
                <w:rFonts w:ascii="Times New Roman" w:hAnsi="Times New Roman"/>
                <w:b/>
              </w:rPr>
            </w:pPr>
          </w:p>
          <w:p w:rsidR="00D223EF" w:rsidRPr="00D223EF" w:rsidRDefault="00D223EF" w:rsidP="00BB270F">
            <w:pPr>
              <w:pStyle w:val="Style2"/>
              <w:widowControl/>
              <w:spacing w:line="276" w:lineRule="auto"/>
              <w:jc w:val="left"/>
              <w:rPr>
                <w:rFonts w:ascii="Times New Roman" w:hAnsi="Times New Roman"/>
                <w:b/>
              </w:rPr>
            </w:pPr>
          </w:p>
          <w:p w:rsidR="00D223EF" w:rsidRPr="00D223EF" w:rsidRDefault="00D223EF" w:rsidP="00BB270F">
            <w:pPr>
              <w:pStyle w:val="Style2"/>
              <w:widowControl/>
              <w:spacing w:line="276" w:lineRule="auto"/>
              <w:jc w:val="left"/>
              <w:rPr>
                <w:rFonts w:ascii="Times New Roman" w:hAnsi="Times New Roman"/>
                <w:b/>
              </w:rPr>
            </w:pPr>
          </w:p>
          <w:p w:rsidR="00D223EF" w:rsidRPr="00D223EF" w:rsidRDefault="00D223EF" w:rsidP="00BB270F">
            <w:pPr>
              <w:pStyle w:val="Style2"/>
              <w:widowControl/>
              <w:spacing w:line="276" w:lineRule="auto"/>
              <w:jc w:val="left"/>
              <w:rPr>
                <w:rFonts w:ascii="Times New Roman" w:hAnsi="Times New Roman"/>
                <w:b/>
              </w:rPr>
            </w:pPr>
          </w:p>
          <w:p w:rsidR="00D223EF" w:rsidRPr="00D223EF" w:rsidRDefault="00D223EF" w:rsidP="00BB270F">
            <w:pPr>
              <w:pStyle w:val="Style2"/>
              <w:widowControl/>
              <w:spacing w:line="276" w:lineRule="auto"/>
              <w:jc w:val="left"/>
              <w:rPr>
                <w:rFonts w:ascii="Times New Roman" w:hAnsi="Times New Roman"/>
                <w:b/>
              </w:rPr>
            </w:pPr>
          </w:p>
          <w:p w:rsidR="00D223EF" w:rsidRPr="00D223EF" w:rsidRDefault="00D223EF" w:rsidP="00BB270F">
            <w:pPr>
              <w:pStyle w:val="Style2"/>
              <w:widowControl/>
              <w:spacing w:line="276" w:lineRule="auto"/>
              <w:jc w:val="left"/>
              <w:rPr>
                <w:rFonts w:ascii="Times New Roman" w:hAnsi="Times New Roman"/>
                <w:b/>
              </w:rPr>
            </w:pPr>
          </w:p>
        </w:tc>
      </w:tr>
      <w:tr w:rsidR="00D223EF" w:rsidRPr="00D223EF" w:rsidTr="00BB270F">
        <w:trPr>
          <w:trHeight w:val="952"/>
        </w:trPr>
        <w:tc>
          <w:tcPr>
            <w:tcW w:w="4426" w:type="dxa"/>
          </w:tcPr>
          <w:p w:rsidR="00D223EF" w:rsidRPr="00D223EF" w:rsidRDefault="00D223EF" w:rsidP="00BB270F">
            <w:pPr>
              <w:ind w:firstLine="567"/>
              <w:rPr>
                <w:b/>
                <w:sz w:val="24"/>
                <w:szCs w:val="24"/>
              </w:rPr>
            </w:pPr>
          </w:p>
          <w:p w:rsidR="00D223EF" w:rsidRPr="00D223EF" w:rsidRDefault="00D223EF" w:rsidP="00BB270F">
            <w:pPr>
              <w:spacing w:before="120"/>
              <w:ind w:firstLine="567"/>
              <w:rPr>
                <w:sz w:val="24"/>
                <w:szCs w:val="24"/>
              </w:rPr>
            </w:pPr>
          </w:p>
          <w:p w:rsidR="00D223EF" w:rsidRPr="00D223EF" w:rsidRDefault="00D223EF" w:rsidP="00BB270F">
            <w:pPr>
              <w:spacing w:before="120"/>
              <w:ind w:firstLine="567"/>
              <w:rPr>
                <w:sz w:val="24"/>
                <w:szCs w:val="24"/>
              </w:rPr>
            </w:pPr>
            <w:r w:rsidRPr="00D223EF">
              <w:rPr>
                <w:sz w:val="24"/>
                <w:szCs w:val="24"/>
              </w:rPr>
              <w:t>____________________</w:t>
            </w:r>
          </w:p>
          <w:p w:rsidR="00D223EF" w:rsidRPr="00D223EF" w:rsidRDefault="00D223EF" w:rsidP="00BB270F">
            <w:pPr>
              <w:spacing w:before="120"/>
              <w:ind w:firstLine="567"/>
              <w:rPr>
                <w:sz w:val="24"/>
                <w:szCs w:val="24"/>
              </w:rPr>
            </w:pPr>
          </w:p>
        </w:tc>
        <w:tc>
          <w:tcPr>
            <w:tcW w:w="5528" w:type="dxa"/>
          </w:tcPr>
          <w:p w:rsidR="00D223EF" w:rsidRPr="00D223EF" w:rsidRDefault="00D223EF" w:rsidP="00BB270F">
            <w:pPr>
              <w:tabs>
                <w:tab w:val="left" w:pos="176"/>
              </w:tabs>
              <w:outlineLvl w:val="0"/>
              <w:rPr>
                <w:b/>
                <w:sz w:val="24"/>
                <w:szCs w:val="24"/>
              </w:rPr>
            </w:pPr>
            <w:r w:rsidRPr="00D223EF">
              <w:rPr>
                <w:b/>
                <w:sz w:val="24"/>
                <w:szCs w:val="24"/>
              </w:rPr>
              <w:t xml:space="preserve">Директор филиала </w:t>
            </w:r>
          </w:p>
          <w:p w:rsidR="00D223EF" w:rsidRPr="00D223EF" w:rsidRDefault="00D223EF" w:rsidP="00BB270F">
            <w:pPr>
              <w:rPr>
                <w:b/>
                <w:sz w:val="24"/>
                <w:szCs w:val="24"/>
              </w:rPr>
            </w:pPr>
            <w:r w:rsidRPr="00D223EF">
              <w:rPr>
                <w:b/>
                <w:sz w:val="24"/>
                <w:szCs w:val="24"/>
              </w:rPr>
              <w:t xml:space="preserve">АО «НИФХИ им. Л.Я. Карпова» </w:t>
            </w:r>
          </w:p>
          <w:p w:rsidR="00D223EF" w:rsidRPr="00D223EF" w:rsidRDefault="00D223EF" w:rsidP="00BB270F">
            <w:pPr>
              <w:rPr>
                <w:b/>
                <w:sz w:val="24"/>
                <w:szCs w:val="24"/>
              </w:rPr>
            </w:pPr>
          </w:p>
          <w:p w:rsidR="00D223EF" w:rsidRPr="00D223EF" w:rsidRDefault="00895E12" w:rsidP="00BB270F">
            <w:pPr>
              <w:rPr>
                <w:b/>
                <w:sz w:val="24"/>
                <w:szCs w:val="24"/>
              </w:rPr>
            </w:pPr>
            <w:r>
              <w:rPr>
                <w:sz w:val="24"/>
                <w:szCs w:val="24"/>
              </w:rPr>
              <w:t>____________________ В.</w:t>
            </w:r>
            <w:r w:rsidR="00D223EF" w:rsidRPr="00D223EF">
              <w:rPr>
                <w:sz w:val="24"/>
                <w:szCs w:val="24"/>
              </w:rPr>
              <w:t>А. Гремячкин</w:t>
            </w:r>
          </w:p>
          <w:p w:rsidR="00D223EF" w:rsidRPr="00D223EF" w:rsidRDefault="00D223EF" w:rsidP="00BB270F">
            <w:pPr>
              <w:rPr>
                <w:bCs/>
                <w:sz w:val="24"/>
                <w:szCs w:val="24"/>
              </w:rPr>
            </w:pPr>
          </w:p>
        </w:tc>
      </w:tr>
    </w:tbl>
    <w:p w:rsidR="00D223EF" w:rsidRPr="009A6478" w:rsidRDefault="00D223EF" w:rsidP="00265095">
      <w:pPr>
        <w:pStyle w:val="ConsNormal"/>
        <w:widowControl/>
        <w:ind w:firstLine="567"/>
        <w:jc w:val="center"/>
        <w:rPr>
          <w:rFonts w:ascii="Times New Roman" w:hAnsi="Times New Roman"/>
          <w:b/>
          <w:sz w:val="19"/>
          <w:szCs w:val="19"/>
        </w:rPr>
      </w:pPr>
    </w:p>
    <w:sectPr w:rsidR="00D223EF" w:rsidRPr="009A6478" w:rsidSect="00392BD4">
      <w:footerReference w:type="default" r:id="rId8"/>
      <w:pgSz w:w="11906" w:h="16838"/>
      <w:pgMar w:top="709" w:right="566" w:bottom="709" w:left="993"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63F6" w:rsidRDefault="000A63F6" w:rsidP="009F6E84">
      <w:r>
        <w:separator/>
      </w:r>
    </w:p>
  </w:endnote>
  <w:endnote w:type="continuationSeparator" w:id="0">
    <w:p w:rsidR="000A63F6" w:rsidRDefault="000A63F6" w:rsidP="009F6E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onsultant">
    <w:altName w:val="Courier New"/>
    <w:panose1 w:val="00000000000000000000"/>
    <w:charset w:val="00"/>
    <w:family w:val="modern"/>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72F" w:rsidRPr="0067453A" w:rsidRDefault="00DA772F" w:rsidP="0067453A">
    <w:pPr>
      <w:pStyle w:val="a3"/>
      <w:jc w:val="center"/>
      <w:rPr>
        <w:sz w:val="18"/>
        <w:szCs w:val="18"/>
      </w:rPr>
    </w:pPr>
    <w:r w:rsidRPr="0067453A">
      <w:rPr>
        <w:rStyle w:val="a7"/>
        <w:sz w:val="18"/>
        <w:szCs w:val="18"/>
      </w:rPr>
      <w:t xml:space="preserve">- </w:t>
    </w:r>
    <w:r w:rsidRPr="0067453A">
      <w:rPr>
        <w:rStyle w:val="a7"/>
        <w:sz w:val="18"/>
        <w:szCs w:val="18"/>
      </w:rPr>
      <w:fldChar w:fldCharType="begin"/>
    </w:r>
    <w:r w:rsidRPr="0067453A">
      <w:rPr>
        <w:rStyle w:val="a7"/>
        <w:sz w:val="18"/>
        <w:szCs w:val="18"/>
      </w:rPr>
      <w:instrText xml:space="preserve"> PAGE </w:instrText>
    </w:r>
    <w:r w:rsidRPr="0067453A">
      <w:rPr>
        <w:rStyle w:val="a7"/>
        <w:sz w:val="18"/>
        <w:szCs w:val="18"/>
      </w:rPr>
      <w:fldChar w:fldCharType="separate"/>
    </w:r>
    <w:r w:rsidR="00C26FE3">
      <w:rPr>
        <w:rStyle w:val="a7"/>
        <w:noProof/>
        <w:sz w:val="18"/>
        <w:szCs w:val="18"/>
      </w:rPr>
      <w:t>1</w:t>
    </w:r>
    <w:r w:rsidRPr="0067453A">
      <w:rPr>
        <w:rStyle w:val="a7"/>
        <w:sz w:val="18"/>
        <w:szCs w:val="18"/>
      </w:rPr>
      <w:fldChar w:fldCharType="end"/>
    </w:r>
    <w:r w:rsidRPr="0067453A">
      <w:rPr>
        <w:rStyle w:val="a7"/>
        <w:sz w:val="18"/>
        <w:szCs w:val="18"/>
      </w:rPr>
      <w:t xml:space="preserve"> -</w:t>
    </w:r>
  </w:p>
  <w:p w:rsidR="00DA772F" w:rsidRDefault="00DA772F"/>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63F6" w:rsidRDefault="000A63F6" w:rsidP="009F6E84">
      <w:r>
        <w:separator/>
      </w:r>
    </w:p>
  </w:footnote>
  <w:footnote w:type="continuationSeparator" w:id="0">
    <w:p w:rsidR="000A63F6" w:rsidRDefault="000A63F6" w:rsidP="009F6E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8436C"/>
    <w:multiLevelType w:val="singleLevel"/>
    <w:tmpl w:val="A1E2D57E"/>
    <w:lvl w:ilvl="0">
      <w:start w:val="6"/>
      <w:numFmt w:val="decimal"/>
      <w:lvlText w:val="4.%1."/>
      <w:legacy w:legacy="1" w:legacySpace="0" w:legacyIndent="0"/>
      <w:lvlJc w:val="left"/>
    </w:lvl>
  </w:abstractNum>
  <w:abstractNum w:abstractNumId="1">
    <w:nsid w:val="0D3A16DE"/>
    <w:multiLevelType w:val="singleLevel"/>
    <w:tmpl w:val="CE08BB6E"/>
    <w:lvl w:ilvl="0">
      <w:start w:val="1"/>
      <w:numFmt w:val="decimal"/>
      <w:lvlText w:val="1.%1."/>
      <w:legacy w:legacy="1" w:legacySpace="0" w:legacyIndent="0"/>
      <w:lvlJc w:val="left"/>
    </w:lvl>
  </w:abstractNum>
  <w:abstractNum w:abstractNumId="2">
    <w:nsid w:val="14D13EF1"/>
    <w:multiLevelType w:val="singleLevel"/>
    <w:tmpl w:val="DCEA9508"/>
    <w:lvl w:ilvl="0">
      <w:start w:val="4"/>
      <w:numFmt w:val="decimal"/>
      <w:lvlText w:val="5.%1."/>
      <w:legacy w:legacy="1" w:legacySpace="0" w:legacyIndent="0"/>
      <w:lvlJc w:val="left"/>
    </w:lvl>
  </w:abstractNum>
  <w:abstractNum w:abstractNumId="3">
    <w:nsid w:val="199D4799"/>
    <w:multiLevelType w:val="hybridMultilevel"/>
    <w:tmpl w:val="F6640F7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D9C19CF"/>
    <w:multiLevelType w:val="singleLevel"/>
    <w:tmpl w:val="BC36F7D6"/>
    <w:lvl w:ilvl="0">
      <w:start w:val="5"/>
      <w:numFmt w:val="decimal"/>
      <w:lvlText w:val="5.%1."/>
      <w:legacy w:legacy="1" w:legacySpace="0" w:legacyIndent="0"/>
      <w:lvlJc w:val="left"/>
    </w:lvl>
  </w:abstractNum>
  <w:abstractNum w:abstractNumId="5">
    <w:nsid w:val="21F72D4D"/>
    <w:multiLevelType w:val="singleLevel"/>
    <w:tmpl w:val="2C369B72"/>
    <w:lvl w:ilvl="0">
      <w:start w:val="1"/>
      <w:numFmt w:val="decimal"/>
      <w:lvlText w:val="4.1.%1."/>
      <w:legacy w:legacy="1" w:legacySpace="0" w:legacyIndent="0"/>
      <w:lvlJc w:val="left"/>
    </w:lvl>
  </w:abstractNum>
  <w:abstractNum w:abstractNumId="6">
    <w:nsid w:val="22A376C4"/>
    <w:multiLevelType w:val="singleLevel"/>
    <w:tmpl w:val="10480E64"/>
    <w:lvl w:ilvl="0">
      <w:start w:val="1"/>
      <w:numFmt w:val="decimal"/>
      <w:lvlText w:val="7.%1."/>
      <w:legacy w:legacy="1" w:legacySpace="0" w:legacyIndent="0"/>
      <w:lvlJc w:val="left"/>
    </w:lvl>
  </w:abstractNum>
  <w:abstractNum w:abstractNumId="7">
    <w:nsid w:val="23774AA7"/>
    <w:multiLevelType w:val="multilevel"/>
    <w:tmpl w:val="7E74985A"/>
    <w:lvl w:ilvl="0">
      <w:start w:val="1"/>
      <w:numFmt w:val="decimal"/>
      <w:lvlText w:val="%1."/>
      <w:legacy w:legacy="1" w:legacySpace="0" w:legacyIndent="0"/>
      <w:lvlJc w:val="left"/>
    </w:lvl>
    <w:lvl w:ilvl="1">
      <w:start w:val="2"/>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8">
    <w:nsid w:val="25B661CB"/>
    <w:multiLevelType w:val="singleLevel"/>
    <w:tmpl w:val="0B109EAE"/>
    <w:lvl w:ilvl="0">
      <w:start w:val="2"/>
      <w:numFmt w:val="decimal"/>
      <w:lvlText w:val="1.1.%1."/>
      <w:legacy w:legacy="1" w:legacySpace="0" w:legacyIndent="0"/>
      <w:lvlJc w:val="left"/>
    </w:lvl>
  </w:abstractNum>
  <w:abstractNum w:abstractNumId="9">
    <w:nsid w:val="2B9E0F2D"/>
    <w:multiLevelType w:val="multilevel"/>
    <w:tmpl w:val="5F3CFB8E"/>
    <w:lvl w:ilvl="0">
      <w:start w:val="1"/>
      <w:numFmt w:val="decimal"/>
      <w:lvlText w:val="%1."/>
      <w:lvlJc w:val="left"/>
      <w:pPr>
        <w:tabs>
          <w:tab w:val="num" w:pos="927"/>
        </w:tabs>
        <w:ind w:left="927" w:hanging="360"/>
      </w:pPr>
      <w:rPr>
        <w:rFonts w:hint="default"/>
      </w:rPr>
    </w:lvl>
    <w:lvl w:ilvl="1">
      <w:start w:val="1"/>
      <w:numFmt w:val="decimal"/>
      <w:isLgl/>
      <w:lvlText w:val="%1.%2."/>
      <w:lvlJc w:val="left"/>
      <w:pPr>
        <w:tabs>
          <w:tab w:val="num" w:pos="927"/>
        </w:tabs>
        <w:ind w:left="927" w:hanging="360"/>
      </w:pPr>
      <w:rPr>
        <w:rFonts w:hint="default"/>
      </w:rPr>
    </w:lvl>
    <w:lvl w:ilvl="2">
      <w:start w:val="1"/>
      <w:numFmt w:val="decimal"/>
      <w:isLgl/>
      <w:lvlText w:val="%1.%2.%3."/>
      <w:lvlJc w:val="left"/>
      <w:pPr>
        <w:tabs>
          <w:tab w:val="num" w:pos="1287"/>
        </w:tabs>
        <w:ind w:left="1287" w:hanging="720"/>
      </w:pPr>
      <w:rPr>
        <w:rFonts w:hint="default"/>
      </w:rPr>
    </w:lvl>
    <w:lvl w:ilvl="3">
      <w:start w:val="1"/>
      <w:numFmt w:val="decimal"/>
      <w:isLgl/>
      <w:lvlText w:val="%1.%2.%3.%4."/>
      <w:lvlJc w:val="left"/>
      <w:pPr>
        <w:tabs>
          <w:tab w:val="num" w:pos="1287"/>
        </w:tabs>
        <w:ind w:left="1287" w:hanging="720"/>
      </w:pPr>
      <w:rPr>
        <w:rFonts w:hint="default"/>
      </w:rPr>
    </w:lvl>
    <w:lvl w:ilvl="4">
      <w:start w:val="1"/>
      <w:numFmt w:val="decimal"/>
      <w:isLgl/>
      <w:lvlText w:val="%1.%2.%3.%4.%5."/>
      <w:lvlJc w:val="left"/>
      <w:pPr>
        <w:tabs>
          <w:tab w:val="num" w:pos="1287"/>
        </w:tabs>
        <w:ind w:left="1287" w:hanging="720"/>
      </w:pPr>
      <w:rPr>
        <w:rFonts w:hint="default"/>
      </w:rPr>
    </w:lvl>
    <w:lvl w:ilvl="5">
      <w:start w:val="1"/>
      <w:numFmt w:val="decimal"/>
      <w:isLgl/>
      <w:lvlText w:val="%1.%2.%3.%4.%5.%6."/>
      <w:lvlJc w:val="left"/>
      <w:pPr>
        <w:tabs>
          <w:tab w:val="num" w:pos="1647"/>
        </w:tabs>
        <w:ind w:left="1647" w:hanging="1080"/>
      </w:pPr>
      <w:rPr>
        <w:rFonts w:hint="default"/>
      </w:rPr>
    </w:lvl>
    <w:lvl w:ilvl="6">
      <w:start w:val="1"/>
      <w:numFmt w:val="decimal"/>
      <w:isLgl/>
      <w:lvlText w:val="%1.%2.%3.%4.%5.%6.%7."/>
      <w:lvlJc w:val="left"/>
      <w:pPr>
        <w:tabs>
          <w:tab w:val="num" w:pos="1647"/>
        </w:tabs>
        <w:ind w:left="1647" w:hanging="1080"/>
      </w:pPr>
      <w:rPr>
        <w:rFonts w:hint="default"/>
      </w:rPr>
    </w:lvl>
    <w:lvl w:ilvl="7">
      <w:start w:val="1"/>
      <w:numFmt w:val="decimal"/>
      <w:isLgl/>
      <w:lvlText w:val="%1.%2.%3.%4.%5.%6.%7.%8."/>
      <w:lvlJc w:val="left"/>
      <w:pPr>
        <w:tabs>
          <w:tab w:val="num" w:pos="1647"/>
        </w:tabs>
        <w:ind w:left="1647" w:hanging="1080"/>
      </w:pPr>
      <w:rPr>
        <w:rFonts w:hint="default"/>
      </w:rPr>
    </w:lvl>
    <w:lvl w:ilvl="8">
      <w:start w:val="1"/>
      <w:numFmt w:val="decimal"/>
      <w:isLgl/>
      <w:lvlText w:val="%1.%2.%3.%4.%5.%6.%7.%8.%9."/>
      <w:lvlJc w:val="left"/>
      <w:pPr>
        <w:tabs>
          <w:tab w:val="num" w:pos="2007"/>
        </w:tabs>
        <w:ind w:left="2007" w:hanging="1440"/>
      </w:pPr>
      <w:rPr>
        <w:rFonts w:hint="default"/>
      </w:rPr>
    </w:lvl>
  </w:abstractNum>
  <w:abstractNum w:abstractNumId="10">
    <w:nsid w:val="2F7431A2"/>
    <w:multiLevelType w:val="multilevel"/>
    <w:tmpl w:val="7E74985A"/>
    <w:lvl w:ilvl="0">
      <w:start w:val="1"/>
      <w:numFmt w:val="decimal"/>
      <w:lvlText w:val="%1."/>
      <w:legacy w:legacy="1" w:legacySpace="0" w:legacyIndent="0"/>
      <w:lvlJc w:val="left"/>
    </w:lvl>
    <w:lvl w:ilvl="1">
      <w:start w:val="2"/>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11">
    <w:nsid w:val="30B54015"/>
    <w:multiLevelType w:val="singleLevel"/>
    <w:tmpl w:val="45125716"/>
    <w:lvl w:ilvl="0">
      <w:start w:val="1"/>
      <w:numFmt w:val="decimal"/>
      <w:lvlText w:val="3.%1."/>
      <w:legacy w:legacy="1" w:legacySpace="0" w:legacyIndent="283"/>
      <w:lvlJc w:val="left"/>
    </w:lvl>
  </w:abstractNum>
  <w:abstractNum w:abstractNumId="12">
    <w:nsid w:val="357A49A0"/>
    <w:multiLevelType w:val="hybridMultilevel"/>
    <w:tmpl w:val="7D58FF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5E419CF"/>
    <w:multiLevelType w:val="singleLevel"/>
    <w:tmpl w:val="8CD0A0D2"/>
    <w:lvl w:ilvl="0">
      <w:start w:val="10"/>
      <w:numFmt w:val="decimal"/>
      <w:lvlText w:val="%1."/>
      <w:lvlJc w:val="left"/>
      <w:pPr>
        <w:tabs>
          <w:tab w:val="num" w:pos="435"/>
        </w:tabs>
        <w:ind w:left="435" w:hanging="435"/>
      </w:pPr>
      <w:rPr>
        <w:rFonts w:hint="default"/>
      </w:rPr>
    </w:lvl>
  </w:abstractNum>
  <w:abstractNum w:abstractNumId="14">
    <w:nsid w:val="372E0F15"/>
    <w:multiLevelType w:val="singleLevel"/>
    <w:tmpl w:val="85AE07DE"/>
    <w:lvl w:ilvl="0">
      <w:start w:val="1"/>
      <w:numFmt w:val="decimal"/>
      <w:lvlText w:val="4.%1."/>
      <w:legacy w:legacy="1" w:legacySpace="0" w:legacyIndent="0"/>
      <w:lvlJc w:val="left"/>
    </w:lvl>
  </w:abstractNum>
  <w:abstractNum w:abstractNumId="15">
    <w:nsid w:val="408D35B3"/>
    <w:multiLevelType w:val="singleLevel"/>
    <w:tmpl w:val="C0AAD2CA"/>
    <w:lvl w:ilvl="0">
      <w:start w:val="1"/>
      <w:numFmt w:val="decimal"/>
      <w:lvlText w:val="8.%1."/>
      <w:legacy w:legacy="1" w:legacySpace="0" w:legacyIndent="0"/>
      <w:lvlJc w:val="left"/>
    </w:lvl>
  </w:abstractNum>
  <w:abstractNum w:abstractNumId="16">
    <w:nsid w:val="43444222"/>
    <w:multiLevelType w:val="singleLevel"/>
    <w:tmpl w:val="0419000F"/>
    <w:lvl w:ilvl="0">
      <w:start w:val="1"/>
      <w:numFmt w:val="decimal"/>
      <w:lvlText w:val="%1."/>
      <w:lvlJc w:val="left"/>
      <w:pPr>
        <w:tabs>
          <w:tab w:val="num" w:pos="360"/>
        </w:tabs>
        <w:ind w:left="360" w:hanging="360"/>
      </w:pPr>
      <w:rPr>
        <w:rFonts w:hint="default"/>
      </w:rPr>
    </w:lvl>
  </w:abstractNum>
  <w:abstractNum w:abstractNumId="17">
    <w:nsid w:val="46DE0912"/>
    <w:multiLevelType w:val="singleLevel"/>
    <w:tmpl w:val="477CF14E"/>
    <w:lvl w:ilvl="0">
      <w:start w:val="1"/>
      <w:numFmt w:val="decimal"/>
      <w:lvlText w:val="5.5.%1."/>
      <w:legacy w:legacy="1" w:legacySpace="0" w:legacyIndent="0"/>
      <w:lvlJc w:val="left"/>
    </w:lvl>
  </w:abstractNum>
  <w:abstractNum w:abstractNumId="18">
    <w:nsid w:val="4AFF613E"/>
    <w:multiLevelType w:val="multilevel"/>
    <w:tmpl w:val="0E58A418"/>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5241430A"/>
    <w:multiLevelType w:val="hybridMultilevel"/>
    <w:tmpl w:val="E554761C"/>
    <w:lvl w:ilvl="0" w:tplc="667C3DF8">
      <w:start w:val="3"/>
      <w:numFmt w:val="bullet"/>
      <w:lvlText w:val="-"/>
      <w:lvlJc w:val="left"/>
      <w:pPr>
        <w:tabs>
          <w:tab w:val="num" w:pos="1200"/>
        </w:tabs>
        <w:ind w:left="1200" w:hanging="66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0">
    <w:nsid w:val="581317CA"/>
    <w:multiLevelType w:val="multilevel"/>
    <w:tmpl w:val="BF909598"/>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58365671"/>
    <w:multiLevelType w:val="multilevel"/>
    <w:tmpl w:val="0E58A418"/>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22">
    <w:nsid w:val="58421B5C"/>
    <w:multiLevelType w:val="multilevel"/>
    <w:tmpl w:val="C0726ACC"/>
    <w:lvl w:ilvl="0">
      <w:start w:val="5"/>
      <w:numFmt w:val="decimal"/>
      <w:lvlText w:val="%1."/>
      <w:lvlJc w:val="left"/>
      <w:pPr>
        <w:tabs>
          <w:tab w:val="num" w:pos="360"/>
        </w:tabs>
        <w:ind w:left="360" w:hanging="360"/>
      </w:pPr>
      <w:rPr>
        <w:rFonts w:hint="default"/>
      </w:rPr>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3">
    <w:nsid w:val="5BEB1CB3"/>
    <w:multiLevelType w:val="singleLevel"/>
    <w:tmpl w:val="765658C8"/>
    <w:lvl w:ilvl="0">
      <w:start w:val="1"/>
      <w:numFmt w:val="decimal"/>
      <w:lvlText w:val="2.%1."/>
      <w:legacy w:legacy="1" w:legacySpace="0" w:legacyIndent="0"/>
      <w:lvlJc w:val="left"/>
    </w:lvl>
  </w:abstractNum>
  <w:abstractNum w:abstractNumId="24">
    <w:nsid w:val="63980BBA"/>
    <w:multiLevelType w:val="singleLevel"/>
    <w:tmpl w:val="3080FF0A"/>
    <w:lvl w:ilvl="0">
      <w:start w:val="6"/>
      <w:numFmt w:val="decimal"/>
      <w:lvlText w:val="5.%1."/>
      <w:legacy w:legacy="1" w:legacySpace="0" w:legacyIndent="0"/>
      <w:lvlJc w:val="left"/>
    </w:lvl>
  </w:abstractNum>
  <w:abstractNum w:abstractNumId="25">
    <w:nsid w:val="668E2B00"/>
    <w:multiLevelType w:val="singleLevel"/>
    <w:tmpl w:val="BAA02FF4"/>
    <w:lvl w:ilvl="0">
      <w:start w:val="1"/>
      <w:numFmt w:val="decimal"/>
      <w:lvlText w:val="4.5.%1."/>
      <w:legacy w:legacy="1" w:legacySpace="0" w:legacyIndent="0"/>
      <w:lvlJc w:val="left"/>
    </w:lvl>
  </w:abstractNum>
  <w:abstractNum w:abstractNumId="26">
    <w:nsid w:val="69AD666D"/>
    <w:multiLevelType w:val="singleLevel"/>
    <w:tmpl w:val="6C98861E"/>
    <w:lvl w:ilvl="0">
      <w:start w:val="1"/>
      <w:numFmt w:val="decimal"/>
      <w:lvlText w:val="1.2.%1."/>
      <w:legacy w:legacy="1" w:legacySpace="0" w:legacyIndent="0"/>
      <w:lvlJc w:val="left"/>
    </w:lvl>
  </w:abstractNum>
  <w:abstractNum w:abstractNumId="27">
    <w:nsid w:val="6A88261C"/>
    <w:multiLevelType w:val="singleLevel"/>
    <w:tmpl w:val="6DACDBEE"/>
    <w:lvl w:ilvl="0">
      <w:start w:val="2"/>
      <w:numFmt w:val="decimal"/>
      <w:lvlText w:val="4.%1."/>
      <w:legacy w:legacy="1" w:legacySpace="0" w:legacyIndent="0"/>
      <w:lvlJc w:val="left"/>
    </w:lvl>
  </w:abstractNum>
  <w:abstractNum w:abstractNumId="28">
    <w:nsid w:val="6AEF10E0"/>
    <w:multiLevelType w:val="singleLevel"/>
    <w:tmpl w:val="0C16E89C"/>
    <w:lvl w:ilvl="0">
      <w:start w:val="1"/>
      <w:numFmt w:val="decimal"/>
      <w:lvlText w:val="5.3.%1."/>
      <w:legacy w:legacy="1" w:legacySpace="0" w:legacyIndent="0"/>
      <w:lvlJc w:val="left"/>
    </w:lvl>
  </w:abstractNum>
  <w:abstractNum w:abstractNumId="29">
    <w:nsid w:val="6B0158A1"/>
    <w:multiLevelType w:val="singleLevel"/>
    <w:tmpl w:val="B8F2CC9C"/>
    <w:lvl w:ilvl="0">
      <w:start w:val="2"/>
      <w:numFmt w:val="decimal"/>
      <w:lvlText w:val="%1."/>
      <w:lvlJc w:val="left"/>
      <w:pPr>
        <w:tabs>
          <w:tab w:val="num" w:pos="1069"/>
        </w:tabs>
        <w:ind w:left="1069" w:hanging="360"/>
      </w:pPr>
      <w:rPr>
        <w:rFonts w:hint="default"/>
      </w:rPr>
    </w:lvl>
  </w:abstractNum>
  <w:abstractNum w:abstractNumId="30">
    <w:nsid w:val="6FA31D9D"/>
    <w:multiLevelType w:val="singleLevel"/>
    <w:tmpl w:val="87123F06"/>
    <w:lvl w:ilvl="0">
      <w:start w:val="1"/>
      <w:numFmt w:val="decimal"/>
      <w:lvlText w:val="6.%1."/>
      <w:legacy w:legacy="1" w:legacySpace="0" w:legacyIndent="0"/>
      <w:lvlJc w:val="left"/>
    </w:lvl>
  </w:abstractNum>
  <w:abstractNum w:abstractNumId="31">
    <w:nsid w:val="6FD33569"/>
    <w:multiLevelType w:val="singleLevel"/>
    <w:tmpl w:val="770681A6"/>
    <w:lvl w:ilvl="0">
      <w:start w:val="1"/>
      <w:numFmt w:val="decimal"/>
      <w:lvlText w:val="5.4.%1."/>
      <w:legacy w:legacy="1" w:legacySpace="0" w:legacyIndent="0"/>
      <w:lvlJc w:val="left"/>
    </w:lvl>
  </w:abstractNum>
  <w:abstractNum w:abstractNumId="32">
    <w:nsid w:val="748861FE"/>
    <w:multiLevelType w:val="hybridMultilevel"/>
    <w:tmpl w:val="D4160402"/>
    <w:lvl w:ilvl="0" w:tplc="49FA4E00">
      <w:start w:val="1"/>
      <w:numFmt w:val="decimal"/>
      <w:lvlText w:val="%1."/>
      <w:lvlJc w:val="left"/>
      <w:pPr>
        <w:ind w:left="1444" w:hanging="7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74AF31F1"/>
    <w:multiLevelType w:val="singleLevel"/>
    <w:tmpl w:val="2CB231A6"/>
    <w:lvl w:ilvl="0">
      <w:start w:val="1"/>
      <w:numFmt w:val="decimal"/>
      <w:lvlText w:val="1.%1."/>
      <w:legacy w:legacy="1" w:legacySpace="0" w:legacyIndent="283"/>
      <w:lvlJc w:val="left"/>
    </w:lvl>
  </w:abstractNum>
  <w:abstractNum w:abstractNumId="34">
    <w:nsid w:val="783900CE"/>
    <w:multiLevelType w:val="singleLevel"/>
    <w:tmpl w:val="22CC746C"/>
    <w:lvl w:ilvl="0">
      <w:start w:val="1"/>
      <w:numFmt w:val="decimal"/>
      <w:lvlText w:val="5.%1."/>
      <w:legacy w:legacy="1" w:legacySpace="0" w:legacyIndent="0"/>
      <w:lvlJc w:val="left"/>
    </w:lvl>
  </w:abstractNum>
  <w:abstractNum w:abstractNumId="35">
    <w:nsid w:val="79626408"/>
    <w:multiLevelType w:val="singleLevel"/>
    <w:tmpl w:val="91F016CE"/>
    <w:lvl w:ilvl="0">
      <w:start w:val="1"/>
      <w:numFmt w:val="decimal"/>
      <w:lvlText w:val="1.1.%1."/>
      <w:legacy w:legacy="1" w:legacySpace="0" w:legacyIndent="283"/>
      <w:lvlJc w:val="left"/>
      <w:pPr>
        <w:ind w:left="283" w:hanging="283"/>
      </w:pPr>
    </w:lvl>
  </w:abstractNum>
  <w:abstractNum w:abstractNumId="36">
    <w:nsid w:val="7D3479DA"/>
    <w:multiLevelType w:val="singleLevel"/>
    <w:tmpl w:val="F63C093E"/>
    <w:lvl w:ilvl="0">
      <w:start w:val="2"/>
      <w:numFmt w:val="decimal"/>
      <w:lvlText w:val="1.%1"/>
      <w:legacy w:legacy="1" w:legacySpace="0" w:legacyIndent="0"/>
      <w:lvlJc w:val="left"/>
    </w:lvl>
  </w:abstractNum>
  <w:num w:numId="1">
    <w:abstractNumId w:val="10"/>
  </w:num>
  <w:num w:numId="2">
    <w:abstractNumId w:val="1"/>
  </w:num>
  <w:num w:numId="3">
    <w:abstractNumId w:val="35"/>
  </w:num>
  <w:num w:numId="4">
    <w:abstractNumId w:val="8"/>
  </w:num>
  <w:num w:numId="5">
    <w:abstractNumId w:val="36"/>
  </w:num>
  <w:num w:numId="6">
    <w:abstractNumId w:val="26"/>
  </w:num>
  <w:num w:numId="7">
    <w:abstractNumId w:val="23"/>
  </w:num>
  <w:num w:numId="8">
    <w:abstractNumId w:val="11"/>
  </w:num>
  <w:num w:numId="9">
    <w:abstractNumId w:val="11"/>
    <w:lvlOverride w:ilvl="0">
      <w:lvl w:ilvl="0">
        <w:start w:val="1"/>
        <w:numFmt w:val="decimal"/>
        <w:lvlText w:val="3.%1."/>
        <w:legacy w:legacy="1" w:legacySpace="0" w:legacyIndent="0"/>
        <w:lvlJc w:val="left"/>
      </w:lvl>
    </w:lvlOverride>
  </w:num>
  <w:num w:numId="10">
    <w:abstractNumId w:val="14"/>
  </w:num>
  <w:num w:numId="11">
    <w:abstractNumId w:val="5"/>
  </w:num>
  <w:num w:numId="12">
    <w:abstractNumId w:val="27"/>
  </w:num>
  <w:num w:numId="13">
    <w:abstractNumId w:val="25"/>
  </w:num>
  <w:num w:numId="14">
    <w:abstractNumId w:val="25"/>
    <w:lvlOverride w:ilvl="0">
      <w:lvl w:ilvl="0">
        <w:start w:val="2"/>
        <w:numFmt w:val="decimal"/>
        <w:lvlText w:val="4.5.%1."/>
        <w:legacy w:legacy="1" w:legacySpace="0" w:legacyIndent="0"/>
        <w:lvlJc w:val="left"/>
      </w:lvl>
    </w:lvlOverride>
  </w:num>
  <w:num w:numId="15">
    <w:abstractNumId w:val="0"/>
  </w:num>
  <w:num w:numId="16">
    <w:abstractNumId w:val="34"/>
  </w:num>
  <w:num w:numId="17">
    <w:abstractNumId w:val="28"/>
  </w:num>
  <w:num w:numId="18">
    <w:abstractNumId w:val="2"/>
  </w:num>
  <w:num w:numId="19">
    <w:abstractNumId w:val="31"/>
  </w:num>
  <w:num w:numId="20">
    <w:abstractNumId w:val="4"/>
  </w:num>
  <w:num w:numId="21">
    <w:abstractNumId w:val="17"/>
  </w:num>
  <w:num w:numId="22">
    <w:abstractNumId w:val="24"/>
  </w:num>
  <w:num w:numId="23">
    <w:abstractNumId w:val="30"/>
  </w:num>
  <w:num w:numId="24">
    <w:abstractNumId w:val="6"/>
  </w:num>
  <w:num w:numId="25">
    <w:abstractNumId w:val="15"/>
  </w:num>
  <w:num w:numId="26">
    <w:abstractNumId w:val="7"/>
  </w:num>
  <w:num w:numId="27">
    <w:abstractNumId w:val="22"/>
  </w:num>
  <w:num w:numId="28">
    <w:abstractNumId w:val="33"/>
  </w:num>
  <w:num w:numId="29">
    <w:abstractNumId w:val="13"/>
  </w:num>
  <w:num w:numId="30">
    <w:abstractNumId w:val="16"/>
  </w:num>
  <w:num w:numId="31">
    <w:abstractNumId w:val="29"/>
  </w:num>
  <w:num w:numId="32">
    <w:abstractNumId w:val="20"/>
  </w:num>
  <w:num w:numId="33">
    <w:abstractNumId w:val="21"/>
  </w:num>
  <w:num w:numId="34">
    <w:abstractNumId w:val="18"/>
  </w:num>
  <w:num w:numId="35">
    <w:abstractNumId w:val="9"/>
  </w:num>
  <w:num w:numId="36">
    <w:abstractNumId w:val="12"/>
  </w:num>
  <w:num w:numId="37">
    <w:abstractNumId w:val="19"/>
  </w:num>
  <w:num w:numId="38">
    <w:abstractNumId w:val="3"/>
  </w:num>
  <w:num w:numId="39">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055537"/>
    <w:rsid w:val="00000216"/>
    <w:rsid w:val="00015EF8"/>
    <w:rsid w:val="00031C94"/>
    <w:rsid w:val="000410D7"/>
    <w:rsid w:val="00041544"/>
    <w:rsid w:val="00055537"/>
    <w:rsid w:val="00060A77"/>
    <w:rsid w:val="0006288D"/>
    <w:rsid w:val="00074A2A"/>
    <w:rsid w:val="00095DDB"/>
    <w:rsid w:val="000A63F6"/>
    <w:rsid w:val="000B2CAA"/>
    <w:rsid w:val="000C1A72"/>
    <w:rsid w:val="00111D12"/>
    <w:rsid w:val="00115290"/>
    <w:rsid w:val="001265B8"/>
    <w:rsid w:val="00131ED5"/>
    <w:rsid w:val="001337D6"/>
    <w:rsid w:val="00142599"/>
    <w:rsid w:val="00160D85"/>
    <w:rsid w:val="0016798B"/>
    <w:rsid w:val="001701AA"/>
    <w:rsid w:val="00182A97"/>
    <w:rsid w:val="00191934"/>
    <w:rsid w:val="0019360E"/>
    <w:rsid w:val="00194AAB"/>
    <w:rsid w:val="001A5AD9"/>
    <w:rsid w:val="001A637D"/>
    <w:rsid w:val="001C3A17"/>
    <w:rsid w:val="001D1B43"/>
    <w:rsid w:val="001F7A84"/>
    <w:rsid w:val="002175E8"/>
    <w:rsid w:val="00231CB4"/>
    <w:rsid w:val="00252872"/>
    <w:rsid w:val="00252D16"/>
    <w:rsid w:val="00253473"/>
    <w:rsid w:val="00256257"/>
    <w:rsid w:val="00262286"/>
    <w:rsid w:val="00265095"/>
    <w:rsid w:val="00271009"/>
    <w:rsid w:val="0028338F"/>
    <w:rsid w:val="00285836"/>
    <w:rsid w:val="002A6E0D"/>
    <w:rsid w:val="002B6173"/>
    <w:rsid w:val="002F1FD4"/>
    <w:rsid w:val="002F334B"/>
    <w:rsid w:val="00324147"/>
    <w:rsid w:val="00332584"/>
    <w:rsid w:val="00342987"/>
    <w:rsid w:val="00351166"/>
    <w:rsid w:val="003612FB"/>
    <w:rsid w:val="003678DD"/>
    <w:rsid w:val="0037052F"/>
    <w:rsid w:val="00390693"/>
    <w:rsid w:val="00392BD4"/>
    <w:rsid w:val="003A7AF6"/>
    <w:rsid w:val="003C1E1A"/>
    <w:rsid w:val="0040064B"/>
    <w:rsid w:val="0040668D"/>
    <w:rsid w:val="00412168"/>
    <w:rsid w:val="00430208"/>
    <w:rsid w:val="004325B2"/>
    <w:rsid w:val="00456660"/>
    <w:rsid w:val="00464FB6"/>
    <w:rsid w:val="004802EE"/>
    <w:rsid w:val="0048274A"/>
    <w:rsid w:val="004A7B39"/>
    <w:rsid w:val="004A7DB5"/>
    <w:rsid w:val="004C10F0"/>
    <w:rsid w:val="004C7147"/>
    <w:rsid w:val="004D4F79"/>
    <w:rsid w:val="004D6199"/>
    <w:rsid w:val="004F449A"/>
    <w:rsid w:val="004F6EAB"/>
    <w:rsid w:val="004F7CAB"/>
    <w:rsid w:val="00502D45"/>
    <w:rsid w:val="005054C1"/>
    <w:rsid w:val="00511079"/>
    <w:rsid w:val="005262CD"/>
    <w:rsid w:val="0053287A"/>
    <w:rsid w:val="00535C90"/>
    <w:rsid w:val="00544030"/>
    <w:rsid w:val="00563ECE"/>
    <w:rsid w:val="005922D8"/>
    <w:rsid w:val="0059346C"/>
    <w:rsid w:val="00596F1F"/>
    <w:rsid w:val="005B0EFD"/>
    <w:rsid w:val="005D2B79"/>
    <w:rsid w:val="005E19E4"/>
    <w:rsid w:val="005E734F"/>
    <w:rsid w:val="006123FF"/>
    <w:rsid w:val="006238D5"/>
    <w:rsid w:val="00626D46"/>
    <w:rsid w:val="006516A3"/>
    <w:rsid w:val="00655088"/>
    <w:rsid w:val="00657E57"/>
    <w:rsid w:val="00663E05"/>
    <w:rsid w:val="00664ADD"/>
    <w:rsid w:val="0067453A"/>
    <w:rsid w:val="00677F4B"/>
    <w:rsid w:val="00687463"/>
    <w:rsid w:val="006B449D"/>
    <w:rsid w:val="006C25A3"/>
    <w:rsid w:val="006F0070"/>
    <w:rsid w:val="006F0E3A"/>
    <w:rsid w:val="006F0F6E"/>
    <w:rsid w:val="006F13BA"/>
    <w:rsid w:val="0070180E"/>
    <w:rsid w:val="00742C5B"/>
    <w:rsid w:val="00750FB0"/>
    <w:rsid w:val="00751A7E"/>
    <w:rsid w:val="0076321F"/>
    <w:rsid w:val="007B2130"/>
    <w:rsid w:val="007C76DC"/>
    <w:rsid w:val="0081213E"/>
    <w:rsid w:val="008121D1"/>
    <w:rsid w:val="00812341"/>
    <w:rsid w:val="00817C4E"/>
    <w:rsid w:val="00820C64"/>
    <w:rsid w:val="00843985"/>
    <w:rsid w:val="008614A2"/>
    <w:rsid w:val="00861F3B"/>
    <w:rsid w:val="0086374A"/>
    <w:rsid w:val="00870A42"/>
    <w:rsid w:val="00873142"/>
    <w:rsid w:val="00881E0C"/>
    <w:rsid w:val="00895E12"/>
    <w:rsid w:val="008B61CE"/>
    <w:rsid w:val="008B687D"/>
    <w:rsid w:val="008B6E9A"/>
    <w:rsid w:val="008D6334"/>
    <w:rsid w:val="008E2588"/>
    <w:rsid w:val="008E3F56"/>
    <w:rsid w:val="008E57FC"/>
    <w:rsid w:val="008E68C0"/>
    <w:rsid w:val="009242A3"/>
    <w:rsid w:val="00935A37"/>
    <w:rsid w:val="009442F0"/>
    <w:rsid w:val="00983B6C"/>
    <w:rsid w:val="009A6478"/>
    <w:rsid w:val="009B25F6"/>
    <w:rsid w:val="009D11CF"/>
    <w:rsid w:val="009D1CED"/>
    <w:rsid w:val="009E1A66"/>
    <w:rsid w:val="009F013A"/>
    <w:rsid w:val="009F6E84"/>
    <w:rsid w:val="00A23D4A"/>
    <w:rsid w:val="00A274E2"/>
    <w:rsid w:val="00A452DE"/>
    <w:rsid w:val="00A61749"/>
    <w:rsid w:val="00A62BAF"/>
    <w:rsid w:val="00A65CBE"/>
    <w:rsid w:val="00A66D5D"/>
    <w:rsid w:val="00AA46F5"/>
    <w:rsid w:val="00AA63C1"/>
    <w:rsid w:val="00AA7A0F"/>
    <w:rsid w:val="00AC3300"/>
    <w:rsid w:val="00AC373B"/>
    <w:rsid w:val="00AE718D"/>
    <w:rsid w:val="00AF077C"/>
    <w:rsid w:val="00AF4D98"/>
    <w:rsid w:val="00B261E2"/>
    <w:rsid w:val="00B374F7"/>
    <w:rsid w:val="00B428E1"/>
    <w:rsid w:val="00B571B2"/>
    <w:rsid w:val="00B63921"/>
    <w:rsid w:val="00B97A08"/>
    <w:rsid w:val="00BB270F"/>
    <w:rsid w:val="00BB51EF"/>
    <w:rsid w:val="00BD15D9"/>
    <w:rsid w:val="00BE3444"/>
    <w:rsid w:val="00BE3EF6"/>
    <w:rsid w:val="00BF5EB2"/>
    <w:rsid w:val="00C028BE"/>
    <w:rsid w:val="00C2266E"/>
    <w:rsid w:val="00C26FE3"/>
    <w:rsid w:val="00C453D6"/>
    <w:rsid w:val="00C57FD3"/>
    <w:rsid w:val="00C65F68"/>
    <w:rsid w:val="00C75019"/>
    <w:rsid w:val="00C85025"/>
    <w:rsid w:val="00C871CE"/>
    <w:rsid w:val="00C961D1"/>
    <w:rsid w:val="00C96C0F"/>
    <w:rsid w:val="00CA2F41"/>
    <w:rsid w:val="00CA4EA4"/>
    <w:rsid w:val="00CC1F92"/>
    <w:rsid w:val="00CD0FC2"/>
    <w:rsid w:val="00CD4190"/>
    <w:rsid w:val="00CE7CA3"/>
    <w:rsid w:val="00CF7884"/>
    <w:rsid w:val="00D040B4"/>
    <w:rsid w:val="00D13664"/>
    <w:rsid w:val="00D223EF"/>
    <w:rsid w:val="00D25A50"/>
    <w:rsid w:val="00D45D3C"/>
    <w:rsid w:val="00D4681E"/>
    <w:rsid w:val="00D46A0E"/>
    <w:rsid w:val="00D543C8"/>
    <w:rsid w:val="00D66E73"/>
    <w:rsid w:val="00D72EF8"/>
    <w:rsid w:val="00DA19F9"/>
    <w:rsid w:val="00DA772F"/>
    <w:rsid w:val="00DE37AA"/>
    <w:rsid w:val="00DE3AF3"/>
    <w:rsid w:val="00DE6BA9"/>
    <w:rsid w:val="00E01EAE"/>
    <w:rsid w:val="00E52CBC"/>
    <w:rsid w:val="00E544E2"/>
    <w:rsid w:val="00E57B92"/>
    <w:rsid w:val="00E7179C"/>
    <w:rsid w:val="00E71AA0"/>
    <w:rsid w:val="00E71B04"/>
    <w:rsid w:val="00E737B2"/>
    <w:rsid w:val="00E77135"/>
    <w:rsid w:val="00E83FE6"/>
    <w:rsid w:val="00EA5A50"/>
    <w:rsid w:val="00EE6E12"/>
    <w:rsid w:val="00EF7BAC"/>
    <w:rsid w:val="00F06C69"/>
    <w:rsid w:val="00F22442"/>
    <w:rsid w:val="00F32AB1"/>
    <w:rsid w:val="00F340EA"/>
    <w:rsid w:val="00F56917"/>
    <w:rsid w:val="00F63FDC"/>
    <w:rsid w:val="00FC6D20"/>
    <w:rsid w:val="00FE123D"/>
    <w:rsid w:val="00FE54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paragraph" w:styleId="1">
    <w:name w:val="heading 1"/>
    <w:basedOn w:val="a"/>
    <w:next w:val="a"/>
    <w:qFormat/>
    <w:pPr>
      <w:keepNext/>
      <w:outlineLvl w:val="0"/>
    </w:pPr>
    <w:rPr>
      <w:rFonts w:ascii="Arial" w:hAnsi="Arial"/>
      <w:b/>
      <w:sz w:val="18"/>
    </w:rPr>
  </w:style>
  <w:style w:type="paragraph" w:styleId="2">
    <w:name w:val="heading 2"/>
    <w:basedOn w:val="a"/>
    <w:next w:val="a"/>
    <w:qFormat/>
    <w:pPr>
      <w:keepNext/>
      <w:outlineLvl w:val="1"/>
    </w:pPr>
    <w:rPr>
      <w:rFonts w:ascii="Arial" w:hAnsi="Arial"/>
      <w:b/>
    </w:rPr>
  </w:style>
  <w:style w:type="paragraph" w:styleId="3">
    <w:name w:val="heading 3"/>
    <w:basedOn w:val="a"/>
    <w:next w:val="a"/>
    <w:qFormat/>
    <w:pPr>
      <w:keepNext/>
      <w:keepLines/>
      <w:jc w:val="center"/>
      <w:outlineLvl w:val="2"/>
    </w:pPr>
    <w:rPr>
      <w:rFonts w:ascii="Arial" w:hAnsi="Arial"/>
      <w:b/>
      <w:bCs/>
      <w:sz w:val="16"/>
    </w:rPr>
  </w:style>
  <w:style w:type="paragraph" w:styleId="4">
    <w:name w:val="heading 4"/>
    <w:basedOn w:val="a"/>
    <w:next w:val="a"/>
    <w:qFormat/>
    <w:pPr>
      <w:keepNext/>
      <w:outlineLvl w:val="3"/>
    </w:pPr>
    <w:rPr>
      <w:b/>
      <w:bCs/>
      <w:sz w:val="1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onsNormal">
    <w:name w:val="ConsNormal"/>
    <w:pPr>
      <w:widowControl w:val="0"/>
      <w:ind w:firstLine="720"/>
    </w:pPr>
    <w:rPr>
      <w:rFonts w:ascii="Arial" w:hAnsi="Arial"/>
      <w:snapToGrid w:val="0"/>
    </w:rPr>
  </w:style>
  <w:style w:type="paragraph" w:customStyle="1" w:styleId="ConsNonformat">
    <w:name w:val="ConsNonformat"/>
    <w:pPr>
      <w:widowControl w:val="0"/>
    </w:pPr>
    <w:rPr>
      <w:rFonts w:ascii="Courier New" w:hAnsi="Courier New"/>
      <w:snapToGrid w:val="0"/>
    </w:rPr>
  </w:style>
  <w:style w:type="paragraph" w:customStyle="1" w:styleId="ConsCell">
    <w:name w:val="ConsCell"/>
    <w:pPr>
      <w:widowControl w:val="0"/>
    </w:pPr>
    <w:rPr>
      <w:rFonts w:ascii="Arial" w:hAnsi="Arial"/>
      <w:snapToGrid w:val="0"/>
    </w:rPr>
  </w:style>
  <w:style w:type="paragraph" w:styleId="a3">
    <w:name w:val="footer"/>
    <w:basedOn w:val="a"/>
    <w:pPr>
      <w:tabs>
        <w:tab w:val="center" w:pos="4153"/>
        <w:tab w:val="right" w:pos="8306"/>
      </w:tabs>
    </w:pPr>
    <w:rPr>
      <w:sz w:val="24"/>
    </w:rPr>
  </w:style>
  <w:style w:type="paragraph" w:styleId="a4">
    <w:name w:val="Body Text"/>
    <w:basedOn w:val="a"/>
    <w:pPr>
      <w:jc w:val="both"/>
    </w:pPr>
    <w:rPr>
      <w:rFonts w:ascii="Arial" w:hAnsi="Arial"/>
    </w:rPr>
  </w:style>
  <w:style w:type="paragraph" w:styleId="20">
    <w:name w:val="Body Text 2"/>
    <w:basedOn w:val="a"/>
    <w:pPr>
      <w:jc w:val="both"/>
    </w:pPr>
    <w:rPr>
      <w:sz w:val="18"/>
    </w:rPr>
  </w:style>
  <w:style w:type="paragraph" w:styleId="a5">
    <w:name w:val="Body Text Indent"/>
    <w:basedOn w:val="a"/>
    <w:pPr>
      <w:spacing w:before="120" w:after="120"/>
      <w:ind w:left="709"/>
      <w:jc w:val="both"/>
    </w:pPr>
    <w:rPr>
      <w:sz w:val="18"/>
    </w:rPr>
  </w:style>
  <w:style w:type="paragraph" w:styleId="21">
    <w:name w:val="Body Text Indent 2"/>
    <w:basedOn w:val="a"/>
    <w:pPr>
      <w:ind w:firstLine="567"/>
      <w:jc w:val="both"/>
    </w:pPr>
  </w:style>
  <w:style w:type="paragraph" w:styleId="30">
    <w:name w:val="Body Text 3"/>
    <w:basedOn w:val="a"/>
    <w:pPr>
      <w:jc w:val="center"/>
    </w:pPr>
  </w:style>
  <w:style w:type="paragraph" w:customStyle="1" w:styleId="Nonformat">
    <w:name w:val="Nonformat"/>
    <w:basedOn w:val="a"/>
    <w:rPr>
      <w:rFonts w:ascii="Consultant" w:hAnsi="Consultant"/>
      <w:snapToGrid w:val="0"/>
    </w:rPr>
  </w:style>
  <w:style w:type="paragraph" w:styleId="a6">
    <w:name w:val="header"/>
    <w:basedOn w:val="a"/>
    <w:pPr>
      <w:tabs>
        <w:tab w:val="center" w:pos="4677"/>
        <w:tab w:val="right" w:pos="9355"/>
      </w:tabs>
    </w:pPr>
  </w:style>
  <w:style w:type="character" w:styleId="a7">
    <w:name w:val="page number"/>
    <w:basedOn w:val="a0"/>
  </w:style>
  <w:style w:type="paragraph" w:customStyle="1" w:styleId="ConsPlusNormal">
    <w:name w:val="ConsPlusNormal"/>
    <w:rsid w:val="0048274A"/>
    <w:pPr>
      <w:widowControl w:val="0"/>
      <w:autoSpaceDE w:val="0"/>
      <w:autoSpaceDN w:val="0"/>
      <w:adjustRightInd w:val="0"/>
      <w:ind w:firstLine="720"/>
    </w:pPr>
    <w:rPr>
      <w:rFonts w:ascii="Arial" w:hAnsi="Arial" w:cs="Arial"/>
    </w:rPr>
  </w:style>
  <w:style w:type="paragraph" w:customStyle="1" w:styleId="ConsPlusNonformat">
    <w:name w:val="ConsPlusNonformat"/>
    <w:rsid w:val="00265095"/>
    <w:pPr>
      <w:autoSpaceDE w:val="0"/>
      <w:autoSpaceDN w:val="0"/>
      <w:adjustRightInd w:val="0"/>
    </w:pPr>
    <w:rPr>
      <w:rFonts w:ascii="Courier New" w:hAnsi="Courier New" w:cs="Courier New"/>
    </w:rPr>
  </w:style>
  <w:style w:type="paragraph" w:styleId="31">
    <w:name w:val="Body Text Indent 3"/>
    <w:basedOn w:val="a"/>
    <w:link w:val="32"/>
    <w:rsid w:val="0059346C"/>
    <w:pPr>
      <w:spacing w:after="120"/>
      <w:ind w:left="283"/>
    </w:pPr>
    <w:rPr>
      <w:sz w:val="16"/>
      <w:szCs w:val="16"/>
      <w:lang/>
    </w:rPr>
  </w:style>
  <w:style w:type="character" w:customStyle="1" w:styleId="32">
    <w:name w:val="Основной текст с отступом 3 Знак"/>
    <w:link w:val="31"/>
    <w:rsid w:val="0059346C"/>
    <w:rPr>
      <w:sz w:val="16"/>
      <w:szCs w:val="16"/>
    </w:rPr>
  </w:style>
  <w:style w:type="paragraph" w:customStyle="1" w:styleId="Arial0">
    <w:name w:val="Стиль Основной текст + Arial Слева:  0 см"/>
    <w:basedOn w:val="a4"/>
    <w:rsid w:val="004A7DB5"/>
    <w:pPr>
      <w:spacing w:line="360" w:lineRule="auto"/>
      <w:ind w:firstLine="709"/>
    </w:pPr>
    <w:rPr>
      <w:sz w:val="24"/>
      <w:lang w:eastAsia="en-US"/>
    </w:rPr>
  </w:style>
  <w:style w:type="paragraph" w:customStyle="1" w:styleId="10">
    <w:name w:val="Обычный1"/>
    <w:rsid w:val="004A7DB5"/>
    <w:pPr>
      <w:widowControl w:val="0"/>
      <w:suppressAutoHyphens/>
      <w:snapToGrid w:val="0"/>
      <w:ind w:firstLine="720"/>
    </w:pPr>
    <w:rPr>
      <w:rFonts w:eastAsia="Arial"/>
      <w:lang w:eastAsia="ar-SA"/>
    </w:rPr>
  </w:style>
  <w:style w:type="paragraph" w:styleId="a8">
    <w:name w:val="Balloon Text"/>
    <w:basedOn w:val="a"/>
    <w:link w:val="a9"/>
    <w:rsid w:val="00131ED5"/>
    <w:rPr>
      <w:rFonts w:ascii="Tahoma" w:hAnsi="Tahoma"/>
      <w:sz w:val="16"/>
      <w:szCs w:val="16"/>
      <w:lang/>
    </w:rPr>
  </w:style>
  <w:style w:type="character" w:customStyle="1" w:styleId="a9">
    <w:name w:val="Текст выноски Знак"/>
    <w:link w:val="a8"/>
    <w:rsid w:val="00131ED5"/>
    <w:rPr>
      <w:rFonts w:ascii="Tahoma" w:hAnsi="Tahoma" w:cs="Tahoma"/>
      <w:sz w:val="16"/>
      <w:szCs w:val="16"/>
    </w:rPr>
  </w:style>
  <w:style w:type="paragraph" w:customStyle="1" w:styleId="aa">
    <w:name w:val=" Знак Знак Знак Знак Знак Знак Знак Знак Знак Знак"/>
    <w:basedOn w:val="a"/>
    <w:rsid w:val="005922D8"/>
    <w:pPr>
      <w:spacing w:before="100" w:beforeAutospacing="1" w:after="100" w:afterAutospacing="1"/>
    </w:pPr>
    <w:rPr>
      <w:rFonts w:ascii="Tahoma" w:hAnsi="Tahoma"/>
      <w:lang w:val="en-US" w:eastAsia="en-US"/>
    </w:rPr>
  </w:style>
  <w:style w:type="paragraph" w:customStyle="1" w:styleId="Style2">
    <w:name w:val="Style2"/>
    <w:basedOn w:val="a"/>
    <w:uiPriority w:val="99"/>
    <w:rsid w:val="00D223EF"/>
    <w:pPr>
      <w:widowControl w:val="0"/>
      <w:autoSpaceDE w:val="0"/>
      <w:autoSpaceDN w:val="0"/>
      <w:adjustRightInd w:val="0"/>
      <w:spacing w:line="398" w:lineRule="exact"/>
      <w:jc w:val="both"/>
    </w:pPr>
    <w:rPr>
      <w:rFonts w:ascii="Calibri" w:hAnsi="Calibri"/>
      <w:sz w:val="24"/>
      <w:szCs w:val="24"/>
    </w:rPr>
  </w:style>
</w:styles>
</file>

<file path=word/webSettings.xml><?xml version="1.0" encoding="utf-8"?>
<w:webSettings xmlns:r="http://schemas.openxmlformats.org/officeDocument/2006/relationships" xmlns:w="http://schemas.openxmlformats.org/wordprocessingml/2006/main">
  <w:divs>
    <w:div w:id="316959395">
      <w:bodyDiv w:val="1"/>
      <w:marLeft w:val="0"/>
      <w:marRight w:val="0"/>
      <w:marTop w:val="0"/>
      <w:marBottom w:val="0"/>
      <w:divBdr>
        <w:top w:val="none" w:sz="0" w:space="0" w:color="auto"/>
        <w:left w:val="none" w:sz="0" w:space="0" w:color="auto"/>
        <w:bottom w:val="none" w:sz="0" w:space="0" w:color="auto"/>
        <w:right w:val="none" w:sz="0" w:space="0" w:color="auto"/>
      </w:divBdr>
    </w:div>
    <w:div w:id="520432454">
      <w:bodyDiv w:val="1"/>
      <w:marLeft w:val="0"/>
      <w:marRight w:val="0"/>
      <w:marTop w:val="0"/>
      <w:marBottom w:val="0"/>
      <w:divBdr>
        <w:top w:val="none" w:sz="0" w:space="0" w:color="auto"/>
        <w:left w:val="none" w:sz="0" w:space="0" w:color="auto"/>
        <w:bottom w:val="none" w:sz="0" w:space="0" w:color="auto"/>
        <w:right w:val="none" w:sz="0" w:space="0" w:color="auto"/>
      </w:divBdr>
    </w:div>
    <w:div w:id="683047209">
      <w:bodyDiv w:val="1"/>
      <w:marLeft w:val="0"/>
      <w:marRight w:val="0"/>
      <w:marTop w:val="0"/>
      <w:marBottom w:val="0"/>
      <w:divBdr>
        <w:top w:val="none" w:sz="0" w:space="0" w:color="auto"/>
        <w:left w:val="none" w:sz="0" w:space="0" w:color="auto"/>
        <w:bottom w:val="none" w:sz="0" w:space="0" w:color="auto"/>
        <w:right w:val="none" w:sz="0" w:space="0" w:color="auto"/>
      </w:divBdr>
    </w:div>
    <w:div w:id="1438865905">
      <w:bodyDiv w:val="1"/>
      <w:marLeft w:val="0"/>
      <w:marRight w:val="0"/>
      <w:marTop w:val="0"/>
      <w:marBottom w:val="0"/>
      <w:divBdr>
        <w:top w:val="none" w:sz="0" w:space="0" w:color="auto"/>
        <w:left w:val="none" w:sz="0" w:space="0" w:color="auto"/>
        <w:bottom w:val="none" w:sz="0" w:space="0" w:color="auto"/>
        <w:right w:val="none" w:sz="0" w:space="0" w:color="auto"/>
      </w:divBdr>
    </w:div>
    <w:div w:id="2144807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1E68C-9BEE-4795-8224-F948E40E8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2927</Words>
  <Characters>16689</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КонсультантПлюс  сервис</Company>
  <LinksUpToDate>false</LinksUpToDate>
  <CharactersWithSpaces>19577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subject/>
  <dc:creator>Administrator</dc:creator>
  <cp:keywords/>
  <cp:lastModifiedBy>User01</cp:lastModifiedBy>
  <cp:revision>2</cp:revision>
  <cp:lastPrinted>2015-02-04T10:32:00Z</cp:lastPrinted>
  <dcterms:created xsi:type="dcterms:W3CDTF">2015-02-04T12:19:00Z</dcterms:created>
  <dcterms:modified xsi:type="dcterms:W3CDTF">2015-02-04T12:19:00Z</dcterms:modified>
</cp:coreProperties>
</file>