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73E" w:rsidRDefault="00F4473E" w:rsidP="00F4473E">
      <w:pPr>
        <w:jc w:val="right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-270834</wp:posOffset>
            </wp:positionH>
            <wp:positionV relativeFrom="paragraph">
              <wp:posOffset>-505867</wp:posOffset>
            </wp:positionV>
            <wp:extent cx="6936740" cy="9982200"/>
            <wp:effectExtent l="0" t="0" r="0" b="0"/>
            <wp:wrapNone/>
            <wp:docPr id="2" name="Рисунок 2" descr="Шаблон КОРППИСЕМ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Шаблон КОРППИСЕМ-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6740" cy="998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Start w:id="0" w:name="ТекстовоеПоле1"/>
    </w:p>
    <w:bookmarkEnd w:id="0"/>
    <w:p w:rsidR="00F4473E" w:rsidRPr="00F43207" w:rsidRDefault="00F4473E" w:rsidP="00F4473E">
      <w:pPr>
        <w:jc w:val="right"/>
        <w:rPr>
          <w:rFonts w:ascii="Arial" w:hAnsi="Arial" w:cs="Arial"/>
          <w:sz w:val="22"/>
          <w:szCs w:val="22"/>
        </w:rPr>
      </w:pPr>
    </w:p>
    <w:p w:rsidR="00F4473E" w:rsidRPr="003B7722" w:rsidRDefault="00F4473E" w:rsidP="00F4473E">
      <w:pPr>
        <w:rPr>
          <w:rFonts w:ascii="Arial" w:hAnsi="Arial" w:cs="Arial"/>
          <w:sz w:val="22"/>
          <w:szCs w:val="22"/>
        </w:rPr>
      </w:pPr>
    </w:p>
    <w:p w:rsidR="00F4473E" w:rsidRPr="003B7722" w:rsidRDefault="00F4473E" w:rsidP="00F4473E">
      <w:pPr>
        <w:rPr>
          <w:rFonts w:ascii="Arial" w:hAnsi="Arial" w:cs="Arial"/>
          <w:sz w:val="22"/>
          <w:szCs w:val="22"/>
        </w:rPr>
      </w:pPr>
    </w:p>
    <w:p w:rsidR="00F4473E" w:rsidRPr="003B7722" w:rsidRDefault="00F4473E" w:rsidP="00F4473E">
      <w:pPr>
        <w:rPr>
          <w:rFonts w:ascii="Arial" w:hAnsi="Arial" w:cs="Arial"/>
          <w:sz w:val="22"/>
          <w:szCs w:val="22"/>
        </w:rPr>
      </w:pPr>
    </w:p>
    <w:p w:rsidR="00F4473E" w:rsidRDefault="00F4473E" w:rsidP="00F4473E">
      <w:pPr>
        <w:rPr>
          <w:rFonts w:ascii="Arial" w:hAnsi="Arial" w:cs="Arial"/>
          <w:sz w:val="22"/>
          <w:szCs w:val="22"/>
        </w:rPr>
      </w:pPr>
    </w:p>
    <w:p w:rsidR="00F4473E" w:rsidRDefault="00F4473E" w:rsidP="00F4473E">
      <w:pPr>
        <w:rPr>
          <w:rFonts w:ascii="Arial" w:hAnsi="Arial" w:cs="Arial"/>
          <w:sz w:val="22"/>
          <w:szCs w:val="22"/>
        </w:rPr>
      </w:pPr>
    </w:p>
    <w:p w:rsidR="00F4473E" w:rsidRPr="00F43207" w:rsidRDefault="00F4473E" w:rsidP="00F4473E">
      <w:pPr>
        <w:rPr>
          <w:rFonts w:ascii="Arial" w:hAnsi="Arial" w:cs="Arial"/>
          <w:sz w:val="22"/>
          <w:szCs w:val="22"/>
        </w:rPr>
      </w:pPr>
    </w:p>
    <w:p w:rsidR="00F4473E" w:rsidRPr="00F43207" w:rsidRDefault="00F4473E" w:rsidP="00F4473E">
      <w:pPr>
        <w:rPr>
          <w:rFonts w:ascii="Arial" w:hAnsi="Arial" w:cs="Arial"/>
          <w:sz w:val="22"/>
          <w:szCs w:val="22"/>
        </w:rPr>
      </w:pPr>
    </w:p>
    <w:p w:rsidR="00F4473E" w:rsidRDefault="00F4473E" w:rsidP="00F4473E">
      <w:pPr>
        <w:spacing w:line="360" w:lineRule="auto"/>
        <w:jc w:val="center"/>
      </w:pPr>
    </w:p>
    <w:p w:rsidR="00F4473E" w:rsidRDefault="00F4473E" w:rsidP="00F4473E">
      <w:pPr>
        <w:spacing w:line="360" w:lineRule="auto"/>
        <w:jc w:val="center"/>
      </w:pPr>
    </w:p>
    <w:p w:rsidR="004B17D8" w:rsidRDefault="004B17D8" w:rsidP="00F4473E">
      <w:pPr>
        <w:ind w:firstLine="567"/>
        <w:jc w:val="center"/>
        <w:rPr>
          <w:b/>
          <w:lang w:val="en-US"/>
        </w:rPr>
      </w:pPr>
    </w:p>
    <w:p w:rsidR="004B17D8" w:rsidRDefault="004B17D8" w:rsidP="00F4473E">
      <w:pPr>
        <w:ind w:firstLine="567"/>
        <w:jc w:val="center"/>
        <w:rPr>
          <w:b/>
          <w:lang w:val="en-US"/>
        </w:rPr>
      </w:pPr>
    </w:p>
    <w:p w:rsidR="00F4473E" w:rsidRPr="00D73D24" w:rsidRDefault="00D73D24" w:rsidP="00D73D24">
      <w:pPr>
        <w:rPr>
          <w:b/>
          <w:sz w:val="28"/>
          <w:szCs w:val="28"/>
        </w:rPr>
      </w:pPr>
      <w:r>
        <w:rPr>
          <w:b/>
        </w:rPr>
        <w:t xml:space="preserve">                                                              </w:t>
      </w:r>
      <w:r w:rsidR="004B17D8" w:rsidRPr="00D73D24">
        <w:rPr>
          <w:b/>
          <w:sz w:val="28"/>
          <w:szCs w:val="28"/>
        </w:rPr>
        <w:t>Дорогие Друзья!</w:t>
      </w:r>
    </w:p>
    <w:p w:rsidR="00F4473E" w:rsidRDefault="00F4473E" w:rsidP="00F4473E"/>
    <w:p w:rsidR="00F4473E" w:rsidRPr="00DA1C9D" w:rsidRDefault="004B17D8" w:rsidP="004B17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4473E" w:rsidRPr="00DA1C9D">
        <w:rPr>
          <w:sz w:val="28"/>
          <w:szCs w:val="28"/>
        </w:rPr>
        <w:t xml:space="preserve">Компания ООО «Евросеть-Ритейл» </w:t>
      </w:r>
      <w:r>
        <w:rPr>
          <w:sz w:val="28"/>
          <w:szCs w:val="28"/>
        </w:rPr>
        <w:t xml:space="preserve">филиал Западно-Сибирский </w:t>
      </w:r>
      <w:r w:rsidR="00F4473E" w:rsidRPr="00DA1C9D">
        <w:rPr>
          <w:sz w:val="28"/>
          <w:szCs w:val="28"/>
        </w:rPr>
        <w:t>в г. Красноярске приглашает принять участие в тендере 2013-</w:t>
      </w:r>
      <w:smartTag w:uri="urn:schemas-microsoft-com:office:smarttags" w:element="metricconverter">
        <w:smartTagPr>
          <w:attr w:name="ProductID" w:val="2014 г"/>
        </w:smartTagPr>
        <w:r w:rsidR="00F4473E" w:rsidRPr="00DA1C9D">
          <w:rPr>
            <w:sz w:val="28"/>
            <w:szCs w:val="28"/>
          </w:rPr>
          <w:t>2014 г</w:t>
        </w:r>
      </w:smartTag>
      <w:r w:rsidR="00F4473E" w:rsidRPr="00DA1C9D">
        <w:rPr>
          <w:sz w:val="28"/>
          <w:szCs w:val="28"/>
        </w:rPr>
        <w:t>.  на предоставление курьерских услуг в г. Красноярске и Красноярском крае.</w:t>
      </w:r>
    </w:p>
    <w:p w:rsidR="00F4473E" w:rsidRPr="00DA1C9D" w:rsidRDefault="00F4473E" w:rsidP="00F4473E">
      <w:pPr>
        <w:ind w:left="360"/>
        <w:rPr>
          <w:b/>
          <w:sz w:val="28"/>
          <w:szCs w:val="28"/>
        </w:rPr>
      </w:pPr>
    </w:p>
    <w:p w:rsidR="00F4473E" w:rsidRPr="00DA1C9D" w:rsidRDefault="00F4473E" w:rsidP="00F4473E">
      <w:pPr>
        <w:ind w:left="360"/>
        <w:rPr>
          <w:b/>
          <w:sz w:val="26"/>
          <w:szCs w:val="26"/>
        </w:rPr>
      </w:pPr>
      <w:r w:rsidRPr="00DA1C9D">
        <w:rPr>
          <w:b/>
          <w:sz w:val="26"/>
          <w:szCs w:val="26"/>
        </w:rPr>
        <w:t>Интересующие маршруты:</w:t>
      </w:r>
      <w:r w:rsidRPr="00DA1C9D">
        <w:rPr>
          <w:b/>
          <w:bCs/>
          <w:color w:val="000000"/>
          <w:sz w:val="26"/>
          <w:szCs w:val="26"/>
        </w:rPr>
        <w:t xml:space="preserve"> </w:t>
      </w:r>
    </w:p>
    <w:p w:rsidR="00F4473E" w:rsidRPr="00DA1C9D" w:rsidRDefault="00F4473E" w:rsidP="00F4473E">
      <w:pPr>
        <w:ind w:left="360"/>
        <w:rPr>
          <w:sz w:val="26"/>
          <w:szCs w:val="26"/>
        </w:rPr>
      </w:pPr>
      <w:r w:rsidRPr="00DA1C9D">
        <w:rPr>
          <w:sz w:val="26"/>
          <w:szCs w:val="26"/>
        </w:rPr>
        <w:t xml:space="preserve">Красноярск - Северо-Енисейск </w:t>
      </w:r>
      <w:r w:rsidR="004B17D8">
        <w:rPr>
          <w:sz w:val="26"/>
          <w:szCs w:val="26"/>
        </w:rPr>
        <w:t>(1 раз в неделю, средний вес груза 30 кг)</w:t>
      </w:r>
    </w:p>
    <w:p w:rsidR="004B17D8" w:rsidRDefault="004B17D8" w:rsidP="00F4473E">
      <w:pPr>
        <w:ind w:left="360"/>
        <w:rPr>
          <w:sz w:val="26"/>
          <w:szCs w:val="26"/>
        </w:rPr>
      </w:pPr>
      <w:r>
        <w:rPr>
          <w:sz w:val="26"/>
          <w:szCs w:val="26"/>
        </w:rPr>
        <w:t>Северо-Енисейск - Красноярск (1 раз в неделю, средний вес груза 5кг)</w:t>
      </w:r>
    </w:p>
    <w:p w:rsidR="00F4473E" w:rsidRPr="00DA1C9D" w:rsidRDefault="00F4473E" w:rsidP="00F4473E">
      <w:pPr>
        <w:ind w:left="360"/>
        <w:rPr>
          <w:sz w:val="26"/>
          <w:szCs w:val="26"/>
        </w:rPr>
      </w:pPr>
      <w:r w:rsidRPr="00DA1C9D">
        <w:rPr>
          <w:sz w:val="26"/>
          <w:szCs w:val="26"/>
        </w:rPr>
        <w:t xml:space="preserve">Красноярск – </w:t>
      </w:r>
      <w:proofErr w:type="spellStart"/>
      <w:r w:rsidRPr="00DA1C9D">
        <w:rPr>
          <w:sz w:val="26"/>
          <w:szCs w:val="26"/>
        </w:rPr>
        <w:t>Кодинск</w:t>
      </w:r>
      <w:proofErr w:type="spellEnd"/>
      <w:r w:rsidR="004B17D8">
        <w:rPr>
          <w:sz w:val="26"/>
          <w:szCs w:val="26"/>
        </w:rPr>
        <w:t xml:space="preserve"> (1 раз в неделю, средний вес груза 100кг)</w:t>
      </w:r>
    </w:p>
    <w:p w:rsidR="00F4473E" w:rsidRPr="008C7248" w:rsidRDefault="00F4473E" w:rsidP="00F4473E">
      <w:pPr>
        <w:ind w:left="360"/>
        <w:rPr>
          <w:sz w:val="26"/>
          <w:szCs w:val="26"/>
        </w:rPr>
      </w:pPr>
      <w:proofErr w:type="spellStart"/>
      <w:r w:rsidRPr="00DA1C9D">
        <w:rPr>
          <w:sz w:val="26"/>
          <w:szCs w:val="26"/>
        </w:rPr>
        <w:t>Кодинск</w:t>
      </w:r>
      <w:proofErr w:type="spellEnd"/>
      <w:r w:rsidRPr="00DA1C9D">
        <w:rPr>
          <w:sz w:val="26"/>
          <w:szCs w:val="26"/>
        </w:rPr>
        <w:t xml:space="preserve"> – Красноярск</w:t>
      </w:r>
      <w:r w:rsidR="004B17D8">
        <w:rPr>
          <w:sz w:val="26"/>
          <w:szCs w:val="26"/>
        </w:rPr>
        <w:t xml:space="preserve"> (1 раз в неделю, средний вес груза 10кг)</w:t>
      </w:r>
    </w:p>
    <w:p w:rsidR="008C7248" w:rsidRDefault="008C7248" w:rsidP="00F4473E">
      <w:pPr>
        <w:ind w:left="360"/>
        <w:rPr>
          <w:sz w:val="26"/>
          <w:szCs w:val="26"/>
          <w:lang w:val="en-US"/>
        </w:rPr>
      </w:pPr>
    </w:p>
    <w:p w:rsidR="008C7248" w:rsidRPr="008C7248" w:rsidRDefault="008C7248" w:rsidP="008C7248">
      <w:pPr>
        <w:ind w:left="-28" w:right="-25" w:firstLine="28"/>
        <w:jc w:val="both"/>
        <w:rPr>
          <w:b/>
          <w:spacing w:val="-6"/>
          <w:sz w:val="28"/>
          <w:szCs w:val="28"/>
          <w:u w:val="single"/>
        </w:rPr>
      </w:pPr>
      <w:r>
        <w:rPr>
          <w:b/>
          <w:spacing w:val="-6"/>
          <w:sz w:val="28"/>
          <w:szCs w:val="28"/>
          <w:u w:val="single"/>
        </w:rPr>
        <w:t xml:space="preserve">    </w:t>
      </w:r>
      <w:bookmarkStart w:id="1" w:name="_GoBack"/>
      <w:bookmarkEnd w:id="1"/>
      <w:r>
        <w:rPr>
          <w:b/>
          <w:spacing w:val="-6"/>
          <w:sz w:val="28"/>
          <w:szCs w:val="28"/>
          <w:u w:val="single"/>
        </w:rPr>
        <w:t>Сбор коммерческих предложений и документов для участия в тендере проводится с 06.03.13 по 14.03.13 включительно.</w:t>
      </w:r>
    </w:p>
    <w:p w:rsidR="008C7248" w:rsidRPr="008C7248" w:rsidRDefault="008C7248" w:rsidP="00F4473E">
      <w:pPr>
        <w:ind w:left="360"/>
      </w:pPr>
    </w:p>
    <w:p w:rsidR="00F4473E" w:rsidRDefault="00F4473E" w:rsidP="00F4473E">
      <w:pPr>
        <w:ind w:left="-28" w:right="-25" w:firstLine="28"/>
        <w:jc w:val="both"/>
        <w:rPr>
          <w:b/>
          <w:spacing w:val="-6"/>
          <w:u w:val="single"/>
        </w:rPr>
      </w:pPr>
    </w:p>
    <w:p w:rsidR="00F4473E" w:rsidRPr="00DA1C9D" w:rsidRDefault="00F4473E" w:rsidP="00F4473E">
      <w:pPr>
        <w:ind w:left="-28" w:right="-25" w:firstLine="28"/>
        <w:jc w:val="both"/>
        <w:rPr>
          <w:b/>
          <w:spacing w:val="-6"/>
          <w:sz w:val="28"/>
          <w:szCs w:val="28"/>
          <w:u w:val="single"/>
        </w:rPr>
      </w:pPr>
      <w:r w:rsidRPr="00DA1C9D">
        <w:rPr>
          <w:b/>
          <w:spacing w:val="-6"/>
          <w:sz w:val="28"/>
          <w:szCs w:val="28"/>
          <w:u w:val="single"/>
        </w:rPr>
        <w:t>Требования к поставщику:</w:t>
      </w:r>
    </w:p>
    <w:p w:rsidR="00F4473E" w:rsidRPr="00DA1C9D" w:rsidRDefault="00F4473E" w:rsidP="00F4473E">
      <w:pPr>
        <w:numPr>
          <w:ilvl w:val="1"/>
          <w:numId w:val="1"/>
        </w:numPr>
        <w:tabs>
          <w:tab w:val="clear" w:pos="1440"/>
          <w:tab w:val="num" w:pos="540"/>
        </w:tabs>
        <w:ind w:left="540"/>
        <w:rPr>
          <w:b/>
          <w:sz w:val="28"/>
          <w:szCs w:val="28"/>
        </w:rPr>
      </w:pPr>
      <w:r w:rsidRPr="00DA1C9D">
        <w:rPr>
          <w:b/>
          <w:sz w:val="28"/>
          <w:szCs w:val="28"/>
        </w:rPr>
        <w:t>Сроки и виды оплаты (возможность предоставления отсрочки платежа не менее 30 календарных дней, безнал.)</w:t>
      </w:r>
    </w:p>
    <w:p w:rsidR="00F4473E" w:rsidRPr="00DA1C9D" w:rsidRDefault="00F4473E" w:rsidP="00F4473E">
      <w:pPr>
        <w:numPr>
          <w:ilvl w:val="1"/>
          <w:numId w:val="1"/>
        </w:numPr>
        <w:tabs>
          <w:tab w:val="clear" w:pos="1440"/>
          <w:tab w:val="num" w:pos="540"/>
        </w:tabs>
        <w:ind w:left="540"/>
        <w:rPr>
          <w:b/>
          <w:sz w:val="28"/>
          <w:szCs w:val="28"/>
        </w:rPr>
      </w:pPr>
      <w:r w:rsidRPr="00DA1C9D">
        <w:rPr>
          <w:b/>
          <w:sz w:val="28"/>
          <w:szCs w:val="28"/>
        </w:rPr>
        <w:t>Тарифы с указанием с НДС или без НДС</w:t>
      </w:r>
    </w:p>
    <w:p w:rsidR="00F4473E" w:rsidRPr="00DA1C9D" w:rsidRDefault="00F4473E" w:rsidP="00F4473E">
      <w:pPr>
        <w:numPr>
          <w:ilvl w:val="1"/>
          <w:numId w:val="1"/>
        </w:numPr>
        <w:tabs>
          <w:tab w:val="clear" w:pos="1440"/>
          <w:tab w:val="num" w:pos="540"/>
        </w:tabs>
        <w:ind w:left="540"/>
        <w:rPr>
          <w:b/>
          <w:sz w:val="28"/>
          <w:szCs w:val="28"/>
        </w:rPr>
      </w:pPr>
      <w:r w:rsidRPr="00DA1C9D">
        <w:rPr>
          <w:b/>
          <w:sz w:val="28"/>
          <w:szCs w:val="28"/>
        </w:rPr>
        <w:t xml:space="preserve">Сроки доставки </w:t>
      </w:r>
    </w:p>
    <w:p w:rsidR="00F4473E" w:rsidRPr="00DA1C9D" w:rsidRDefault="00F4473E" w:rsidP="00F4473E">
      <w:pPr>
        <w:numPr>
          <w:ilvl w:val="1"/>
          <w:numId w:val="1"/>
        </w:numPr>
        <w:tabs>
          <w:tab w:val="clear" w:pos="1440"/>
          <w:tab w:val="num" w:pos="540"/>
        </w:tabs>
        <w:ind w:left="540"/>
        <w:rPr>
          <w:b/>
          <w:sz w:val="28"/>
          <w:szCs w:val="28"/>
        </w:rPr>
      </w:pPr>
      <w:r w:rsidRPr="00DA1C9D">
        <w:rPr>
          <w:b/>
          <w:sz w:val="28"/>
          <w:szCs w:val="28"/>
        </w:rPr>
        <w:t>Система скидок и бонусов</w:t>
      </w:r>
    </w:p>
    <w:p w:rsidR="00F4473E" w:rsidRPr="00DA1C9D" w:rsidRDefault="00F4473E" w:rsidP="00F4473E">
      <w:pPr>
        <w:numPr>
          <w:ilvl w:val="1"/>
          <w:numId w:val="1"/>
        </w:numPr>
        <w:tabs>
          <w:tab w:val="clear" w:pos="1440"/>
          <w:tab w:val="num" w:pos="540"/>
        </w:tabs>
        <w:ind w:left="540"/>
        <w:rPr>
          <w:b/>
          <w:sz w:val="28"/>
          <w:szCs w:val="28"/>
        </w:rPr>
      </w:pPr>
      <w:r w:rsidRPr="00DA1C9D">
        <w:rPr>
          <w:b/>
          <w:sz w:val="28"/>
          <w:szCs w:val="28"/>
        </w:rPr>
        <w:t>Момент перехода ответственности за груз</w:t>
      </w:r>
    </w:p>
    <w:p w:rsidR="00F4473E" w:rsidRPr="00DA1C9D" w:rsidRDefault="00F4473E" w:rsidP="00F4473E">
      <w:pPr>
        <w:numPr>
          <w:ilvl w:val="1"/>
          <w:numId w:val="1"/>
        </w:numPr>
        <w:tabs>
          <w:tab w:val="clear" w:pos="1440"/>
          <w:tab w:val="num" w:pos="540"/>
        </w:tabs>
        <w:ind w:left="540"/>
        <w:rPr>
          <w:b/>
          <w:sz w:val="28"/>
          <w:szCs w:val="28"/>
        </w:rPr>
      </w:pPr>
      <w:r w:rsidRPr="00DA1C9D">
        <w:rPr>
          <w:b/>
          <w:sz w:val="28"/>
          <w:szCs w:val="28"/>
        </w:rPr>
        <w:t>Сроки обработки заявки</w:t>
      </w:r>
    </w:p>
    <w:p w:rsidR="00F4473E" w:rsidRPr="00DA1C9D" w:rsidRDefault="00F4473E" w:rsidP="00F4473E">
      <w:pPr>
        <w:numPr>
          <w:ilvl w:val="1"/>
          <w:numId w:val="1"/>
        </w:numPr>
        <w:tabs>
          <w:tab w:val="clear" w:pos="1440"/>
          <w:tab w:val="num" w:pos="540"/>
        </w:tabs>
        <w:ind w:left="540"/>
        <w:rPr>
          <w:b/>
          <w:sz w:val="28"/>
          <w:szCs w:val="28"/>
        </w:rPr>
      </w:pPr>
      <w:r w:rsidRPr="00DA1C9D">
        <w:rPr>
          <w:b/>
          <w:sz w:val="28"/>
          <w:szCs w:val="28"/>
        </w:rPr>
        <w:t>Отслеживание груза в пути (мониторинг)</w:t>
      </w:r>
    </w:p>
    <w:p w:rsidR="00F4473E" w:rsidRPr="00DA1C9D" w:rsidRDefault="00F4473E" w:rsidP="00F4473E">
      <w:pPr>
        <w:numPr>
          <w:ilvl w:val="1"/>
          <w:numId w:val="1"/>
        </w:numPr>
        <w:tabs>
          <w:tab w:val="clear" w:pos="1440"/>
          <w:tab w:val="num" w:pos="540"/>
        </w:tabs>
        <w:ind w:left="540"/>
        <w:rPr>
          <w:b/>
          <w:sz w:val="28"/>
          <w:szCs w:val="28"/>
        </w:rPr>
      </w:pPr>
      <w:r w:rsidRPr="00DA1C9D">
        <w:rPr>
          <w:b/>
          <w:sz w:val="28"/>
          <w:szCs w:val="28"/>
        </w:rPr>
        <w:t>Возможность расчета тарифов, условий и графика доставки под конкретного клиента.</w:t>
      </w:r>
    </w:p>
    <w:p w:rsidR="00F4473E" w:rsidRPr="00DA1C9D" w:rsidRDefault="00F4473E" w:rsidP="00F4473E">
      <w:pPr>
        <w:numPr>
          <w:ilvl w:val="1"/>
          <w:numId w:val="1"/>
        </w:numPr>
        <w:tabs>
          <w:tab w:val="clear" w:pos="1440"/>
          <w:tab w:val="num" w:pos="540"/>
        </w:tabs>
        <w:ind w:left="540"/>
        <w:rPr>
          <w:b/>
          <w:sz w:val="28"/>
          <w:szCs w:val="28"/>
        </w:rPr>
      </w:pPr>
      <w:r w:rsidRPr="00DA1C9D">
        <w:rPr>
          <w:b/>
          <w:sz w:val="28"/>
          <w:szCs w:val="28"/>
        </w:rPr>
        <w:t>Периодичность предоставления отчетных документов (акт выполненных работ, счет-фактура, грузовые накладные и т.д.)</w:t>
      </w:r>
    </w:p>
    <w:p w:rsidR="00F4473E" w:rsidRPr="00DA1C9D" w:rsidRDefault="00F4473E" w:rsidP="00F4473E">
      <w:pPr>
        <w:numPr>
          <w:ilvl w:val="1"/>
          <w:numId w:val="1"/>
        </w:numPr>
        <w:tabs>
          <w:tab w:val="clear" w:pos="1440"/>
          <w:tab w:val="num" w:pos="540"/>
        </w:tabs>
        <w:ind w:left="540"/>
        <w:rPr>
          <w:b/>
          <w:sz w:val="28"/>
          <w:szCs w:val="28"/>
        </w:rPr>
      </w:pPr>
      <w:r w:rsidRPr="00DA1C9D">
        <w:rPr>
          <w:b/>
          <w:sz w:val="28"/>
          <w:szCs w:val="28"/>
        </w:rPr>
        <w:t>Период фиксации цен</w:t>
      </w:r>
    </w:p>
    <w:p w:rsidR="00F4473E" w:rsidRDefault="00F4473E" w:rsidP="00F4473E">
      <w:pPr>
        <w:rPr>
          <w:b/>
        </w:rPr>
      </w:pPr>
      <w:r>
        <w:rPr>
          <w:b/>
        </w:rPr>
        <w:t xml:space="preserve">                     </w:t>
      </w:r>
    </w:p>
    <w:p w:rsidR="00F4473E" w:rsidRPr="00D35392" w:rsidRDefault="00F4473E" w:rsidP="00B342AC">
      <w:pPr>
        <w:rPr>
          <w:b/>
          <w:i/>
          <w:sz w:val="28"/>
          <w:szCs w:val="28"/>
        </w:rPr>
      </w:pPr>
    </w:p>
    <w:p w:rsidR="00F4473E" w:rsidRPr="00795487" w:rsidRDefault="00F4473E" w:rsidP="00F4473E">
      <w:pPr>
        <w:tabs>
          <w:tab w:val="left" w:pos="2115"/>
        </w:tabs>
        <w:ind w:left="180"/>
        <w:rPr>
          <w:b/>
          <w:u w:val="single"/>
        </w:rPr>
      </w:pPr>
      <w:r>
        <w:rPr>
          <w:sz w:val="16"/>
          <w:vertAlign w:val="superscript"/>
        </w:rPr>
        <w:t xml:space="preserve">  </w:t>
      </w:r>
      <w:r w:rsidRPr="00795487">
        <w:rPr>
          <w:b/>
          <w:u w:val="single"/>
        </w:rPr>
        <w:t>Пакет документов для участия в тендере:</w:t>
      </w:r>
    </w:p>
    <w:p w:rsidR="00F4473E" w:rsidRPr="00DA1C9D" w:rsidRDefault="00F4473E" w:rsidP="00F4473E">
      <w:pPr>
        <w:numPr>
          <w:ilvl w:val="0"/>
          <w:numId w:val="2"/>
        </w:numPr>
        <w:ind w:left="360" w:right="-25"/>
        <w:rPr>
          <w:sz w:val="28"/>
          <w:szCs w:val="28"/>
        </w:rPr>
      </w:pPr>
      <w:r w:rsidRPr="00DA1C9D">
        <w:rPr>
          <w:sz w:val="28"/>
          <w:szCs w:val="28"/>
        </w:rPr>
        <w:t xml:space="preserve">Коммерческое предложение </w:t>
      </w:r>
      <w:r w:rsidRPr="00DA1C9D">
        <w:rPr>
          <w:b/>
          <w:sz w:val="28"/>
          <w:szCs w:val="28"/>
          <w:u w:val="single"/>
        </w:rPr>
        <w:t>в рублях</w:t>
      </w:r>
      <w:r w:rsidRPr="00DA1C9D">
        <w:rPr>
          <w:sz w:val="28"/>
          <w:szCs w:val="28"/>
          <w:u w:val="single"/>
        </w:rPr>
        <w:t xml:space="preserve"> (</w:t>
      </w:r>
      <w:r w:rsidRPr="00DA1C9D">
        <w:rPr>
          <w:b/>
          <w:sz w:val="28"/>
          <w:szCs w:val="28"/>
          <w:u w:val="single"/>
        </w:rPr>
        <w:t>с подписью, печатью уполномоченного лица</w:t>
      </w:r>
      <w:r w:rsidRPr="00DA1C9D">
        <w:rPr>
          <w:sz w:val="28"/>
          <w:szCs w:val="28"/>
          <w:u w:val="single"/>
        </w:rPr>
        <w:t>)</w:t>
      </w:r>
    </w:p>
    <w:p w:rsidR="00F4473E" w:rsidRPr="00DA1C9D" w:rsidRDefault="00F4473E" w:rsidP="00F4473E">
      <w:pPr>
        <w:numPr>
          <w:ilvl w:val="0"/>
          <w:numId w:val="2"/>
        </w:numPr>
        <w:ind w:left="360" w:right="-25"/>
        <w:rPr>
          <w:sz w:val="28"/>
          <w:szCs w:val="28"/>
        </w:rPr>
      </w:pPr>
      <w:r w:rsidRPr="00DA1C9D">
        <w:rPr>
          <w:sz w:val="28"/>
          <w:szCs w:val="28"/>
        </w:rPr>
        <w:lastRenderedPageBreak/>
        <w:t>Анкета участника (реквизиты контрагента).</w:t>
      </w:r>
    </w:p>
    <w:p w:rsidR="00F4473E" w:rsidRPr="00DA1C9D" w:rsidRDefault="00F4473E" w:rsidP="00F4473E">
      <w:pPr>
        <w:numPr>
          <w:ilvl w:val="0"/>
          <w:numId w:val="2"/>
        </w:numPr>
        <w:ind w:left="360" w:right="-25"/>
        <w:rPr>
          <w:sz w:val="28"/>
          <w:szCs w:val="28"/>
        </w:rPr>
      </w:pPr>
      <w:r w:rsidRPr="00DA1C9D">
        <w:rPr>
          <w:sz w:val="28"/>
          <w:szCs w:val="28"/>
        </w:rPr>
        <w:t>Свидетельство о государственной регистрации в качестве ЮЛ.</w:t>
      </w:r>
    </w:p>
    <w:p w:rsidR="00F4473E" w:rsidRPr="00DA1C9D" w:rsidRDefault="00F4473E" w:rsidP="00F4473E">
      <w:pPr>
        <w:numPr>
          <w:ilvl w:val="0"/>
          <w:numId w:val="2"/>
        </w:numPr>
        <w:ind w:left="360" w:right="-25"/>
        <w:rPr>
          <w:sz w:val="28"/>
          <w:szCs w:val="28"/>
        </w:rPr>
      </w:pPr>
      <w:r w:rsidRPr="00DA1C9D">
        <w:rPr>
          <w:sz w:val="28"/>
          <w:szCs w:val="28"/>
        </w:rPr>
        <w:t>Выписку из ЕГРЮЛ</w:t>
      </w:r>
      <w:r w:rsidRPr="00DA1C9D">
        <w:rPr>
          <w:sz w:val="28"/>
          <w:szCs w:val="28"/>
          <w:lang w:val="en-US"/>
        </w:rPr>
        <w:t>.</w:t>
      </w:r>
    </w:p>
    <w:p w:rsidR="00F4473E" w:rsidRPr="00DA1C9D" w:rsidRDefault="00F4473E" w:rsidP="00F4473E">
      <w:pPr>
        <w:numPr>
          <w:ilvl w:val="0"/>
          <w:numId w:val="2"/>
        </w:numPr>
        <w:ind w:left="360" w:right="-25"/>
        <w:rPr>
          <w:sz w:val="28"/>
          <w:szCs w:val="28"/>
        </w:rPr>
      </w:pPr>
      <w:r w:rsidRPr="00DA1C9D">
        <w:rPr>
          <w:sz w:val="28"/>
          <w:szCs w:val="28"/>
        </w:rPr>
        <w:t>Свидетельство ИНН.</w:t>
      </w:r>
    </w:p>
    <w:p w:rsidR="00F4473E" w:rsidRPr="00DA1C9D" w:rsidRDefault="00F4473E" w:rsidP="00F4473E">
      <w:pPr>
        <w:numPr>
          <w:ilvl w:val="0"/>
          <w:numId w:val="2"/>
        </w:numPr>
        <w:ind w:left="360" w:right="-25"/>
        <w:rPr>
          <w:sz w:val="28"/>
          <w:szCs w:val="28"/>
        </w:rPr>
      </w:pPr>
      <w:r w:rsidRPr="00DA1C9D">
        <w:rPr>
          <w:sz w:val="28"/>
          <w:szCs w:val="28"/>
        </w:rPr>
        <w:t>Копия устава с приложениями.</w:t>
      </w:r>
    </w:p>
    <w:p w:rsidR="00F4473E" w:rsidRPr="00DA1C9D" w:rsidRDefault="00F4473E" w:rsidP="00F4473E">
      <w:pPr>
        <w:numPr>
          <w:ilvl w:val="0"/>
          <w:numId w:val="2"/>
        </w:numPr>
        <w:ind w:left="360" w:right="-25"/>
        <w:rPr>
          <w:sz w:val="28"/>
          <w:szCs w:val="28"/>
        </w:rPr>
      </w:pPr>
      <w:r w:rsidRPr="00DA1C9D">
        <w:rPr>
          <w:sz w:val="28"/>
          <w:szCs w:val="28"/>
        </w:rPr>
        <w:t>Решение (протокол) о назначении единоличного исполнительного органа.</w:t>
      </w:r>
    </w:p>
    <w:p w:rsidR="00F4473E" w:rsidRPr="00B342AC" w:rsidRDefault="00F4473E" w:rsidP="00B342AC">
      <w:pPr>
        <w:numPr>
          <w:ilvl w:val="0"/>
          <w:numId w:val="2"/>
        </w:numPr>
        <w:ind w:left="360" w:right="-25"/>
        <w:rPr>
          <w:sz w:val="28"/>
          <w:szCs w:val="28"/>
        </w:rPr>
      </w:pPr>
      <w:r w:rsidRPr="00DA1C9D">
        <w:rPr>
          <w:sz w:val="28"/>
          <w:szCs w:val="28"/>
        </w:rPr>
        <w:t>Доверенность уполномоченного представителя, подписывающего договор.</w:t>
      </w:r>
    </w:p>
    <w:p w:rsidR="00F4473E" w:rsidRPr="00DA1C9D" w:rsidRDefault="00F4473E" w:rsidP="00F4473E">
      <w:pPr>
        <w:numPr>
          <w:ilvl w:val="0"/>
          <w:numId w:val="2"/>
        </w:numPr>
        <w:ind w:left="360" w:right="-25"/>
        <w:rPr>
          <w:sz w:val="28"/>
          <w:szCs w:val="28"/>
        </w:rPr>
      </w:pPr>
      <w:r w:rsidRPr="00DA1C9D">
        <w:rPr>
          <w:sz w:val="28"/>
          <w:szCs w:val="28"/>
        </w:rPr>
        <w:t>Уведомление о возможности применения упрощенной системы налогообложения (если контрагент применяет УСН)</w:t>
      </w:r>
    </w:p>
    <w:p w:rsidR="00F4473E" w:rsidRPr="00DA1C9D" w:rsidRDefault="00F4473E" w:rsidP="00F4473E">
      <w:pPr>
        <w:ind w:right="-25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Pr="00DA1C9D">
        <w:rPr>
          <w:sz w:val="28"/>
          <w:szCs w:val="28"/>
        </w:rPr>
        <w:t>Справку об открытии банковского счета.</w:t>
      </w:r>
    </w:p>
    <w:p w:rsidR="00F4473E" w:rsidRPr="00DA1C9D" w:rsidRDefault="00F4473E" w:rsidP="00F4473E">
      <w:pPr>
        <w:ind w:right="-25"/>
        <w:rPr>
          <w:sz w:val="28"/>
          <w:szCs w:val="28"/>
        </w:rPr>
      </w:pPr>
      <w:r>
        <w:rPr>
          <w:sz w:val="28"/>
          <w:szCs w:val="28"/>
        </w:rPr>
        <w:t xml:space="preserve">11. </w:t>
      </w:r>
      <w:r w:rsidRPr="00DA1C9D">
        <w:rPr>
          <w:sz w:val="28"/>
          <w:szCs w:val="28"/>
        </w:rPr>
        <w:t>Письмо из ЕГРПО (</w:t>
      </w:r>
      <w:proofErr w:type="spellStart"/>
      <w:r w:rsidRPr="00DA1C9D">
        <w:rPr>
          <w:sz w:val="28"/>
          <w:szCs w:val="28"/>
        </w:rPr>
        <w:t>св</w:t>
      </w:r>
      <w:proofErr w:type="spellEnd"/>
      <w:r w:rsidRPr="00DA1C9D">
        <w:rPr>
          <w:sz w:val="28"/>
          <w:szCs w:val="28"/>
        </w:rPr>
        <w:t>-во из статистики).</w:t>
      </w:r>
    </w:p>
    <w:p w:rsidR="00F4473E" w:rsidRPr="00DA1C9D" w:rsidRDefault="00F4473E" w:rsidP="00F4473E">
      <w:pPr>
        <w:ind w:right="-25"/>
        <w:rPr>
          <w:sz w:val="28"/>
          <w:szCs w:val="28"/>
        </w:rPr>
      </w:pPr>
      <w:r>
        <w:rPr>
          <w:sz w:val="28"/>
          <w:szCs w:val="28"/>
        </w:rPr>
        <w:t>12.</w:t>
      </w:r>
      <w:r w:rsidRPr="00DA1C9D">
        <w:rPr>
          <w:sz w:val="28"/>
          <w:szCs w:val="28"/>
        </w:rPr>
        <w:t>Контактное лицо со стороны контрагента.</w:t>
      </w:r>
    </w:p>
    <w:p w:rsidR="00F4473E" w:rsidRDefault="00F4473E" w:rsidP="00F4473E">
      <w:pPr>
        <w:ind w:right="-25"/>
      </w:pPr>
    </w:p>
    <w:p w:rsidR="00CC7FC2" w:rsidRDefault="00CC7FC2"/>
    <w:sectPr w:rsidR="00CC7FC2" w:rsidSect="004B17D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B50EB"/>
    <w:multiLevelType w:val="hybridMultilevel"/>
    <w:tmpl w:val="63D07D3C"/>
    <w:lvl w:ilvl="0" w:tplc="E6F253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25844DE"/>
    <w:multiLevelType w:val="hybridMultilevel"/>
    <w:tmpl w:val="D41489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473E"/>
    <w:rsid w:val="004B17D8"/>
    <w:rsid w:val="008C7248"/>
    <w:rsid w:val="009F4D19"/>
    <w:rsid w:val="00B342AC"/>
    <w:rsid w:val="00CC7FC2"/>
    <w:rsid w:val="00D73D24"/>
    <w:rsid w:val="00F4473E"/>
    <w:rsid w:val="00F90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7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4473E"/>
    <w:rPr>
      <w:color w:val="0000FF"/>
      <w:u w:val="single"/>
    </w:rPr>
  </w:style>
  <w:style w:type="character" w:customStyle="1" w:styleId="EmailStyle161">
    <w:name w:val="EmailStyle161"/>
    <w:basedOn w:val="a0"/>
    <w:semiHidden/>
    <w:rsid w:val="00F4473E"/>
    <w:rPr>
      <w:rFonts w:ascii="Tahoma" w:hAnsi="Tahoma" w:cs="Tahoma"/>
      <w:b w:val="0"/>
      <w:bCs w:val="0"/>
      <w:i w:val="0"/>
      <w:iCs w:val="0"/>
      <w:strike w:val="0"/>
      <w:color w:val="000000"/>
      <w:sz w:val="20"/>
      <w:szCs w:val="20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285</Words>
  <Characters>1625</Characters>
  <Application>Microsoft Office Word</Application>
  <DocSecurity>0</DocSecurity>
  <Lines>13</Lines>
  <Paragraphs>3</Paragraphs>
  <ScaleCrop>false</ScaleCrop>
  <Company>Euroset</Company>
  <LinksUpToDate>false</LinksUpToDate>
  <CharactersWithSpaces>1907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nesterova.olga.v</dc:creator>
  <cp:keywords/>
  <dc:description/>
  <cp:lastModifiedBy>Кузин Андрей Викторович</cp:lastModifiedBy>
  <cp:revision>7</cp:revision>
  <dcterms:created xsi:type="dcterms:W3CDTF">2013-03-01T07:10:00Z</dcterms:created>
  <dcterms:modified xsi:type="dcterms:W3CDTF">2013-03-06T05:32:00Z</dcterms:modified>
</cp:coreProperties>
</file>