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Pr="0087250A" w:rsidRDefault="0087250A" w:rsidP="00FC393C">
      <w:pPr>
        <w:ind w:left="5954" w:right="283"/>
        <w:rPr>
          <w:rStyle w:val="a4"/>
          <w:bCs w:val="0"/>
          <w:smallCaps w:val="0"/>
          <w:spacing w:val="0"/>
          <w:sz w:val="20"/>
          <w:szCs w:val="20"/>
        </w:rPr>
      </w:pPr>
      <w:r w:rsidRPr="0087250A">
        <w:rPr>
          <w:sz w:val="20"/>
          <w:szCs w:val="20"/>
        </w:rPr>
        <w:t>Приложение №10</w:t>
      </w:r>
    </w:p>
    <w:p w:rsidR="00FC393C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 xml:space="preserve">к порядку планирования и </w:t>
      </w:r>
    </w:p>
    <w:p w:rsidR="00FC393C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 xml:space="preserve">обработки закупочных операций </w:t>
      </w:r>
    </w:p>
    <w:p w:rsidR="0087250A" w:rsidRPr="0087250A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>в ОАО «ППГХО»</w:t>
      </w:r>
    </w:p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9225D1" w:rsidRDefault="009225D1" w:rsidP="0087250A">
      <w:pPr>
        <w:jc w:val="right"/>
        <w:rPr>
          <w:b/>
        </w:rPr>
      </w:pPr>
    </w:p>
    <w:p w:rsidR="000627EA" w:rsidRDefault="0087250A" w:rsidP="000627EA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 w:rsidRPr="00B61929">
        <w:rPr>
          <w:b/>
        </w:rPr>
        <w:t>проведение конкурентной процедуры</w:t>
      </w:r>
      <w:r w:rsidR="000627EA">
        <w:rPr>
          <w:b/>
        </w:rPr>
        <w:t xml:space="preserve"> </w:t>
      </w:r>
      <w:r w:rsidR="00C60FF1" w:rsidRPr="00B61929">
        <w:rPr>
          <w:b/>
        </w:rPr>
        <w:t xml:space="preserve">по </w:t>
      </w:r>
      <w:r w:rsidR="00C60FF1" w:rsidRPr="000627EA">
        <w:rPr>
          <w:b/>
        </w:rPr>
        <w:t xml:space="preserve">поставке </w:t>
      </w:r>
    </w:p>
    <w:p w:rsidR="00C6688C" w:rsidRPr="00C6688C" w:rsidRDefault="00F3529B" w:rsidP="00C6688C">
      <w:pPr>
        <w:ind w:right="-285"/>
        <w:jc w:val="both"/>
        <w:rPr>
          <w:b/>
        </w:rPr>
      </w:pPr>
      <w:r>
        <w:rPr>
          <w:b/>
        </w:rPr>
        <w:t xml:space="preserve">    </w:t>
      </w:r>
      <w:r w:rsidR="00CA2823" w:rsidRPr="000627EA">
        <w:rPr>
          <w:b/>
        </w:rPr>
        <w:t>В</w:t>
      </w:r>
      <w:r w:rsidR="000627EA" w:rsidRPr="000627EA">
        <w:rPr>
          <w:b/>
        </w:rPr>
        <w:t>акуумн</w:t>
      </w:r>
      <w:r w:rsidR="00955C0E">
        <w:rPr>
          <w:b/>
        </w:rPr>
        <w:t>ых</w:t>
      </w:r>
      <w:r w:rsidR="00CA2823">
        <w:rPr>
          <w:b/>
        </w:rPr>
        <w:t xml:space="preserve"> высоковольтных</w:t>
      </w:r>
      <w:r w:rsidR="000627EA" w:rsidRPr="000627EA">
        <w:rPr>
          <w:b/>
        </w:rPr>
        <w:t xml:space="preserve"> выключател</w:t>
      </w:r>
      <w:r w:rsidR="00955C0E">
        <w:rPr>
          <w:b/>
        </w:rPr>
        <w:t>ей</w:t>
      </w:r>
      <w:r w:rsidR="006D27DF">
        <w:rPr>
          <w:b/>
        </w:rPr>
        <w:t xml:space="preserve"> </w:t>
      </w:r>
      <w:r w:rsidR="000627EA" w:rsidRPr="000627EA">
        <w:rPr>
          <w:b/>
        </w:rPr>
        <w:t xml:space="preserve"> ВБКЭ-10</w:t>
      </w:r>
      <w:r>
        <w:rPr>
          <w:b/>
        </w:rPr>
        <w:t>-630/31,5</w:t>
      </w:r>
      <w:r w:rsidR="00C6688C" w:rsidRPr="00C6688C">
        <w:t xml:space="preserve"> </w:t>
      </w:r>
      <w:r w:rsidR="00C6688C" w:rsidRPr="00C6688C">
        <w:rPr>
          <w:b/>
        </w:rPr>
        <w:t>с приводом на постоянном оперативном токе напряжением 220 В.</w:t>
      </w:r>
    </w:p>
    <w:p w:rsidR="000627EA" w:rsidRPr="000627EA" w:rsidRDefault="000627EA" w:rsidP="000627EA">
      <w:pPr>
        <w:jc w:val="center"/>
        <w:rPr>
          <w:b/>
        </w:rPr>
      </w:pPr>
    </w:p>
    <w:p w:rsidR="006E18B3" w:rsidRPr="000627EA" w:rsidRDefault="006E18B3" w:rsidP="00CE3843">
      <w:pPr>
        <w:ind w:right="-285"/>
        <w:jc w:val="center"/>
        <w:rPr>
          <w:b/>
        </w:rPr>
      </w:pP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916461" w:rsidRDefault="00382977" w:rsidP="00CC21FF">
      <w:pPr>
        <w:ind w:right="-285"/>
        <w:jc w:val="both"/>
      </w:pPr>
      <w:r>
        <w:t>1.1</w:t>
      </w:r>
      <w:r w:rsidR="0016084C">
        <w:t xml:space="preserve">. </w:t>
      </w:r>
      <w:r w:rsidR="00F3529B">
        <w:t xml:space="preserve">Высоковольтный </w:t>
      </w:r>
      <w:r w:rsidR="00571D05" w:rsidRPr="00571D05">
        <w:t>вакуумны</w:t>
      </w:r>
      <w:r w:rsidR="00F3529B">
        <w:t>й</w:t>
      </w:r>
      <w:r w:rsidR="00571D05" w:rsidRPr="00571D05">
        <w:t xml:space="preserve"> выключател</w:t>
      </w:r>
      <w:r w:rsidR="00F3529B">
        <w:t>ь</w:t>
      </w:r>
      <w:r w:rsidR="00571D05" w:rsidRPr="00571D05">
        <w:t xml:space="preserve"> ВБКЭ-10</w:t>
      </w:r>
      <w:r w:rsidR="00F3529B">
        <w:t>-630/31,5 с приводом на постоянном оперативном токе</w:t>
      </w:r>
      <w:r w:rsidR="007A6FE4">
        <w:t xml:space="preserve"> напряжением 220 В</w:t>
      </w:r>
      <w:r w:rsidR="0056240A">
        <w:t>.</w:t>
      </w: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B61929" w:rsidRDefault="00382977" w:rsidP="006566A2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>Оборудование для</w:t>
      </w:r>
      <w:r w:rsidR="00B61929">
        <w:t xml:space="preserve"> </w:t>
      </w:r>
      <w:r w:rsidR="007A6FE4">
        <w:t>гидрометаллургического завода</w:t>
      </w:r>
      <w:r w:rsidR="006E18B3">
        <w:t>.</w:t>
      </w:r>
    </w:p>
    <w:p w:rsidR="00382977" w:rsidRDefault="00DB6E4E" w:rsidP="006566A2">
      <w:pPr>
        <w:ind w:right="-285"/>
        <w:jc w:val="both"/>
      </w:pPr>
      <w:r w:rsidRPr="00FD794F">
        <w:t>Спецификация поставляемого оборудования пр</w:t>
      </w:r>
      <w:r w:rsidR="00E40C5A" w:rsidRPr="00FD794F">
        <w:t xml:space="preserve">иведена ниже </w:t>
      </w:r>
      <w:r w:rsidR="00B61929" w:rsidRPr="00FD794F">
        <w:t xml:space="preserve">в </w:t>
      </w:r>
      <w:r w:rsidR="00E40C5A" w:rsidRPr="00FD794F">
        <w:t>таблиц</w:t>
      </w:r>
      <w:r w:rsidR="00AA4F58" w:rsidRPr="00FD794F">
        <w:t>е</w:t>
      </w:r>
      <w:r w:rsidRPr="00FD794F">
        <w:t>.</w:t>
      </w:r>
    </w:p>
    <w:p w:rsidR="009225D1" w:rsidRPr="00D32538" w:rsidRDefault="009225D1" w:rsidP="006566A2">
      <w:pPr>
        <w:ind w:right="-285"/>
        <w:jc w:val="both"/>
      </w:pPr>
    </w:p>
    <w:tbl>
      <w:tblPr>
        <w:tblStyle w:val="a3"/>
        <w:tblW w:w="9497" w:type="dxa"/>
        <w:tblInd w:w="392" w:type="dxa"/>
        <w:tblLook w:val="04A0"/>
      </w:tblPr>
      <w:tblGrid>
        <w:gridCol w:w="6662"/>
        <w:gridCol w:w="2835"/>
      </w:tblGrid>
      <w:tr w:rsidR="00A064E4" w:rsidRPr="0021392E" w:rsidTr="007037AB">
        <w:tc>
          <w:tcPr>
            <w:tcW w:w="6662" w:type="dxa"/>
            <w:vAlign w:val="center"/>
          </w:tcPr>
          <w:p w:rsidR="00A064E4" w:rsidRPr="0021392E" w:rsidRDefault="00A064E4" w:rsidP="00A064E4">
            <w:pPr>
              <w:jc w:val="center"/>
              <w:rPr>
                <w:sz w:val="22"/>
              </w:rPr>
            </w:pPr>
            <w:r w:rsidRPr="0021392E">
              <w:rPr>
                <w:sz w:val="22"/>
              </w:rPr>
              <w:t>Наименование параметра</w:t>
            </w:r>
          </w:p>
        </w:tc>
        <w:tc>
          <w:tcPr>
            <w:tcW w:w="2835" w:type="dxa"/>
            <w:vAlign w:val="center"/>
          </w:tcPr>
          <w:p w:rsidR="00A064E4" w:rsidRPr="0021392E" w:rsidRDefault="00A064E4" w:rsidP="005973FE">
            <w:pPr>
              <w:jc w:val="center"/>
              <w:rPr>
                <w:sz w:val="22"/>
              </w:rPr>
            </w:pPr>
            <w:r w:rsidRPr="0021392E">
              <w:rPr>
                <w:sz w:val="22"/>
              </w:rPr>
              <w:t>Значение</w:t>
            </w:r>
          </w:p>
        </w:tc>
      </w:tr>
      <w:tr w:rsidR="00A064E4" w:rsidRPr="0021392E" w:rsidTr="007037AB">
        <w:tc>
          <w:tcPr>
            <w:tcW w:w="6662" w:type="dxa"/>
            <w:vAlign w:val="center"/>
          </w:tcPr>
          <w:p w:rsidR="00A064E4" w:rsidRPr="0021392E" w:rsidRDefault="00A064E4" w:rsidP="00C90410">
            <w:pPr>
              <w:rPr>
                <w:sz w:val="22"/>
              </w:rPr>
            </w:pPr>
            <w:r w:rsidRPr="0021392E">
              <w:rPr>
                <w:sz w:val="22"/>
              </w:rPr>
              <w:t>Номинальное напряжение, кВ</w:t>
            </w:r>
          </w:p>
        </w:tc>
        <w:tc>
          <w:tcPr>
            <w:tcW w:w="2835" w:type="dxa"/>
            <w:vAlign w:val="center"/>
          </w:tcPr>
          <w:p w:rsidR="00A064E4" w:rsidRPr="0021392E" w:rsidRDefault="00A064E4" w:rsidP="006440D0">
            <w:pPr>
              <w:jc w:val="center"/>
              <w:rPr>
                <w:sz w:val="22"/>
              </w:rPr>
            </w:pPr>
            <w:r w:rsidRPr="0021392E">
              <w:rPr>
                <w:sz w:val="22"/>
              </w:rPr>
              <w:t>6</w:t>
            </w:r>
          </w:p>
        </w:tc>
      </w:tr>
      <w:tr w:rsidR="00A064E4" w:rsidRPr="0021392E" w:rsidTr="007037AB">
        <w:tc>
          <w:tcPr>
            <w:tcW w:w="6662" w:type="dxa"/>
            <w:vAlign w:val="center"/>
          </w:tcPr>
          <w:p w:rsidR="00A064E4" w:rsidRPr="0021392E" w:rsidRDefault="00A064E4" w:rsidP="00C90410">
            <w:pPr>
              <w:rPr>
                <w:sz w:val="22"/>
              </w:rPr>
            </w:pPr>
            <w:r w:rsidRPr="0021392E">
              <w:rPr>
                <w:sz w:val="22"/>
              </w:rPr>
              <w:t>Наибольшее рабочее напряжение, кВ</w:t>
            </w:r>
          </w:p>
        </w:tc>
        <w:tc>
          <w:tcPr>
            <w:tcW w:w="2835" w:type="dxa"/>
            <w:vAlign w:val="center"/>
          </w:tcPr>
          <w:p w:rsidR="00A064E4" w:rsidRPr="0021392E" w:rsidRDefault="00A064E4" w:rsidP="006440D0">
            <w:pPr>
              <w:jc w:val="center"/>
              <w:rPr>
                <w:sz w:val="22"/>
              </w:rPr>
            </w:pPr>
            <w:r w:rsidRPr="0021392E">
              <w:rPr>
                <w:sz w:val="22"/>
              </w:rPr>
              <w:t>7,2</w:t>
            </w:r>
          </w:p>
        </w:tc>
      </w:tr>
      <w:tr w:rsidR="00A064E4" w:rsidRPr="0021392E" w:rsidTr="007037AB">
        <w:tc>
          <w:tcPr>
            <w:tcW w:w="6662" w:type="dxa"/>
            <w:vAlign w:val="center"/>
          </w:tcPr>
          <w:p w:rsidR="00A064E4" w:rsidRPr="0021392E" w:rsidRDefault="00A064E4" w:rsidP="00C90410">
            <w:pPr>
              <w:rPr>
                <w:sz w:val="22"/>
              </w:rPr>
            </w:pPr>
            <w:r w:rsidRPr="0021392E">
              <w:rPr>
                <w:sz w:val="22"/>
              </w:rPr>
              <w:t>Номинальный ток главных цепей шкафов с вакуумным выключателем, А</w:t>
            </w:r>
          </w:p>
        </w:tc>
        <w:tc>
          <w:tcPr>
            <w:tcW w:w="2835" w:type="dxa"/>
            <w:vAlign w:val="center"/>
          </w:tcPr>
          <w:p w:rsidR="00A064E4" w:rsidRPr="0021392E" w:rsidRDefault="00A064E4" w:rsidP="006440D0">
            <w:pPr>
              <w:jc w:val="center"/>
              <w:rPr>
                <w:sz w:val="22"/>
              </w:rPr>
            </w:pPr>
            <w:r w:rsidRPr="0021392E">
              <w:rPr>
                <w:sz w:val="22"/>
              </w:rPr>
              <w:t>630</w:t>
            </w:r>
          </w:p>
        </w:tc>
      </w:tr>
      <w:tr w:rsidR="00A064E4" w:rsidRPr="0021392E" w:rsidTr="007037AB">
        <w:tc>
          <w:tcPr>
            <w:tcW w:w="6662" w:type="dxa"/>
            <w:vAlign w:val="center"/>
          </w:tcPr>
          <w:p w:rsidR="00A064E4" w:rsidRPr="002420D3" w:rsidRDefault="00A064E4" w:rsidP="002420D3">
            <w:pPr>
              <w:rPr>
                <w:sz w:val="22"/>
              </w:rPr>
            </w:pPr>
            <w:r w:rsidRPr="0021392E">
              <w:rPr>
                <w:sz w:val="22"/>
              </w:rPr>
              <w:t>Номинальные токи отключения выключателей</w:t>
            </w:r>
            <w:r w:rsidR="002420D3">
              <w:rPr>
                <w:sz w:val="22"/>
              </w:rPr>
              <w:t>, кА</w:t>
            </w:r>
            <w:r w:rsidRPr="0021392E">
              <w:rPr>
                <w:sz w:val="22"/>
              </w:rPr>
              <w:t xml:space="preserve"> </w:t>
            </w:r>
          </w:p>
        </w:tc>
        <w:tc>
          <w:tcPr>
            <w:tcW w:w="2835" w:type="dxa"/>
            <w:vAlign w:val="center"/>
          </w:tcPr>
          <w:p w:rsidR="00A064E4" w:rsidRPr="0021392E" w:rsidRDefault="002420D3" w:rsidP="002420D3">
            <w:pPr>
              <w:tabs>
                <w:tab w:val="left" w:pos="1009"/>
              </w:tabs>
              <w:rPr>
                <w:sz w:val="22"/>
              </w:rPr>
            </w:pPr>
            <w:r>
              <w:rPr>
                <w:sz w:val="22"/>
              </w:rPr>
              <w:t xml:space="preserve">                    31,5</w:t>
            </w:r>
          </w:p>
        </w:tc>
      </w:tr>
      <w:tr w:rsidR="00A064E4" w:rsidRPr="0021392E" w:rsidTr="007037AB">
        <w:tc>
          <w:tcPr>
            <w:tcW w:w="6662" w:type="dxa"/>
            <w:vAlign w:val="center"/>
          </w:tcPr>
          <w:p w:rsidR="00A064E4" w:rsidRPr="0021392E" w:rsidRDefault="00A064E4" w:rsidP="00B448B5">
            <w:pPr>
              <w:rPr>
                <w:sz w:val="22"/>
              </w:rPr>
            </w:pPr>
            <w:r w:rsidRPr="0021392E">
              <w:rPr>
                <w:sz w:val="22"/>
              </w:rPr>
              <w:t>Ток термической стойкости, кА</w:t>
            </w:r>
          </w:p>
        </w:tc>
        <w:tc>
          <w:tcPr>
            <w:tcW w:w="2835" w:type="dxa"/>
            <w:vAlign w:val="center"/>
          </w:tcPr>
          <w:p w:rsidR="00A064E4" w:rsidRPr="0021392E" w:rsidRDefault="00A064E4" w:rsidP="005973FE">
            <w:pPr>
              <w:jc w:val="center"/>
              <w:rPr>
                <w:sz w:val="22"/>
              </w:rPr>
            </w:pPr>
            <w:r w:rsidRPr="0021392E">
              <w:rPr>
                <w:sz w:val="22"/>
              </w:rPr>
              <w:t>31,5</w:t>
            </w:r>
          </w:p>
        </w:tc>
      </w:tr>
      <w:tr w:rsidR="009B5D3E" w:rsidRPr="0021392E" w:rsidTr="007037AB">
        <w:tc>
          <w:tcPr>
            <w:tcW w:w="6662" w:type="dxa"/>
            <w:vAlign w:val="center"/>
          </w:tcPr>
          <w:p w:rsidR="009B5D3E" w:rsidRPr="0021392E" w:rsidRDefault="009B5D3E" w:rsidP="00C90410">
            <w:pPr>
              <w:rPr>
                <w:sz w:val="22"/>
              </w:rPr>
            </w:pPr>
            <w:r>
              <w:rPr>
                <w:sz w:val="22"/>
              </w:rPr>
              <w:t xml:space="preserve">Время протекания тока термической стойкости, </w:t>
            </w:r>
            <w:proofErr w:type="gramStart"/>
            <w:r>
              <w:rPr>
                <w:sz w:val="22"/>
              </w:rPr>
              <w:t>с</w:t>
            </w:r>
            <w:proofErr w:type="gramEnd"/>
          </w:p>
        </w:tc>
        <w:tc>
          <w:tcPr>
            <w:tcW w:w="2835" w:type="dxa"/>
            <w:vAlign w:val="center"/>
          </w:tcPr>
          <w:p w:rsidR="009B5D3E" w:rsidRPr="0021392E" w:rsidRDefault="009B5D3E" w:rsidP="005973FE">
            <w:pPr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</w:tr>
      <w:tr w:rsidR="00A064E4" w:rsidRPr="0021392E" w:rsidTr="007037AB">
        <w:tc>
          <w:tcPr>
            <w:tcW w:w="6662" w:type="dxa"/>
            <w:vAlign w:val="center"/>
          </w:tcPr>
          <w:p w:rsidR="00A064E4" w:rsidRPr="0021392E" w:rsidRDefault="00A064E4" w:rsidP="00C90410">
            <w:pPr>
              <w:rPr>
                <w:sz w:val="22"/>
              </w:rPr>
            </w:pPr>
            <w:r w:rsidRPr="0021392E">
              <w:rPr>
                <w:sz w:val="22"/>
              </w:rPr>
              <w:t>Номинальный ток электродинамической стойкости главных цепей шкафа, кА</w:t>
            </w:r>
          </w:p>
        </w:tc>
        <w:tc>
          <w:tcPr>
            <w:tcW w:w="2835" w:type="dxa"/>
            <w:vAlign w:val="center"/>
          </w:tcPr>
          <w:p w:rsidR="00A064E4" w:rsidRPr="0021392E" w:rsidRDefault="00A064E4" w:rsidP="005973FE">
            <w:pPr>
              <w:jc w:val="center"/>
              <w:rPr>
                <w:sz w:val="22"/>
              </w:rPr>
            </w:pPr>
            <w:r w:rsidRPr="0021392E">
              <w:rPr>
                <w:sz w:val="22"/>
              </w:rPr>
              <w:t>81</w:t>
            </w:r>
          </w:p>
        </w:tc>
      </w:tr>
      <w:tr w:rsidR="00F10819" w:rsidRPr="0021392E" w:rsidTr="009A1A91">
        <w:tc>
          <w:tcPr>
            <w:tcW w:w="6662" w:type="dxa"/>
          </w:tcPr>
          <w:p w:rsidR="00F10819" w:rsidRPr="0085546A" w:rsidRDefault="00F10819" w:rsidP="00AB73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Номинальное напряжение цепей питания привода, В       </w:t>
            </w:r>
            <w:proofErr w:type="spellStart"/>
            <w:r>
              <w:rPr>
                <w:sz w:val="22"/>
                <w:szCs w:val="22"/>
              </w:rPr>
              <w:t>пост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>ока</w:t>
            </w:r>
            <w:proofErr w:type="spellEnd"/>
          </w:p>
        </w:tc>
        <w:tc>
          <w:tcPr>
            <w:tcW w:w="2835" w:type="dxa"/>
          </w:tcPr>
          <w:p w:rsidR="00F10819" w:rsidRPr="0085546A" w:rsidRDefault="00F10819" w:rsidP="00F1081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220</w:t>
            </w:r>
          </w:p>
        </w:tc>
      </w:tr>
      <w:tr w:rsidR="00CF41D8" w:rsidRPr="0021392E" w:rsidTr="009A1A91">
        <w:tc>
          <w:tcPr>
            <w:tcW w:w="6662" w:type="dxa"/>
          </w:tcPr>
          <w:p w:rsidR="00CF41D8" w:rsidRDefault="00CF41D8" w:rsidP="00AB735B">
            <w:pPr>
              <w:rPr>
                <w:sz w:val="22"/>
                <w:szCs w:val="22"/>
              </w:rPr>
            </w:pPr>
            <w:r w:rsidRPr="0085546A">
              <w:rPr>
                <w:sz w:val="22"/>
                <w:szCs w:val="22"/>
              </w:rPr>
              <w:t>Особые характеристики</w:t>
            </w:r>
          </w:p>
          <w:p w:rsidR="00CF41D8" w:rsidRDefault="00CF41D8" w:rsidP="00AB735B">
            <w:pPr>
              <w:rPr>
                <w:sz w:val="22"/>
                <w:szCs w:val="22"/>
              </w:rPr>
            </w:pPr>
          </w:p>
          <w:p w:rsidR="00CF41D8" w:rsidRDefault="00CF41D8" w:rsidP="00AB735B">
            <w:pPr>
              <w:rPr>
                <w:sz w:val="22"/>
                <w:szCs w:val="22"/>
              </w:rPr>
            </w:pPr>
          </w:p>
          <w:p w:rsidR="00CF41D8" w:rsidRPr="0085546A" w:rsidRDefault="00CF41D8" w:rsidP="00AB735B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CF41D8" w:rsidRPr="0085546A" w:rsidRDefault="00CF41D8" w:rsidP="00AB735B">
            <w:pPr>
              <w:rPr>
                <w:sz w:val="22"/>
                <w:szCs w:val="22"/>
              </w:rPr>
            </w:pPr>
            <w:proofErr w:type="spellStart"/>
            <w:r w:rsidRPr="0085546A">
              <w:rPr>
                <w:sz w:val="22"/>
                <w:szCs w:val="22"/>
              </w:rPr>
              <w:t>Выкатной</w:t>
            </w:r>
            <w:proofErr w:type="spellEnd"/>
            <w:r w:rsidRPr="0085546A">
              <w:rPr>
                <w:sz w:val="22"/>
                <w:szCs w:val="22"/>
              </w:rPr>
              <w:t xml:space="preserve">, </w:t>
            </w:r>
            <w:proofErr w:type="gramStart"/>
            <w:r w:rsidRPr="0085546A">
              <w:rPr>
                <w:sz w:val="22"/>
                <w:szCs w:val="22"/>
              </w:rPr>
              <w:t>адаптированный</w:t>
            </w:r>
            <w:proofErr w:type="gramEnd"/>
            <w:r w:rsidRPr="0085546A">
              <w:rPr>
                <w:sz w:val="22"/>
                <w:szCs w:val="22"/>
              </w:rPr>
              <w:t xml:space="preserve"> под комплектное распределительное устройство серии К-Х</w:t>
            </w:r>
            <w:r w:rsidRPr="0085546A">
              <w:rPr>
                <w:sz w:val="22"/>
                <w:szCs w:val="22"/>
                <w:lang w:val="en-US"/>
              </w:rPr>
              <w:t>II</w:t>
            </w:r>
          </w:p>
        </w:tc>
      </w:tr>
      <w:tr w:rsidR="00CF41D8" w:rsidRPr="0021392E" w:rsidTr="009A1A91">
        <w:tc>
          <w:tcPr>
            <w:tcW w:w="6662" w:type="dxa"/>
          </w:tcPr>
          <w:p w:rsidR="00CF41D8" w:rsidRPr="0085546A" w:rsidRDefault="00CF41D8" w:rsidP="00AB735B">
            <w:pPr>
              <w:rPr>
                <w:sz w:val="22"/>
                <w:szCs w:val="22"/>
              </w:rPr>
            </w:pPr>
            <w:r w:rsidRPr="0085546A">
              <w:rPr>
                <w:sz w:val="22"/>
                <w:szCs w:val="22"/>
              </w:rPr>
              <w:t>Вид контактов</w:t>
            </w:r>
          </w:p>
        </w:tc>
        <w:tc>
          <w:tcPr>
            <w:tcW w:w="2835" w:type="dxa"/>
          </w:tcPr>
          <w:p w:rsidR="00CF41D8" w:rsidRPr="0085546A" w:rsidRDefault="00CF41D8" w:rsidP="00AB735B">
            <w:pPr>
              <w:rPr>
                <w:sz w:val="22"/>
                <w:szCs w:val="22"/>
              </w:rPr>
            </w:pPr>
            <w:proofErr w:type="spellStart"/>
            <w:r w:rsidRPr="0085546A">
              <w:rPr>
                <w:sz w:val="22"/>
                <w:szCs w:val="22"/>
              </w:rPr>
              <w:t>Втычные</w:t>
            </w:r>
            <w:proofErr w:type="spellEnd"/>
            <w:r w:rsidRPr="0085546A">
              <w:rPr>
                <w:sz w:val="22"/>
                <w:szCs w:val="22"/>
              </w:rPr>
              <w:t xml:space="preserve"> контакты для шин – прямоугольного сечения 120х12</w:t>
            </w:r>
          </w:p>
        </w:tc>
      </w:tr>
    </w:tbl>
    <w:p w:rsidR="009225D1" w:rsidRDefault="009225D1" w:rsidP="00A064E4">
      <w:pPr>
        <w:rPr>
          <w:b/>
          <w:szCs w:val="16"/>
        </w:rPr>
      </w:pPr>
    </w:p>
    <w:p w:rsidR="007037AB" w:rsidRPr="007037AB" w:rsidRDefault="007037AB" w:rsidP="00A064E4">
      <w:pPr>
        <w:rPr>
          <w:b/>
          <w:szCs w:val="16"/>
        </w:rPr>
      </w:pPr>
      <w:r w:rsidRPr="007037AB">
        <w:rPr>
          <w:b/>
          <w:szCs w:val="16"/>
        </w:rPr>
        <w:t xml:space="preserve">Условия эксплуатации </w:t>
      </w:r>
      <w:r w:rsidR="000E4893">
        <w:rPr>
          <w:b/>
          <w:szCs w:val="16"/>
        </w:rPr>
        <w:t>вакуумных выключателей ВБКЭ-10-630/31,5</w:t>
      </w:r>
    </w:p>
    <w:p w:rsidR="000D0E82" w:rsidRPr="007037AB" w:rsidRDefault="000D0E82" w:rsidP="007037AB">
      <w:pPr>
        <w:rPr>
          <w:szCs w:val="16"/>
        </w:rPr>
      </w:pPr>
      <w:r w:rsidRPr="007037AB">
        <w:rPr>
          <w:szCs w:val="16"/>
        </w:rPr>
        <w:t xml:space="preserve">Номинальные значения климатических факторов – У3 по </w:t>
      </w:r>
      <w:r w:rsidRPr="007037AB">
        <w:rPr>
          <w:rStyle w:val="aa"/>
          <w:b w:val="0"/>
          <w:szCs w:val="16"/>
        </w:rPr>
        <w:t>ГОСТ 15150 и ГОСТ 15543.1</w:t>
      </w:r>
    </w:p>
    <w:p w:rsidR="000D0E82" w:rsidRPr="007037AB" w:rsidRDefault="000D0E82" w:rsidP="007037AB">
      <w:pPr>
        <w:numPr>
          <w:ilvl w:val="0"/>
          <w:numId w:val="6"/>
        </w:numPr>
        <w:ind w:left="426"/>
        <w:rPr>
          <w:szCs w:val="16"/>
        </w:rPr>
      </w:pPr>
      <w:r w:rsidRPr="007037AB">
        <w:rPr>
          <w:szCs w:val="16"/>
        </w:rPr>
        <w:t>высота над уровнем моря не более 1000 м;</w:t>
      </w:r>
    </w:p>
    <w:p w:rsidR="000D0E82" w:rsidRPr="007037AB" w:rsidRDefault="000D0E82" w:rsidP="007037AB">
      <w:pPr>
        <w:numPr>
          <w:ilvl w:val="0"/>
          <w:numId w:val="6"/>
        </w:numPr>
        <w:ind w:left="426"/>
        <w:rPr>
          <w:szCs w:val="16"/>
        </w:rPr>
      </w:pPr>
      <w:r w:rsidRPr="007037AB">
        <w:rPr>
          <w:szCs w:val="16"/>
        </w:rPr>
        <w:t>диапазон</w:t>
      </w:r>
      <w:r w:rsidR="006315A4">
        <w:rPr>
          <w:szCs w:val="16"/>
        </w:rPr>
        <w:t xml:space="preserve"> </w:t>
      </w:r>
      <w:r w:rsidRPr="007037AB">
        <w:rPr>
          <w:szCs w:val="16"/>
        </w:rPr>
        <w:t xml:space="preserve"> </w:t>
      </w:r>
      <w:r w:rsidR="006315A4">
        <w:rPr>
          <w:szCs w:val="16"/>
        </w:rPr>
        <w:t xml:space="preserve">рабочих температур </w:t>
      </w:r>
      <w:r w:rsidRPr="007037AB">
        <w:rPr>
          <w:szCs w:val="16"/>
        </w:rPr>
        <w:t>окружающе</w:t>
      </w:r>
      <w:r w:rsidR="006315A4">
        <w:rPr>
          <w:szCs w:val="16"/>
        </w:rPr>
        <w:t xml:space="preserve">й </w:t>
      </w:r>
      <w:r w:rsidRPr="007037AB">
        <w:rPr>
          <w:szCs w:val="16"/>
        </w:rPr>
        <w:t xml:space="preserve"> </w:t>
      </w:r>
      <w:r w:rsidR="006315A4">
        <w:rPr>
          <w:szCs w:val="16"/>
        </w:rPr>
        <w:t>среды:  +55/-60</w:t>
      </w:r>
      <w:r w:rsidR="006315A4" w:rsidRPr="006315A4">
        <w:rPr>
          <w:szCs w:val="16"/>
          <w:vertAlign w:val="superscript"/>
        </w:rPr>
        <w:t>о</w:t>
      </w:r>
      <w:r w:rsidR="006315A4">
        <w:rPr>
          <w:szCs w:val="16"/>
        </w:rPr>
        <w:t>С;</w:t>
      </w:r>
    </w:p>
    <w:p w:rsidR="000D0E82" w:rsidRPr="007037AB" w:rsidRDefault="000D0E82" w:rsidP="007037AB">
      <w:pPr>
        <w:numPr>
          <w:ilvl w:val="0"/>
          <w:numId w:val="6"/>
        </w:numPr>
        <w:ind w:left="426"/>
        <w:rPr>
          <w:szCs w:val="16"/>
        </w:rPr>
      </w:pPr>
      <w:r w:rsidRPr="007037AB">
        <w:rPr>
          <w:szCs w:val="16"/>
        </w:rPr>
        <w:t>Окружающая среда невзрывоопасная, не содержащая газов, испарений, химических отложений, токопроводящей пыли в концентрациях, снижающих параметры изделий в недопустимых пределах.</w:t>
      </w:r>
    </w:p>
    <w:p w:rsidR="00415765" w:rsidRPr="007E3CE8" w:rsidRDefault="00415765" w:rsidP="00CC21FF">
      <w:pPr>
        <w:ind w:right="-285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</w:t>
      </w:r>
    </w:p>
    <w:p w:rsidR="00460F94" w:rsidRDefault="00415765" w:rsidP="006566A2">
      <w:pPr>
        <w:ind w:right="-285"/>
        <w:jc w:val="both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CC21FF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поставки товара</w:t>
      </w:r>
    </w:p>
    <w:p w:rsidR="00761529" w:rsidRDefault="00761529" w:rsidP="006566A2">
      <w:pPr>
        <w:ind w:right="-285"/>
        <w:jc w:val="both"/>
      </w:pPr>
      <w:r>
        <w:lastRenderedPageBreak/>
        <w:t>5.1. Оборудование поставляется Заказчику в течени</w:t>
      </w:r>
      <w:r w:rsidR="008C2979">
        <w:t>е</w:t>
      </w:r>
      <w:r>
        <w:t xml:space="preserve"> не более </w:t>
      </w:r>
      <w:r w:rsidR="008C2979">
        <w:t>60</w:t>
      </w:r>
      <w:r>
        <w:t xml:space="preserve"> (</w:t>
      </w:r>
      <w:r w:rsidR="00B61929">
        <w:t>шестидесяти</w:t>
      </w:r>
      <w:r>
        <w:t>) календарных дней со дня подписания договора.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B61929" w:rsidRDefault="00761529" w:rsidP="006566A2">
      <w:pPr>
        <w:ind w:right="-285"/>
        <w:jc w:val="both"/>
      </w:pPr>
      <w:r>
        <w:t xml:space="preserve">6.1. </w:t>
      </w:r>
      <w:r w:rsidR="00B61929">
        <w:t>Поставка этого оборудования по адресу: Забайкальский край</w:t>
      </w:r>
      <w:r w:rsidR="00B61929" w:rsidRPr="00916461">
        <w:t xml:space="preserve">, </w:t>
      </w:r>
      <w:proofErr w:type="gramStart"/>
      <w:r w:rsidR="00B61929">
        <w:t>г</w:t>
      </w:r>
      <w:proofErr w:type="gramEnd"/>
      <w:r w:rsidR="00B61929">
        <w:t>. Краснокаменск</w:t>
      </w:r>
      <w:r w:rsidR="00B61929" w:rsidRPr="00916461">
        <w:t xml:space="preserve">, </w:t>
      </w:r>
      <w:r w:rsidR="00B61929">
        <w:t>ОАО «Приаргунское  производственное горно-химическое объединение».</w:t>
      </w:r>
    </w:p>
    <w:p w:rsidR="00761529" w:rsidRDefault="00B61929" w:rsidP="006566A2">
      <w:pPr>
        <w:ind w:right="-285"/>
        <w:jc w:val="both"/>
      </w:pPr>
      <w:r>
        <w:t xml:space="preserve">6.2. </w:t>
      </w:r>
      <w:r w:rsidR="00761529">
        <w:t>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</w:t>
      </w:r>
    </w:p>
    <w:p w:rsidR="00761529" w:rsidRDefault="00761529" w:rsidP="006566A2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>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</w:t>
      </w:r>
    </w:p>
    <w:p w:rsidR="00761529" w:rsidRDefault="00761529" w:rsidP="006566A2">
      <w:pPr>
        <w:ind w:right="-285"/>
        <w:jc w:val="both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6566A2">
      <w:pPr>
        <w:ind w:right="-285"/>
        <w:jc w:val="both"/>
      </w:pPr>
      <w:r>
        <w:t>9.2. 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</w:t>
      </w:r>
    </w:p>
    <w:p w:rsidR="0090774A" w:rsidRDefault="0090774A" w:rsidP="006566A2">
      <w:pPr>
        <w:ind w:right="-285"/>
        <w:jc w:val="both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установленного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382977" w:rsidRDefault="0090774A" w:rsidP="00CC21FF">
      <w:pPr>
        <w:ind w:right="-285"/>
        <w:jc w:val="both"/>
      </w:pPr>
      <w:r w:rsidRPr="00382977">
        <w:rPr>
          <w:b/>
        </w:rPr>
        <w:t xml:space="preserve">12. Требования к сроку и (или) объему предоставления гарантий качества товара, </w:t>
      </w:r>
    </w:p>
    <w:p w:rsidR="009F3572" w:rsidRDefault="0090774A" w:rsidP="006566A2">
      <w:pPr>
        <w:ind w:right="-285"/>
        <w:jc w:val="both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  <w:r w:rsidR="00761529">
        <w:t xml:space="preserve"> </w:t>
      </w:r>
    </w:p>
    <w:p w:rsidR="00811F42" w:rsidRPr="00F23AEE" w:rsidRDefault="00811F42" w:rsidP="006566A2">
      <w:pPr>
        <w:ind w:right="-285"/>
        <w:jc w:val="both"/>
      </w:pPr>
    </w:p>
    <w:p w:rsidR="009F3572" w:rsidRPr="009F3572" w:rsidRDefault="009F3572" w:rsidP="00CC21FF">
      <w:pPr>
        <w:ind w:right="-285"/>
        <w:jc w:val="both"/>
        <w:rPr>
          <w:sz w:val="28"/>
          <w:szCs w:val="28"/>
        </w:rPr>
      </w:pPr>
    </w:p>
    <w:p w:rsidR="009F3572" w:rsidRPr="009F3572" w:rsidRDefault="009F3572" w:rsidP="00CC21FF">
      <w:pPr>
        <w:ind w:right="283"/>
        <w:rPr>
          <w:sz w:val="28"/>
          <w:szCs w:val="28"/>
        </w:rPr>
      </w:pPr>
    </w:p>
    <w:sectPr w:rsidR="009F3572" w:rsidRPr="009F3572" w:rsidSect="007037AB">
      <w:pgSz w:w="11906" w:h="16838"/>
      <w:pgMar w:top="1021" w:right="1134" w:bottom="102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656BE"/>
    <w:multiLevelType w:val="multilevel"/>
    <w:tmpl w:val="EF424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87054C"/>
    <w:multiLevelType w:val="multilevel"/>
    <w:tmpl w:val="D8C6B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5C4587"/>
    <w:multiLevelType w:val="multilevel"/>
    <w:tmpl w:val="15608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39802EE"/>
    <w:multiLevelType w:val="multilevel"/>
    <w:tmpl w:val="0E44B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39E580F"/>
    <w:multiLevelType w:val="multilevel"/>
    <w:tmpl w:val="00ECBD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478B7"/>
    <w:rsid w:val="000627EA"/>
    <w:rsid w:val="000723AE"/>
    <w:rsid w:val="0007788A"/>
    <w:rsid w:val="000D0E82"/>
    <w:rsid w:val="000E4893"/>
    <w:rsid w:val="001150AB"/>
    <w:rsid w:val="001274E1"/>
    <w:rsid w:val="001513BA"/>
    <w:rsid w:val="0016084C"/>
    <w:rsid w:val="00165666"/>
    <w:rsid w:val="001971C6"/>
    <w:rsid w:val="001C6E89"/>
    <w:rsid w:val="00206B3D"/>
    <w:rsid w:val="0021104C"/>
    <w:rsid w:val="0021392E"/>
    <w:rsid w:val="0023652B"/>
    <w:rsid w:val="002420D3"/>
    <w:rsid w:val="00252973"/>
    <w:rsid w:val="00260EEF"/>
    <w:rsid w:val="00281115"/>
    <w:rsid w:val="002A5E72"/>
    <w:rsid w:val="002B548B"/>
    <w:rsid w:val="00301DCF"/>
    <w:rsid w:val="00335E01"/>
    <w:rsid w:val="00362578"/>
    <w:rsid w:val="00371ACC"/>
    <w:rsid w:val="00382977"/>
    <w:rsid w:val="003A6D14"/>
    <w:rsid w:val="003B70F5"/>
    <w:rsid w:val="003C0F8D"/>
    <w:rsid w:val="003D7D20"/>
    <w:rsid w:val="003F3860"/>
    <w:rsid w:val="00411930"/>
    <w:rsid w:val="00415765"/>
    <w:rsid w:val="004161DB"/>
    <w:rsid w:val="00421BBB"/>
    <w:rsid w:val="00460F94"/>
    <w:rsid w:val="00462EFC"/>
    <w:rsid w:val="004709C0"/>
    <w:rsid w:val="00481729"/>
    <w:rsid w:val="004C3929"/>
    <w:rsid w:val="004E6F8F"/>
    <w:rsid w:val="005027C1"/>
    <w:rsid w:val="005222AB"/>
    <w:rsid w:val="0054015F"/>
    <w:rsid w:val="0055109E"/>
    <w:rsid w:val="0056176D"/>
    <w:rsid w:val="0056240A"/>
    <w:rsid w:val="00571D05"/>
    <w:rsid w:val="005845F0"/>
    <w:rsid w:val="005973FE"/>
    <w:rsid w:val="005A6AC3"/>
    <w:rsid w:val="005E6F9D"/>
    <w:rsid w:val="006315A4"/>
    <w:rsid w:val="006440D0"/>
    <w:rsid w:val="00651007"/>
    <w:rsid w:val="006566A2"/>
    <w:rsid w:val="006774C2"/>
    <w:rsid w:val="006C7040"/>
    <w:rsid w:val="006D27DF"/>
    <w:rsid w:val="006E18B3"/>
    <w:rsid w:val="006E53FE"/>
    <w:rsid w:val="006E72A4"/>
    <w:rsid w:val="007037AB"/>
    <w:rsid w:val="00705079"/>
    <w:rsid w:val="00761529"/>
    <w:rsid w:val="007711E6"/>
    <w:rsid w:val="007A6FE4"/>
    <w:rsid w:val="007B13F5"/>
    <w:rsid w:val="007B2A51"/>
    <w:rsid w:val="007C2651"/>
    <w:rsid w:val="007E3CE8"/>
    <w:rsid w:val="007F13E3"/>
    <w:rsid w:val="007F31C3"/>
    <w:rsid w:val="00811F42"/>
    <w:rsid w:val="00812712"/>
    <w:rsid w:val="00816160"/>
    <w:rsid w:val="008212C8"/>
    <w:rsid w:val="0083095D"/>
    <w:rsid w:val="0085546A"/>
    <w:rsid w:val="0087250A"/>
    <w:rsid w:val="00874F3E"/>
    <w:rsid w:val="008C02EF"/>
    <w:rsid w:val="008C2979"/>
    <w:rsid w:val="008D106D"/>
    <w:rsid w:val="008D2646"/>
    <w:rsid w:val="008F6DEE"/>
    <w:rsid w:val="0090774A"/>
    <w:rsid w:val="00916461"/>
    <w:rsid w:val="00920A5B"/>
    <w:rsid w:val="009225D1"/>
    <w:rsid w:val="00923CE0"/>
    <w:rsid w:val="00931C4F"/>
    <w:rsid w:val="00955C0E"/>
    <w:rsid w:val="00966D65"/>
    <w:rsid w:val="00971A1C"/>
    <w:rsid w:val="009875B9"/>
    <w:rsid w:val="00992CF9"/>
    <w:rsid w:val="009B5D3E"/>
    <w:rsid w:val="009B7C7B"/>
    <w:rsid w:val="009F12B9"/>
    <w:rsid w:val="009F3572"/>
    <w:rsid w:val="00A001BD"/>
    <w:rsid w:val="00A064E4"/>
    <w:rsid w:val="00A3306E"/>
    <w:rsid w:val="00A36638"/>
    <w:rsid w:val="00A5136C"/>
    <w:rsid w:val="00A515C1"/>
    <w:rsid w:val="00A56BB0"/>
    <w:rsid w:val="00A82164"/>
    <w:rsid w:val="00A83C9A"/>
    <w:rsid w:val="00AA4F58"/>
    <w:rsid w:val="00AA7539"/>
    <w:rsid w:val="00AC555C"/>
    <w:rsid w:val="00AF0F4C"/>
    <w:rsid w:val="00B448B5"/>
    <w:rsid w:val="00B61929"/>
    <w:rsid w:val="00B92422"/>
    <w:rsid w:val="00BC0064"/>
    <w:rsid w:val="00BD6841"/>
    <w:rsid w:val="00C046A1"/>
    <w:rsid w:val="00C26AD1"/>
    <w:rsid w:val="00C43419"/>
    <w:rsid w:val="00C60FF1"/>
    <w:rsid w:val="00C6572E"/>
    <w:rsid w:val="00C6688C"/>
    <w:rsid w:val="00C67AC4"/>
    <w:rsid w:val="00C9509E"/>
    <w:rsid w:val="00CA2823"/>
    <w:rsid w:val="00CC21FF"/>
    <w:rsid w:val="00CE3843"/>
    <w:rsid w:val="00CF0DCF"/>
    <w:rsid w:val="00CF41D8"/>
    <w:rsid w:val="00D22007"/>
    <w:rsid w:val="00D32538"/>
    <w:rsid w:val="00D65100"/>
    <w:rsid w:val="00D6782A"/>
    <w:rsid w:val="00D9718E"/>
    <w:rsid w:val="00DA1D89"/>
    <w:rsid w:val="00DB6E4E"/>
    <w:rsid w:val="00DE6688"/>
    <w:rsid w:val="00DF222B"/>
    <w:rsid w:val="00E36764"/>
    <w:rsid w:val="00E40C5A"/>
    <w:rsid w:val="00E642D7"/>
    <w:rsid w:val="00E70255"/>
    <w:rsid w:val="00E736F9"/>
    <w:rsid w:val="00E73855"/>
    <w:rsid w:val="00EA072F"/>
    <w:rsid w:val="00EE353A"/>
    <w:rsid w:val="00F106D0"/>
    <w:rsid w:val="00F10819"/>
    <w:rsid w:val="00F17394"/>
    <w:rsid w:val="00F23AEE"/>
    <w:rsid w:val="00F2595E"/>
    <w:rsid w:val="00F33C55"/>
    <w:rsid w:val="00F3529B"/>
    <w:rsid w:val="00F51CBE"/>
    <w:rsid w:val="00F706B0"/>
    <w:rsid w:val="00F768FF"/>
    <w:rsid w:val="00F771C6"/>
    <w:rsid w:val="00F85759"/>
    <w:rsid w:val="00FB241B"/>
    <w:rsid w:val="00FB7B69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D0E8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character" w:styleId="a7">
    <w:name w:val="Hyperlink"/>
    <w:basedOn w:val="a0"/>
    <w:rsid w:val="00165666"/>
    <w:rPr>
      <w:color w:val="0000FF" w:themeColor="hyperlink"/>
      <w:u w:val="single"/>
    </w:rPr>
  </w:style>
  <w:style w:type="paragraph" w:styleId="a8">
    <w:name w:val="Balloon Text"/>
    <w:basedOn w:val="a"/>
    <w:link w:val="a9"/>
    <w:rsid w:val="00421BB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421BB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0D0E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a">
    <w:name w:val="Strong"/>
    <w:basedOn w:val="a0"/>
    <w:uiPriority w:val="22"/>
    <w:qFormat/>
    <w:rsid w:val="000D0E8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98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86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380</TotalTime>
  <Pages>2</Pages>
  <Words>471</Words>
  <Characters>3570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yakushev.a.v</cp:lastModifiedBy>
  <cp:revision>31</cp:revision>
  <cp:lastPrinted>2011-03-31T00:46:00Z</cp:lastPrinted>
  <dcterms:created xsi:type="dcterms:W3CDTF">2011-03-29T05:05:00Z</dcterms:created>
  <dcterms:modified xsi:type="dcterms:W3CDTF">2011-05-04T07:18:00Z</dcterms:modified>
</cp:coreProperties>
</file>