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EC2" w:rsidRPr="00810153" w:rsidRDefault="00DA0EC2" w:rsidP="00DA0EC2">
      <w:pPr>
        <w:spacing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810153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DA0EC2" w:rsidRPr="00810153" w:rsidRDefault="00DA0EC2" w:rsidP="00DA0E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10153">
        <w:rPr>
          <w:rFonts w:ascii="Times New Roman" w:hAnsi="Times New Roman"/>
          <w:sz w:val="28"/>
          <w:szCs w:val="28"/>
        </w:rPr>
        <w:t xml:space="preserve">в электронной форме на право заключения договора </w:t>
      </w:r>
    </w:p>
    <w:p w:rsidR="00DA0EC2" w:rsidRPr="00810153" w:rsidRDefault="00DA0EC2" w:rsidP="00DA0E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810153">
        <w:rPr>
          <w:rFonts w:ascii="Times New Roman" w:hAnsi="Times New Roman"/>
          <w:sz w:val="28"/>
          <w:szCs w:val="28"/>
        </w:rPr>
        <w:t>на изготовление и поставку оригинал-макетов, рекламной полиграфической продукции и сувенирной продукции (№ 12/824-733; 2459/200)</w:t>
      </w:r>
    </w:p>
    <w:p w:rsidR="00DA0EC2" w:rsidRPr="00810153" w:rsidRDefault="00DA0EC2" w:rsidP="00DA0EC2">
      <w:pPr>
        <w:spacing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810153">
        <w:rPr>
          <w:rFonts w:ascii="Times New Roman" w:hAnsi="Times New Roman"/>
          <w:b/>
          <w:sz w:val="28"/>
          <w:szCs w:val="28"/>
        </w:rPr>
        <w:t>ТОМ 2 «ТЕХНИЧЕСКОЕ ЗАДАНИЕ»</w:t>
      </w:r>
    </w:p>
    <w:tbl>
      <w:tblPr>
        <w:tblW w:w="9660" w:type="dxa"/>
        <w:jc w:val="center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4"/>
        <w:gridCol w:w="3118"/>
        <w:gridCol w:w="1703"/>
        <w:gridCol w:w="1815"/>
        <w:gridCol w:w="2410"/>
      </w:tblGrid>
      <w:tr w:rsidR="00DA0EC2" w:rsidRPr="00810153" w:rsidTr="00A9573C">
        <w:trPr>
          <w:trHeight w:val="570"/>
          <w:tblHeader/>
          <w:jc w:val="center"/>
        </w:trPr>
        <w:tc>
          <w:tcPr>
            <w:tcW w:w="614" w:type="dxa"/>
            <w:vMerge w:val="restart"/>
            <w:vAlign w:val="center"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  <w:vAlign w:val="center"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Наименование продукции, формат</w:t>
            </w:r>
          </w:p>
        </w:tc>
        <w:tc>
          <w:tcPr>
            <w:tcW w:w="1703" w:type="dxa"/>
            <w:vMerge w:val="restart"/>
            <w:vAlign w:val="center"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Плотность бумаги</w:t>
            </w:r>
          </w:p>
        </w:tc>
        <w:tc>
          <w:tcPr>
            <w:tcW w:w="1815" w:type="dxa"/>
            <w:vMerge w:val="restart"/>
            <w:vAlign w:val="center"/>
          </w:tcPr>
          <w:p w:rsidR="00DA0EC2" w:rsidRPr="00810153" w:rsidRDefault="00DA0EC2" w:rsidP="00A957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Кол-во</w:t>
            </w:r>
            <w:proofErr w:type="spellEnd"/>
          </w:p>
          <w:p w:rsidR="00DA0EC2" w:rsidRPr="00810153" w:rsidRDefault="00DA0EC2" w:rsidP="00A957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ориен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тировоч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Стоимость изготовления, включая стоимость изготовления оригинал-макета</w:t>
            </w:r>
          </w:p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дизайн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(3 варианта), верстка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редпечатная подготовка, подбор фотоматериалов, техническая редактура, корректура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DA0EC2" w:rsidRPr="00810153" w:rsidTr="00A9573C">
        <w:trPr>
          <w:trHeight w:val="570"/>
          <w:jc w:val="center"/>
        </w:trPr>
        <w:tc>
          <w:tcPr>
            <w:tcW w:w="614" w:type="dxa"/>
            <w:vMerge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  <w:vMerge/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Евробуклеты</w:t>
            </w:r>
            <w:proofErr w:type="spell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, А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биговки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,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170 г/м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мелованная</w:t>
            </w:r>
            <w:proofErr w:type="gram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38 видов по 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trHeight w:val="3603"/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Буклеты на рус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(юбилей)  </w:t>
            </w:r>
          </w:p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обложка – тиснение цветной фольгой +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4+0, выборочный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</w:p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Титульный лист – калька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Pergament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цифровая печать 4+0 </w:t>
            </w:r>
          </w:p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Блок 42 полос., 4+4,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</w:p>
          <w:p w:rsidR="00DA0EC2" w:rsidRPr="00810153" w:rsidRDefault="00DA0EC2" w:rsidP="00A9573C">
            <w:pPr>
              <w:spacing w:before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Обложка – синий дизайнерский картон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Plike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. или дизайнерский картон 280 г/м, внутренний блок – 170 г/м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мелованная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trHeight w:val="3244"/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Буклеты на </w:t>
            </w: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анг</w:t>
            </w:r>
            <w:proofErr w:type="spell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. яз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(юбилей)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обложка – тиснение цветной фольгой +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4+0, выборочный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Титульный лист – калька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Pergament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цифровая печать 4+0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Блок 42 полос., 4+4,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Обложка – синий дизайнерский картон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Plike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. или дизайнерский картон 280 г/м, внутренний  170 г/м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мелованная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Вкладыши в представительские буклеты на рус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4 полосы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Мелованная бумага,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биговка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печать офсет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</w:t>
            </w:r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0 г/м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мелованная</w:t>
            </w:r>
            <w:proofErr w:type="gram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Вкладыши в представительские буклеты на англ. яз,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4 полосы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Мелованная бумага, фальцовка,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офсет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</w:t>
            </w:r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0 г/м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мелованная</w:t>
            </w:r>
            <w:proofErr w:type="gram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Листовки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оперативная печать,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170 г/м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мелованная</w:t>
            </w:r>
            <w:proofErr w:type="gram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8 видов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по 100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Приглашения на юбилей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Для конверта С65 - 300х200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2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биговки</w:t>
            </w:r>
            <w:proofErr w:type="spellEnd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офсетная печать,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Конверты для приглашения на юбилей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Конверт почтовый С65, 110х220, белый с отрывной лентой, без окна, прямой клапан, печать – оперативная 4+0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95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Открытки представительские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К праздникам Новый год,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9 мая, День работника атомной промышленности – 200х200,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1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биговка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вырубка, дизайнерский картон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плайк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выборочно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тиснение серебро,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4+0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1000 шт.</w:t>
            </w:r>
          </w:p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Конверты для представительских открыток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Конверт почтовый С65, 110х220, белый с отрывной лентой, без окна, прямой клапан, печать –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полноцвет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4+4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95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Вкладыши в представительскую открытку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Вкладыш  индивидуальный с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персонализацией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оперативная печать 4+0, Калька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Pergament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Калька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trHeight w:val="1682"/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Открытки для пенсионеров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К праздникам Новый год, 9 мая, День работника атомной промышленности – 200х200,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1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биговка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офсетная печать 4+4,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выборочно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3600 шт.</w:t>
            </w:r>
          </w:p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(3 вида по 1200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trHeight w:val="302"/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Конверты для поздравительных открыток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Конверт почтовый С65, 110х220, белый с отрывной лентой, без окна, прямой клапан, печать –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полноцвет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95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3600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Изготовление папок адресных 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Формат 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+, Кожа Люкс, внутренняя часть отделка бархат, тиснение  золотой фольгой, металлические углы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 50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Пакеты полиэтиленовые для выставочных нужд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Полиэтилен синий, печать 4+4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полноцвет</w:t>
            </w:r>
            <w:proofErr w:type="spellEnd"/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Пакеты подарочные бумажные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(юбилейные)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24х35х9, дизайнерский картон, тиснение золотой фольгой, 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 цвета,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, ручки – шнур цветной, люверсы металлические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Пакеты подарочные бумажные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(юбилейные)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30х40х12, дизайнерский картон, тиснение золотой фольгой, вырубка,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 цвета, выборочный </w:t>
            </w:r>
            <w:proofErr w:type="spellStart"/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. ручки – шнур цветной, люверсы металлические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Блокнот А5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Обложка дизайнерский картон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Плайк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, тиснение +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 4+0, оборот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4 +0, внутренности 2+0, 100 листов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ружина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Обложка – синий дизайнерский картон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Plike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. или дизайнерский картон 280 г/м, внутренний блок – 170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Ручка пластиковая </w:t>
            </w:r>
            <w:r w:rsidRPr="008101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MYTO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юбилейные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Авторучка ластиковая синяя,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тампопечать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на теле - 2 места, 3 цвета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Ручка пластиковая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 xml:space="preserve"> HATTRIX SOFT (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выставочные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Авторучка пластиковая белая с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синим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тампопечать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на теле и клипсе – 2 места, 3 цвета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Ручка металлическая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Авторучка металлическая ролевая, в кожаном футляре с лазерной гравировкой 2 места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Ручка подарочная синяя в подарочном футляре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Авторучка металлическая синяя с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серебряный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орнаментом, лазерная гравировка на теле ручки и печать логотипа на подарочной коробке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Флэшкарта</w:t>
            </w:r>
            <w:proofErr w:type="spell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 16 Гб в футляре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Флэшка-визитка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4+4, футляр 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>иняя кожа, слепое тиснение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Грамоты для поощрения сотрудников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шелкография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5 цветов, тиснение золотой фольгой, дизайнерский картон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trHeight w:val="1805"/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Визитные карточки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4+4, Дизайнерский картон, оперативная печать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280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5000 шт.</w:t>
            </w:r>
          </w:p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(50 комплектов по 100 штук в течени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Календарь «ТРИО» 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-л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юкс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Уплотненный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шпигель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, 355х240, 4+0, выборочный  </w:t>
            </w: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УФ-лак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, 3 календарных блока, пружина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Календарь подарочный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t>(юбилей)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А3, 13 полос, пружина, печать офсет 4+0, выборочный лак, тиснение фольгой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280 г/м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мелованная</w:t>
            </w:r>
            <w:proofErr w:type="gramEnd"/>
          </w:p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 xml:space="preserve">подложка картон </w:t>
            </w:r>
            <w:smartTag w:uri="urn:schemas-microsoft-com:office:smarttags" w:element="metricconverter">
              <w:smartTagPr>
                <w:attr w:name="ProductID" w:val="350 г"/>
              </w:smartTagPr>
              <w:r w:rsidRPr="00810153">
                <w:rPr>
                  <w:rFonts w:ascii="Times New Roman" w:hAnsi="Times New Roman"/>
                  <w:sz w:val="24"/>
                  <w:szCs w:val="24"/>
                </w:rPr>
                <w:t>350 г</w:t>
              </w:r>
            </w:smartTag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Календарь карманный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sz w:val="24"/>
                <w:szCs w:val="24"/>
              </w:rPr>
              <w:t>Ламинирование</w:t>
            </w:r>
            <w:proofErr w:type="spellEnd"/>
            <w:r w:rsidRPr="00810153">
              <w:rPr>
                <w:rFonts w:ascii="Times New Roman" w:hAnsi="Times New Roman"/>
                <w:sz w:val="24"/>
                <w:szCs w:val="24"/>
              </w:rPr>
              <w:t>, скругленные углы, 4+4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г/м</w:t>
            </w: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1500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Ежедневник недатированный 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810153">
              <w:rPr>
                <w:rFonts w:ascii="Times New Roman" w:hAnsi="Times New Roman"/>
                <w:sz w:val="24"/>
                <w:szCs w:val="24"/>
              </w:rPr>
              <w:t>(сотрудникам и юбилей)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Индивидуальный дизайн обложки, слепое тиснение, переплет  «Тоскана» комбинированный</w:t>
            </w:r>
            <w:proofErr w:type="gramStart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10153">
              <w:rPr>
                <w:rFonts w:ascii="Times New Roman" w:hAnsi="Times New Roman"/>
                <w:sz w:val="24"/>
                <w:szCs w:val="24"/>
              </w:rPr>
              <w:t xml:space="preserve"> индивидуальная сшивка, индивидуальный блок, индивидуальный форзац 4+0 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Планинг</w:t>
            </w:r>
            <w:proofErr w:type="spell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 большой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390х190, переплет «Тоскана», слепое тиснение, пружина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Планинг</w:t>
            </w:r>
            <w:proofErr w:type="spell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 xml:space="preserve"> средний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300х140, переплет «Тоскана», слепое тиснение, пружина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200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Вымпел А</w:t>
            </w:r>
            <w:proofErr w:type="gram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End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, 4+4,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Бахрома, шелк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153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DVD</w:t>
            </w:r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-диски</w:t>
            </w:r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В упаковке – разработка обложки 4+4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>и фона диска 4+0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EC2" w:rsidRPr="00810153" w:rsidTr="00A9573C">
        <w:trPr>
          <w:jc w:val="center"/>
        </w:trPr>
        <w:tc>
          <w:tcPr>
            <w:tcW w:w="614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</w:tcPr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015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CD</w:t>
            </w:r>
            <w:proofErr w:type="spellStart"/>
            <w:r w:rsidRPr="00810153">
              <w:rPr>
                <w:rFonts w:ascii="Times New Roman" w:hAnsi="Times New Roman"/>
                <w:b/>
                <w:sz w:val="24"/>
                <w:szCs w:val="24"/>
              </w:rPr>
              <w:t>_диски</w:t>
            </w:r>
            <w:proofErr w:type="spellEnd"/>
          </w:p>
          <w:p w:rsidR="00DA0EC2" w:rsidRPr="00810153" w:rsidRDefault="00DA0EC2" w:rsidP="00A9573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В упаковке – разработка обложки 4+4</w:t>
            </w:r>
            <w:r w:rsidRPr="00810153">
              <w:rPr>
                <w:rFonts w:ascii="Times New Roman" w:hAnsi="Times New Roman"/>
                <w:sz w:val="24"/>
                <w:szCs w:val="24"/>
              </w:rPr>
              <w:br/>
              <w:t xml:space="preserve"> и фона диска 4+0</w:t>
            </w:r>
          </w:p>
        </w:tc>
        <w:tc>
          <w:tcPr>
            <w:tcW w:w="1703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DA0EC2" w:rsidRPr="00810153" w:rsidRDefault="00DA0EC2" w:rsidP="00A9573C">
            <w:pPr>
              <w:spacing w:before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153">
              <w:rPr>
                <w:rFonts w:ascii="Times New Roman" w:hAnsi="Times New Roman"/>
                <w:sz w:val="24"/>
                <w:szCs w:val="24"/>
              </w:rPr>
              <w:t>100 шт.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A0EC2" w:rsidRPr="00810153" w:rsidRDefault="00DA0EC2" w:rsidP="00A9573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0EC2" w:rsidRPr="00810153" w:rsidRDefault="00DA0EC2" w:rsidP="00DA0EC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DA0EC2" w:rsidRPr="00810153" w:rsidSect="0052717F">
      <w:pgSz w:w="11906" w:h="16838"/>
      <w:pgMar w:top="1134" w:right="1274" w:bottom="71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DA0EC2"/>
    <w:rsid w:val="0062188C"/>
    <w:rsid w:val="00DA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E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837</Words>
  <Characters>4772</Characters>
  <Application>Microsoft Office Word</Application>
  <DocSecurity>0</DocSecurity>
  <Lines>39</Lines>
  <Paragraphs>11</Paragraphs>
  <ScaleCrop>false</ScaleCrop>
  <Company>VNIPIET</Company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2012-12-11T06:48:00Z</dcterms:created>
  <dcterms:modified xsi:type="dcterms:W3CDTF">2012-12-11T06:48:00Z</dcterms:modified>
</cp:coreProperties>
</file>