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612155">
        <w:rPr>
          <w:b/>
        </w:rPr>
        <w:t xml:space="preserve">труб </w:t>
      </w:r>
      <w:r w:rsidR="000812F9">
        <w:rPr>
          <w:b/>
        </w:rPr>
        <w:t>стальн</w:t>
      </w:r>
      <w:r w:rsidR="00612155">
        <w:rPr>
          <w:b/>
        </w:rPr>
        <w:t>ых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612155">
        <w:t xml:space="preserve">труб </w:t>
      </w:r>
      <w:r w:rsidR="000812F9">
        <w:t>стальн</w:t>
      </w:r>
      <w:r w:rsidR="00612155">
        <w:t>ых</w:t>
      </w:r>
      <w:r w:rsidRPr="00FA2DFA">
        <w:t xml:space="preserve"> в обусловленные Договором сроки в соответствии со Спецификацией (Приложение № 1 к настоящему Дог</w:t>
      </w:r>
      <w:r w:rsidRPr="00FA2DFA">
        <w:t>о</w:t>
      </w:r>
      <w:r w:rsidRPr="00FA2DFA">
        <w:t xml:space="preserve">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lastRenderedPageBreak/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экземпляр для  Поставщика)</w:t>
      </w:r>
      <w:r w:rsidR="00EB1894">
        <w:t xml:space="preserve">. </w:t>
      </w:r>
      <w:r w:rsidR="00F61CCC" w:rsidRPr="00F61CCC">
        <w:t>Если поставка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</w:t>
      </w:r>
      <w:r w:rsidR="00F61CCC" w:rsidRPr="00F61CCC">
        <w:t>и</w:t>
      </w:r>
      <w:r w:rsidR="00F61CCC" w:rsidRPr="00F61CCC">
        <w:t>тельства РФ от 15.04. 2011 года № 272 «Об утверждении правил перевозок грузов автом</w:t>
      </w:r>
      <w:r w:rsidR="00F61CCC" w:rsidRPr="00F61CCC">
        <w:t>о</w:t>
      </w:r>
      <w:r w:rsidR="00F61CCC" w:rsidRPr="00F61CCC">
        <w:t>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lastRenderedPageBreak/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</w:t>
      </w:r>
      <w:r w:rsidRPr="00FA2DFA">
        <w:lastRenderedPageBreak/>
        <w:t>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</w:t>
      </w:r>
      <w:bookmarkStart w:id="72" w:name="_GoBack"/>
      <w:bookmarkEnd w:id="72"/>
      <w:r w:rsidR="00D7796B">
        <w:t>вара</w:t>
      </w:r>
      <w:r>
        <w:t xml:space="preserve"> в течение </w:t>
      </w:r>
      <w:r w:rsidR="005E6EDB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>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D7796B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</w:t>
      </w:r>
      <w:r w:rsidRPr="00FA2DFA">
        <w:lastRenderedPageBreak/>
        <w:t>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612155">
        <w:t>твенность за принятый Товар</w:t>
      </w:r>
      <w:r>
        <w:t xml:space="preserve">. С момента подписания настоящего Акта приема-передачи все риски случайной гибели, утраты или повреждения  </w:t>
      </w:r>
      <w:r w:rsidR="00612155">
        <w:t>Товара</w:t>
      </w:r>
      <w:r>
        <w:t xml:space="preserve">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5E6EDB"/>
    <w:rsid w:val="00612155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6B1C6-5372-4B93-9FBD-C5E917EDC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3608</Words>
  <Characters>25707</Characters>
  <Application>Microsoft Office Word</Application>
  <DocSecurity>0</DocSecurity>
  <Lines>214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3</cp:revision>
  <cp:lastPrinted>2013-10-30T06:58:00Z</cp:lastPrinted>
  <dcterms:created xsi:type="dcterms:W3CDTF">2014-03-25T09:09:00Z</dcterms:created>
  <dcterms:modified xsi:type="dcterms:W3CDTF">2014-03-25T09:22:00Z</dcterms:modified>
</cp:coreProperties>
</file>