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0C1EFD">
        <w:rPr>
          <w:rFonts w:ascii="Times New Roman" w:hAnsi="Times New Roman"/>
          <w:b/>
          <w:szCs w:val="24"/>
        </w:rPr>
        <w:t>«ТЕХНИЧЕСКАЯ ЧАСТЬ»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C1EFD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17997" w:rsidRPr="000C1EFD" w:rsidRDefault="00417997" w:rsidP="00417997">
      <w:pPr>
        <w:jc w:val="center"/>
        <w:rPr>
          <w:rFonts w:ascii="Times New Roman" w:hAnsi="Times New Roman"/>
          <w:szCs w:val="24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Предмет закупки</w:t>
      </w:r>
      <w:r>
        <w:rPr>
          <w:rFonts w:ascii="Times New Roman" w:hAnsi="Times New Roman"/>
          <w:color w:val="000000"/>
          <w:szCs w:val="24"/>
          <w:lang w:eastAsia="ru-RU"/>
        </w:rPr>
        <w:t>: поставка</w:t>
      </w:r>
      <w:r w:rsidRPr="000C1EFD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spellStart"/>
      <w:r w:rsidRPr="000C1EFD">
        <w:rPr>
          <w:rFonts w:ascii="Times New Roman" w:hAnsi="Times New Roman"/>
          <w:color w:val="000000"/>
          <w:szCs w:val="24"/>
          <w:u w:val="single"/>
          <w:lang w:eastAsia="ru-RU"/>
        </w:rPr>
        <w:t>мегаомметр</w:t>
      </w:r>
      <w:r>
        <w:rPr>
          <w:rFonts w:ascii="Times New Roman" w:hAnsi="Times New Roman"/>
          <w:color w:val="000000"/>
          <w:szCs w:val="24"/>
          <w:u w:val="single"/>
          <w:lang w:eastAsia="ru-RU"/>
        </w:rPr>
        <w:t>а</w:t>
      </w:r>
      <w:proofErr w:type="spellEnd"/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 xml:space="preserve">Обнинск 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lastRenderedPageBreak/>
        <w:t>2014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 xml:space="preserve">Подраздел 4.3 Требования к маркировке 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Подраздел 4.4 Требования к упаковке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417997" w:rsidRPr="000C1EFD" w:rsidRDefault="00417997" w:rsidP="00417997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417997" w:rsidRPr="000C1EFD" w:rsidRDefault="00417997" w:rsidP="00417997">
      <w:pPr>
        <w:tabs>
          <w:tab w:val="left" w:pos="1276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10. ДОПОЛНИТЕЛЬНЫЕ (ИНЫЕ) ТРЕБОВАНИЯ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11. ТРЕБОВАНИЯ К КОЛИЧЕСТВУ И СРОКУ (ПЕРИОДИЧНОСТИ) ПОСТАВКИ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12. ТРЕБОВАНИЕ К ФОРМЕ ПРЕДСТАВЛЯЕМОЙ  ИНФОРМАЦИИ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0C1EFD">
        <w:rPr>
          <w:rFonts w:ascii="Times New Roman" w:hAnsi="Times New Roman"/>
          <w:color w:val="000000"/>
          <w:szCs w:val="24"/>
          <w:lang w:eastAsia="ru-RU"/>
        </w:rPr>
        <w:t>РАЗДЕЛ 13. ПЕРЕЧЕНЬ ПРИНЯТЫХ СОКРАЩЕНИЙ</w:t>
      </w:r>
    </w:p>
    <w:bookmarkEnd w:id="0"/>
    <w:bookmarkEnd w:id="1"/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14. ПЕРЕЧЕНЬ ПРИЛОЖЕНИЙ</w:t>
      </w: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Default="00417997" w:rsidP="00D066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0C1EFD">
              <w:rPr>
                <w:rFonts w:ascii="Times New Roman" w:hAnsi="Times New Roman"/>
                <w:szCs w:val="24"/>
                <w:lang w:eastAsia="ru-RU"/>
              </w:rPr>
              <w:t>Мегаомметр</w:t>
            </w:r>
            <w:proofErr w:type="spellEnd"/>
            <w:r w:rsidRPr="000C1EFD">
              <w:rPr>
                <w:rFonts w:ascii="Times New Roman" w:hAnsi="Times New Roman"/>
                <w:szCs w:val="24"/>
                <w:lang w:eastAsia="ru-RU"/>
              </w:rPr>
              <w:t xml:space="preserve"> АМ-2002 или эквивалент</w:t>
            </w:r>
          </w:p>
          <w:p w:rsidR="00417997" w:rsidRPr="000C1EFD" w:rsidRDefault="00417997" w:rsidP="00D066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F171E">
              <w:rPr>
                <w:rFonts w:ascii="Times New Roman" w:hAnsi="Times New Roman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4.</w:t>
            </w:r>
          </w:p>
        </w:tc>
      </w:tr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2" w:name="_Hlk356466017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Поставляемое оборудование должно быть выпуска не ранее 2009 года, (не бывшим в упо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треблении, не восстановленным),</w:t>
            </w: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 являться выставочными образцами, свободным от  прав третьих лиц.</w:t>
            </w:r>
          </w:p>
        </w:tc>
      </w:tr>
      <w:bookmarkEnd w:id="2"/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394330</w:t>
            </w:r>
          </w:p>
        </w:tc>
      </w:tr>
    </w:tbl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Для проверки приборов  объектов атомной энергетики</w:t>
            </w:r>
          </w:p>
        </w:tc>
      </w:tr>
    </w:tbl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1.Условия эксплуатаци</w:t>
            </w:r>
            <w:proofErr w:type="gramStart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и-</w:t>
            </w:r>
            <w:proofErr w:type="gramEnd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нормальные.</w:t>
            </w:r>
          </w:p>
          <w:p w:rsidR="00417997" w:rsidRPr="000C1EFD" w:rsidRDefault="00417997" w:rsidP="00D066C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2.Температура эксплуатации 5-35</w:t>
            </w:r>
            <w:r w:rsidRPr="000C1EFD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</w:p>
          <w:p w:rsidR="00417997" w:rsidRPr="000C1EFD" w:rsidRDefault="00417997" w:rsidP="00D066C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3.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Влажность - не более 65 %</w:t>
            </w:r>
          </w:p>
        </w:tc>
      </w:tr>
    </w:tbl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товара</w:t>
            </w:r>
          </w:p>
        </w:tc>
      </w:tr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hd w:val="clear" w:color="auto" w:fill="FAFBFB"/>
              <w:suppressAutoHyphens w:val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Сопротивление изоляции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36"/>
              <w:gridCol w:w="2729"/>
              <w:gridCol w:w="1326"/>
              <w:gridCol w:w="3058"/>
            </w:tblGrid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Диапазоны измерения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Погрешность (≥400 кОм)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Разрешение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Измерительное напряжение</w:t>
                  </w:r>
                </w:p>
              </w:tc>
            </w:tr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200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±3 %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0,1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100</w:t>
                  </w:r>
                  <w:proofErr w:type="gramStart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(±5 %)</w:t>
                  </w:r>
                </w:p>
              </w:tc>
            </w:tr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200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±3 %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0,1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250</w:t>
                  </w:r>
                  <w:proofErr w:type="gramStart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(±5 %)</w:t>
                  </w:r>
                </w:p>
              </w:tc>
            </w:tr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200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±3 %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0,1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500</w:t>
                  </w:r>
                  <w:proofErr w:type="gramStart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(±5 %)</w:t>
                  </w:r>
                </w:p>
              </w:tc>
            </w:tr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1000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±3 %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1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1000</w:t>
                  </w:r>
                  <w:proofErr w:type="gramStart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(±5 %)</w:t>
                  </w:r>
                </w:p>
              </w:tc>
            </w:tr>
          </w:tbl>
          <w:p w:rsidR="00417997" w:rsidRPr="000C1EFD" w:rsidRDefault="00417997" w:rsidP="00D066CF">
            <w:pPr>
              <w:shd w:val="clear" w:color="auto" w:fill="FAFBFB"/>
              <w:suppressAutoHyphens w:val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br/>
              <w:t>Ток короткого замыкания &gt;2,55 мА</w:t>
            </w:r>
          </w:p>
          <w:p w:rsidR="00417997" w:rsidRPr="000C1EFD" w:rsidRDefault="00417997" w:rsidP="00D066CF">
            <w:pPr>
              <w:shd w:val="clear" w:color="auto" w:fill="FAFBFB"/>
              <w:suppressAutoHyphens w:val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Сопротивление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0"/>
              <w:gridCol w:w="1520"/>
              <w:gridCol w:w="1345"/>
              <w:gridCol w:w="4184"/>
            </w:tblGrid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Диапазоны измерения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Погрешность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Разрешение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Напряжение</w:t>
                  </w:r>
                </w:p>
              </w:tc>
            </w:tr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200 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±1 %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0,1 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Напряжение на разомкнутых щупах 3</w:t>
                  </w:r>
                  <w:proofErr w:type="gramStart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В</w:t>
                  </w:r>
                  <w:proofErr w:type="gramEnd"/>
                </w:p>
              </w:tc>
            </w:tr>
          </w:tbl>
          <w:p w:rsidR="00417997" w:rsidRPr="000C1EFD" w:rsidRDefault="00417997" w:rsidP="00D066CF">
            <w:pPr>
              <w:shd w:val="clear" w:color="auto" w:fill="FAFBFB"/>
              <w:suppressAutoHyphens w:val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br/>
              <w:t>Защита от перегрузки: 500 В пост</w:t>
            </w:r>
            <w:proofErr w:type="gramStart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.</w:t>
            </w:r>
            <w:proofErr w:type="gramEnd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/</w:t>
            </w:r>
            <w:proofErr w:type="spellStart"/>
            <w:proofErr w:type="gramStart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п</w:t>
            </w:r>
            <w:proofErr w:type="gramEnd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ерем</w:t>
            </w:r>
            <w:proofErr w:type="spellEnd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. (в течение 20 с)</w:t>
            </w:r>
          </w:p>
          <w:p w:rsidR="00417997" w:rsidRPr="000C1EFD" w:rsidRDefault="00417997" w:rsidP="00D066CF">
            <w:pPr>
              <w:shd w:val="clear" w:color="auto" w:fill="FAFBFB"/>
              <w:suppressAutoHyphens w:val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Переменное напряжение (50...500 Гц)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2"/>
              <w:gridCol w:w="2140"/>
              <w:gridCol w:w="1895"/>
              <w:gridCol w:w="3722"/>
            </w:tblGrid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Диапазоны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Погрешность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Разрешение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b/>
                      <w:bCs/>
                      <w:color w:val="333333"/>
                      <w:szCs w:val="24"/>
                      <w:lang w:eastAsia="ru-RU"/>
                    </w:rPr>
                    <w:t>Входное сопротивление</w:t>
                  </w:r>
                </w:p>
              </w:tc>
            </w:tr>
            <w:tr w:rsidR="00417997" w:rsidRPr="000C1EFD" w:rsidTr="00D066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600</w:t>
                  </w:r>
                  <w:proofErr w:type="gramStart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±1 %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1</w:t>
                  </w:r>
                  <w:proofErr w:type="gramStart"/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417997" w:rsidRPr="000C1EFD" w:rsidRDefault="00417997" w:rsidP="00D066CF">
                  <w:pPr>
                    <w:suppressAutoHyphens w:val="0"/>
                    <w:jc w:val="center"/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</w:pPr>
                  <w:r w:rsidRPr="000C1EFD">
                    <w:rPr>
                      <w:rFonts w:ascii="Times New Roman" w:hAnsi="Times New Roman"/>
                      <w:color w:val="333333"/>
                      <w:szCs w:val="24"/>
                      <w:lang w:eastAsia="ru-RU"/>
                    </w:rPr>
                    <w:t>4,5 МОм</w:t>
                  </w:r>
                </w:p>
              </w:tc>
            </w:tr>
          </w:tbl>
          <w:p w:rsidR="00417997" w:rsidRPr="000C1EFD" w:rsidRDefault="00417997" w:rsidP="00D066CF">
            <w:pPr>
              <w:shd w:val="clear" w:color="auto" w:fill="FAFBFB"/>
              <w:suppressAutoHyphens w:val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lastRenderedPageBreak/>
              <w:br/>
              <w:t>Защита от перегрузки: ≈1000</w:t>
            </w:r>
            <w:proofErr w:type="gramStart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 xml:space="preserve"> В</w:t>
            </w:r>
            <w:proofErr w:type="gramEnd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 xml:space="preserve"> (</w:t>
            </w:r>
            <w:proofErr w:type="spellStart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перем</w:t>
            </w:r>
            <w:proofErr w:type="spellEnd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.)</w:t>
            </w:r>
          </w:p>
          <w:p w:rsidR="00417997" w:rsidRPr="000C1EFD" w:rsidRDefault="00417997" w:rsidP="00417997">
            <w:pPr>
              <w:numPr>
                <w:ilvl w:val="0"/>
                <w:numId w:val="1"/>
              </w:numPr>
              <w:shd w:val="clear" w:color="auto" w:fill="FAFBFB"/>
              <w:suppressAutoHyphens w:val="0"/>
              <w:ind w:left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 xml:space="preserve">время обновления показаний 0,4 </w:t>
            </w:r>
            <w:proofErr w:type="gramStart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с</w:t>
            </w:r>
            <w:proofErr w:type="gramEnd"/>
          </w:p>
          <w:p w:rsidR="00417997" w:rsidRPr="000C1EFD" w:rsidRDefault="00417997" w:rsidP="00417997">
            <w:pPr>
              <w:numPr>
                <w:ilvl w:val="0"/>
                <w:numId w:val="1"/>
              </w:numPr>
              <w:shd w:val="clear" w:color="auto" w:fill="FAFBFB"/>
              <w:suppressAutoHyphens w:val="0"/>
              <w:ind w:left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время измерения 2,5 с (макс.)</w:t>
            </w:r>
          </w:p>
          <w:p w:rsidR="00417997" w:rsidRPr="000C1EFD" w:rsidRDefault="00417997" w:rsidP="00417997">
            <w:pPr>
              <w:numPr>
                <w:ilvl w:val="0"/>
                <w:numId w:val="1"/>
              </w:numPr>
              <w:shd w:val="clear" w:color="auto" w:fill="FAFBFB"/>
              <w:suppressAutoHyphens w:val="0"/>
              <w:ind w:left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установка «0» автоматическая</w:t>
            </w:r>
          </w:p>
          <w:p w:rsidR="00417997" w:rsidRPr="000C1EFD" w:rsidRDefault="00417997" w:rsidP="00417997">
            <w:pPr>
              <w:numPr>
                <w:ilvl w:val="0"/>
                <w:numId w:val="1"/>
              </w:numPr>
              <w:shd w:val="clear" w:color="auto" w:fill="FAFBFB"/>
              <w:suppressAutoHyphens w:val="0"/>
              <w:ind w:left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питание 9</w:t>
            </w:r>
            <w:proofErr w:type="gramStart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 xml:space="preserve"> В</w:t>
            </w:r>
            <w:proofErr w:type="gramEnd"/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, 6 батарей типа АА по 1,5 В</w:t>
            </w:r>
          </w:p>
          <w:p w:rsidR="00417997" w:rsidRPr="000C1EFD" w:rsidRDefault="00417997" w:rsidP="00417997">
            <w:pPr>
              <w:numPr>
                <w:ilvl w:val="0"/>
                <w:numId w:val="1"/>
              </w:numPr>
              <w:shd w:val="clear" w:color="auto" w:fill="FAFBFB"/>
              <w:suppressAutoHyphens w:val="0"/>
              <w:ind w:left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потребляемый ток 10...100 мА</w:t>
            </w:r>
          </w:p>
          <w:p w:rsidR="00417997" w:rsidRPr="000C1EFD" w:rsidRDefault="00417997" w:rsidP="00417997">
            <w:pPr>
              <w:numPr>
                <w:ilvl w:val="0"/>
                <w:numId w:val="1"/>
              </w:numPr>
              <w:shd w:val="clear" w:color="auto" w:fill="FAFBFB"/>
              <w:suppressAutoHyphens w:val="0"/>
              <w:ind w:left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 xml:space="preserve">масса </w:t>
            </w:r>
            <w:smartTag w:uri="urn:schemas-microsoft-com:office:smarttags" w:element="metricconverter">
              <w:smartTagPr>
                <w:attr w:name="ProductID" w:val="575 г"/>
              </w:smartTagPr>
              <w:r w:rsidRPr="000C1EFD">
                <w:rPr>
                  <w:rFonts w:ascii="Times New Roman" w:hAnsi="Times New Roman"/>
                  <w:color w:val="333333"/>
                  <w:szCs w:val="24"/>
                  <w:lang w:eastAsia="ru-RU"/>
                </w:rPr>
                <w:t>575 г</w:t>
              </w:r>
            </w:smartTag>
          </w:p>
          <w:p w:rsidR="00417997" w:rsidRPr="000C1EFD" w:rsidRDefault="00417997" w:rsidP="00417997">
            <w:pPr>
              <w:numPr>
                <w:ilvl w:val="0"/>
                <w:numId w:val="1"/>
              </w:numPr>
              <w:shd w:val="clear" w:color="auto" w:fill="FAFBFB"/>
              <w:suppressAutoHyphens w:val="0"/>
              <w:ind w:left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габаритные размеры 160x120x85 мм</w:t>
            </w:r>
          </w:p>
          <w:p w:rsidR="00417997" w:rsidRPr="000C1EFD" w:rsidRDefault="00417997" w:rsidP="00417997">
            <w:pPr>
              <w:numPr>
                <w:ilvl w:val="0"/>
                <w:numId w:val="1"/>
              </w:numPr>
              <w:shd w:val="clear" w:color="auto" w:fill="FAFBFB"/>
              <w:suppressAutoHyphens w:val="0"/>
              <w:ind w:left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 xml:space="preserve">Габаритные размеры в упаковочной таре 160х110х240, вес </w:t>
            </w:r>
            <w:smartTag w:uri="urn:schemas-microsoft-com:office:smarttags" w:element="metricconverter">
              <w:smartTagPr>
                <w:attr w:name="ProductID" w:val="0,8 кг"/>
              </w:smartTagPr>
              <w:r w:rsidRPr="000C1EFD">
                <w:rPr>
                  <w:rFonts w:ascii="Times New Roman" w:hAnsi="Times New Roman"/>
                  <w:color w:val="333333"/>
                  <w:szCs w:val="24"/>
                  <w:lang w:eastAsia="ru-RU"/>
                </w:rPr>
                <w:t>0,8 кг</w:t>
              </w:r>
            </w:smartTag>
            <w:r w:rsidRPr="000C1EFD">
              <w:rPr>
                <w:rFonts w:ascii="Times New Roman" w:hAnsi="Times New Roman"/>
                <w:color w:val="333333"/>
                <w:szCs w:val="24"/>
                <w:lang w:eastAsia="ru-RU"/>
              </w:rPr>
              <w:t>.</w:t>
            </w:r>
          </w:p>
        </w:tc>
      </w:tr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безотказности работы – не менее 10 лет.</w:t>
            </w:r>
          </w:p>
        </w:tc>
      </w:tr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к маркировке</w:t>
            </w:r>
          </w:p>
        </w:tc>
      </w:tr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Изделие, предлагаемое к поставке, должно быть четко идентифицировано, указаны его торговая марка и модель, четко указаны характеристики с указанием завода-изготовителя.</w:t>
            </w:r>
          </w:p>
        </w:tc>
      </w:tr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упаковке</w:t>
            </w:r>
          </w:p>
        </w:tc>
      </w:tr>
      <w:tr w:rsidR="00417997" w:rsidRPr="000C1EFD" w:rsidTr="00D066C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szCs w:val="24"/>
                <w:lang w:eastAsia="ru-RU"/>
              </w:rPr>
              <w:t>Упаковка должна защитить изделие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Заказчиком с учетом соответствия количества и комплектности товара в х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оде передачи товара Заказчику. </w:t>
            </w:r>
            <w:r w:rsidRPr="000C1EFD">
              <w:rPr>
                <w:rFonts w:ascii="Times New Roman" w:hAnsi="Times New Roman"/>
                <w:szCs w:val="24"/>
                <w:lang w:eastAsia="ru-RU"/>
              </w:rPr>
              <w:t>Товар не должен иметь трещин, вздутий, царапин, вмятин и других дефектов, ухудшающих их внешний вид и препятствующих их нормальной работе.</w:t>
            </w:r>
          </w:p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szCs w:val="24"/>
                <w:lang w:eastAsia="ru-RU"/>
              </w:rPr>
              <w:t>Приемка товара производится на территории Покупателя по адресу: 249033,            Калужской обл., г. Обнинск,  пл. Бондаренко, 1.</w:t>
            </w:r>
          </w:p>
        </w:tc>
      </w:tr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При</w:t>
            </w:r>
            <w:proofErr w:type="gramEnd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передачи изделия Заказчику Поставщик обязан предоставить:</w:t>
            </w:r>
          </w:p>
          <w:p w:rsidR="00417997" w:rsidRPr="000C1EFD" w:rsidRDefault="00417997" w:rsidP="00D066C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1. Товарную накладную;</w:t>
            </w:r>
          </w:p>
          <w:p w:rsidR="00417997" w:rsidRPr="000C1EFD" w:rsidRDefault="00417997" w:rsidP="00D066C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2. Счёт-фактуру;</w:t>
            </w:r>
          </w:p>
          <w:p w:rsidR="00417997" w:rsidRPr="000C1EFD" w:rsidRDefault="00417997" w:rsidP="00D066C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3. Паспорт на изделие;</w:t>
            </w:r>
          </w:p>
          <w:p w:rsidR="00417997" w:rsidRPr="000C1EFD" w:rsidRDefault="00417997" w:rsidP="00D066C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4. Свидетельство о проверке;</w:t>
            </w:r>
          </w:p>
          <w:p w:rsidR="00417997" w:rsidRPr="000C1EFD" w:rsidRDefault="00417997" w:rsidP="00D066C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5. Техническое описание и инструкция по эксплуатации;</w:t>
            </w:r>
          </w:p>
          <w:p w:rsidR="00417997" w:rsidRPr="000C1EFD" w:rsidRDefault="00417997" w:rsidP="00D066C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6. Гарантийный талон.</w:t>
            </w:r>
          </w:p>
        </w:tc>
      </w:tr>
    </w:tbl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° С</w:t>
            </w:r>
            <w:proofErr w:type="gramEnd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относительной влажности воздуха до 80 %.</w:t>
            </w:r>
          </w:p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Качество упаковки и свойства изделия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от</w:t>
            </w:r>
            <w:proofErr w:type="gramEnd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минус 40 до плюс 50 °С.</w:t>
            </w:r>
          </w:p>
        </w:tc>
      </w:tr>
    </w:tbl>
    <w:p w:rsidR="00417997" w:rsidRPr="000C1EFD" w:rsidRDefault="00417997" w:rsidP="0041799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Гарантийные срок на изделие – не менее 1 года </w:t>
            </w:r>
            <w:proofErr w:type="gramStart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с даты поставки</w:t>
            </w:r>
            <w:proofErr w:type="gramEnd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Покупателю</w:t>
            </w:r>
          </w:p>
        </w:tc>
      </w:tr>
    </w:tbl>
    <w:p w:rsidR="00417997" w:rsidRPr="000C1EFD" w:rsidRDefault="00417997" w:rsidP="00417997">
      <w:pPr>
        <w:tabs>
          <w:tab w:val="left" w:pos="3120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не должен иметь трещин, вздутий, царапин, вмятин и других дефектов, ухудшающих его внешний вид и препятствующих нормальной работе</w:t>
            </w:r>
          </w:p>
        </w:tc>
      </w:tr>
    </w:tbl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10. ДОПОЛНИТЕЛЬНЫЕ (ИНЫЕ) ТРЕБОВАНИЯ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Мегаомметр</w:t>
            </w:r>
            <w:proofErr w:type="spellEnd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должен обязательно иметь свидетельство о проверке</w:t>
            </w:r>
          </w:p>
        </w:tc>
      </w:tr>
    </w:tbl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11. ТРЕБОВАНИЯ К КОЛИЧЕСТВУ И СРОКУ (ПЕРИОДИЧНОСТИ) ПОСТАВКИ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0C1EFD">
              <w:rPr>
                <w:rFonts w:ascii="Times New Roman" w:hAnsi="Times New Roman"/>
                <w:szCs w:val="24"/>
                <w:lang w:eastAsia="ru-RU"/>
              </w:rPr>
              <w:t>Мегаомметр</w:t>
            </w:r>
            <w:proofErr w:type="spellEnd"/>
            <w:r w:rsidRPr="000C1EFD">
              <w:rPr>
                <w:rFonts w:ascii="Times New Roman" w:hAnsi="Times New Roman"/>
                <w:szCs w:val="24"/>
                <w:lang w:eastAsia="ru-RU"/>
              </w:rPr>
              <w:t xml:space="preserve"> АМ-2002 или эквивалент – 1 шт.</w:t>
            </w:r>
          </w:p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szCs w:val="24"/>
                <w:lang w:eastAsia="ru-RU"/>
              </w:rPr>
              <w:t xml:space="preserve">Срок поставки – </w:t>
            </w:r>
            <w:r w:rsidRPr="00130134">
              <w:rPr>
                <w:rFonts w:ascii="Times New Roman" w:hAnsi="Times New Roman"/>
                <w:bCs/>
                <w:szCs w:val="24"/>
              </w:rPr>
              <w:t>16 февраля</w:t>
            </w:r>
            <w:r>
              <w:rPr>
                <w:rFonts w:ascii="Times New Roman" w:hAnsi="Times New Roman"/>
                <w:bCs/>
                <w:szCs w:val="24"/>
              </w:rPr>
              <w:t xml:space="preserve"> 2015. Возможна досрочная поставка</w:t>
            </w:r>
          </w:p>
        </w:tc>
      </w:tr>
    </w:tbl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12. ТРЕБОВАНИЕ К ФОРМЕ ПРЕДСТАВЛЯЕМОЙ ИНФОРМАЦИИ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17997" w:rsidRPr="000C1EFD" w:rsidTr="00D066C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szCs w:val="24"/>
                <w:lang w:eastAsia="ru-RU"/>
              </w:rPr>
              <w:t>Паспорт на изделие, техническое описание и инструкция по эксплуатации, свидетельство о проверке, гарантийный талон, товарная накладная, счёт-фактура должны быть на русском языке и на бумажном носителе.</w:t>
            </w:r>
          </w:p>
        </w:tc>
      </w:tr>
    </w:tbl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13. ПЕРЕЧЕНЬ ПРИНЯТЫХ СОКРАЩЕНИЙ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17997" w:rsidRPr="000C1EFD" w:rsidTr="00D066CF">
        <w:trPr>
          <w:trHeight w:val="6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997" w:rsidRPr="000C1EFD" w:rsidRDefault="00417997" w:rsidP="00D066C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417997" w:rsidRPr="000C1EFD" w:rsidTr="00D066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7997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C1EFD">
        <w:rPr>
          <w:rFonts w:ascii="Times New Roman" w:hAnsi="Times New Roman"/>
          <w:color w:val="000000"/>
          <w:szCs w:val="24"/>
          <w:lang w:eastAsia="ru-RU"/>
        </w:rPr>
        <w:t>РАЗДЕЛ 14. ПЕРЕЧЕНЬ ПРИЛОЖЕНИЙ</w:t>
      </w:r>
    </w:p>
    <w:p w:rsidR="00417997" w:rsidRPr="000C1EFD" w:rsidRDefault="00417997" w:rsidP="0041799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17997" w:rsidRPr="000C1EFD" w:rsidTr="00D066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997" w:rsidRPr="000C1EFD" w:rsidRDefault="00417997" w:rsidP="00D066C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997" w:rsidRPr="000C1EFD" w:rsidRDefault="00417997" w:rsidP="00D066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C1EFD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417997" w:rsidRPr="000C1EFD" w:rsidTr="00D066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97" w:rsidRPr="000C1EFD" w:rsidRDefault="00417997" w:rsidP="00D066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8E3C0C" w:rsidRDefault="008E3C0C">
      <w:bookmarkStart w:id="3" w:name="_GoBack"/>
      <w:bookmarkEnd w:id="3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25790"/>
    <w:multiLevelType w:val="multilevel"/>
    <w:tmpl w:val="F632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E8"/>
    <w:rsid w:val="00417997"/>
    <w:rsid w:val="00553EE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9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9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909</Words>
  <Characters>5183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2014-12-12T13:58:00Z</dcterms:created>
  <dcterms:modified xsi:type="dcterms:W3CDTF">2014-12-12T13:58:00Z</dcterms:modified>
</cp:coreProperties>
</file>