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936" w:rsidRPr="00B25936" w:rsidRDefault="00B25936" w:rsidP="00B25936">
      <w:pPr>
        <w:pStyle w:val="1"/>
        <w:jc w:val="center"/>
        <w:rPr>
          <w:sz w:val="28"/>
          <w:szCs w:val="28"/>
        </w:rPr>
      </w:pPr>
      <w:r w:rsidRPr="00B25936">
        <w:rPr>
          <w:sz w:val="28"/>
          <w:szCs w:val="28"/>
        </w:rPr>
        <w:t>Протокол № 1823 Р4-12</w:t>
      </w:r>
      <w:r>
        <w:rPr>
          <w:sz w:val="28"/>
          <w:szCs w:val="28"/>
        </w:rPr>
        <w:t>-3</w:t>
      </w:r>
      <w:r w:rsidRPr="00B2593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25936">
        <w:rPr>
          <w:sz w:val="28"/>
          <w:szCs w:val="28"/>
        </w:rPr>
        <w:t>№C019618</w:t>
      </w:r>
      <w:r>
        <w:rPr>
          <w:sz w:val="28"/>
          <w:szCs w:val="28"/>
        </w:rPr>
        <w:t xml:space="preserve">-3) </w:t>
      </w:r>
      <w:r w:rsidRPr="00B25936">
        <w:rPr>
          <w:sz w:val="28"/>
          <w:szCs w:val="28"/>
        </w:rPr>
        <w:t xml:space="preserve">рассмотрения заявок </w:t>
      </w:r>
      <w:r>
        <w:rPr>
          <w:sz w:val="28"/>
          <w:szCs w:val="28"/>
        </w:rPr>
        <w:t xml:space="preserve">на основании запроса о разъяснении заявок </w:t>
      </w:r>
      <w:r w:rsidRPr="00B25936">
        <w:rPr>
          <w:sz w:val="28"/>
          <w:szCs w:val="28"/>
        </w:rPr>
        <w:t>на участие</w:t>
      </w:r>
      <w:r>
        <w:rPr>
          <w:sz w:val="28"/>
          <w:szCs w:val="28"/>
        </w:rPr>
        <w:t xml:space="preserve"> в конкурсе в электронной форме </w:t>
      </w:r>
      <w:r w:rsidRPr="00B25936">
        <w:rPr>
          <w:sz w:val="28"/>
          <w:szCs w:val="28"/>
        </w:rPr>
        <w:t xml:space="preserve">№ 1823 Р4-12 </w:t>
      </w:r>
      <w:r>
        <w:rPr>
          <w:sz w:val="28"/>
          <w:szCs w:val="28"/>
        </w:rPr>
        <w:t>«</w:t>
      </w:r>
      <w:r w:rsidRPr="00B25936">
        <w:rPr>
          <w:sz w:val="28"/>
          <w:szCs w:val="28"/>
        </w:rPr>
        <w:t xml:space="preserve">Поставка клапанов специальных </w:t>
      </w:r>
      <w:proofErr w:type="spellStart"/>
      <w:r w:rsidRPr="00B25936">
        <w:rPr>
          <w:sz w:val="28"/>
          <w:szCs w:val="28"/>
        </w:rPr>
        <w:t>Ду</w:t>
      </w:r>
      <w:proofErr w:type="spellEnd"/>
      <w:r w:rsidRPr="00B25936">
        <w:rPr>
          <w:sz w:val="28"/>
          <w:szCs w:val="28"/>
        </w:rPr>
        <w:t xml:space="preserve"> до 20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25936" w:rsidTr="003E68D7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r>
              <w:t>г. Москва</w:t>
            </w:r>
          </w:p>
        </w:tc>
        <w:tc>
          <w:tcPr>
            <w:tcW w:w="0" w:type="auto"/>
            <w:vAlign w:val="center"/>
          </w:tcPr>
          <w:p w:rsidR="00B25936" w:rsidRDefault="00B25936" w:rsidP="00B25936">
            <w:pPr>
              <w:jc w:val="right"/>
            </w:pPr>
            <w:r>
              <w:t>Дата: 19.03.2013 г.</w:t>
            </w:r>
          </w:p>
        </w:tc>
      </w:tr>
    </w:tbl>
    <w:p w:rsidR="00B25936" w:rsidRDefault="00B25936" w:rsidP="00B2593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C019618.</w:t>
      </w:r>
      <w:r>
        <w:br/>
        <w:t xml:space="preserve">Номер протокола: </w:t>
      </w:r>
      <w:r w:rsidRPr="00B25936">
        <w:t>1823 Р4-12-3</w:t>
      </w:r>
      <w:r w:rsidRPr="00B2593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t>C019618-3).</w:t>
      </w:r>
      <w:r>
        <w:br/>
        <w:t xml:space="preserve">Дата протокола: 19.03.2013 г. </w:t>
      </w:r>
    </w:p>
    <w:p w:rsidR="00B25936" w:rsidRDefault="00B25936" w:rsidP="00B25936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 w:rsidR="0006636E">
        <w:t xml:space="preserve"> </w:t>
      </w: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B25936" w:rsidRDefault="00B25936" w:rsidP="00B25936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   № 1823 Р4-12 Поставка клапанов специальных </w:t>
      </w:r>
      <w:proofErr w:type="spellStart"/>
      <w:r>
        <w:t>Ду</w:t>
      </w:r>
      <w:proofErr w:type="spellEnd"/>
      <w:r>
        <w:t xml:space="preserve"> до 20 мм для сооружения энергоблока №4 Ростовской АЭС. </w:t>
      </w:r>
    </w:p>
    <w:p w:rsidR="00B25936" w:rsidRDefault="00B25936" w:rsidP="00B2593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01.02.2013 </w:t>
      </w:r>
    </w:p>
    <w:p w:rsidR="00B25936" w:rsidRDefault="00B25936" w:rsidP="00B2593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25936" w:rsidRDefault="00B25936" w:rsidP="00B25936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B25936" w:rsidRDefault="00B25936" w:rsidP="0006636E">
      <w:pPr>
        <w:numPr>
          <w:ilvl w:val="1"/>
          <w:numId w:val="1"/>
        </w:numPr>
        <w:spacing w:before="100" w:beforeAutospacing="1" w:after="240"/>
        <w:ind w:left="1434" w:hanging="357"/>
      </w:pPr>
      <w:r>
        <w:t>Карасев Александр Тимофеевич</w:t>
      </w:r>
    </w:p>
    <w:p w:rsidR="00B25936" w:rsidRDefault="00B25936" w:rsidP="0006636E">
      <w:pPr>
        <w:spacing w:before="240" w:after="240"/>
        <w:ind w:left="720"/>
      </w:pPr>
      <w:r>
        <w:t>Из 17 членов Единой комиссии на заседании присутствовали 10. Кворум имеется.</w:t>
      </w:r>
    </w:p>
    <w:p w:rsidR="00B25936" w:rsidRDefault="00B25936" w:rsidP="0006636E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До окончания указанного в извещении срока подачи заявок на участие в конкурсе 05.03.2013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"/>
        <w:gridCol w:w="3320"/>
        <w:gridCol w:w="1730"/>
        <w:gridCol w:w="1515"/>
        <w:gridCol w:w="1738"/>
      </w:tblGrid>
      <w:tr w:rsidR="00B25936" w:rsidTr="00B25936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25936" w:rsidTr="00B25936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r>
              <w:lastRenderedPageBreak/>
              <w:t>2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0" w:type="auto"/>
            <w:vAlign w:val="center"/>
          </w:tcPr>
          <w:p w:rsidR="00B25936" w:rsidRDefault="00B25936" w:rsidP="00B25936">
            <w:r>
              <w:t xml:space="preserve">173021, Новгородская область,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>4 марта 2013 г. 17:05:59</w:t>
            </w:r>
          </w:p>
        </w:tc>
        <w:tc>
          <w:tcPr>
            <w:tcW w:w="0" w:type="auto"/>
            <w:vAlign w:val="center"/>
          </w:tcPr>
          <w:p w:rsidR="00B25936" w:rsidRDefault="00B25936" w:rsidP="00B25936">
            <w:r>
              <w:t>21 188 301.84 (двадцать один миллион сто восемьдесят восемь тысяч триста один рубль 84 копейки) с НДС</w:t>
            </w:r>
          </w:p>
        </w:tc>
      </w:tr>
      <w:tr w:rsidR="00B25936" w:rsidTr="00B25936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r>
              <w:t>3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>4 марта 2013 г. 17:47:50</w:t>
            </w:r>
          </w:p>
        </w:tc>
        <w:tc>
          <w:tcPr>
            <w:tcW w:w="0" w:type="auto"/>
            <w:vAlign w:val="center"/>
          </w:tcPr>
          <w:p w:rsidR="00B25936" w:rsidRDefault="00B25936" w:rsidP="00B25936">
            <w:r>
              <w:t>21 579 700.40 (двадцать один миллион пятьсот семьдесят девять тысяч семьсот рублей 40 копеек) с НДС</w:t>
            </w:r>
          </w:p>
        </w:tc>
      </w:tr>
      <w:tr w:rsidR="00B25936" w:rsidTr="00B25936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r>
              <w:t>4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 7706614573</w:t>
            </w:r>
          </w:p>
        </w:tc>
        <w:tc>
          <w:tcPr>
            <w:tcW w:w="0" w:type="auto"/>
            <w:vAlign w:val="center"/>
          </w:tcPr>
          <w:p w:rsidR="00B25936" w:rsidRDefault="00B25936" w:rsidP="00B25936">
            <w:r>
              <w:t xml:space="preserve">119017, Россия, </w:t>
            </w:r>
            <w:proofErr w:type="gramStart"/>
            <w:r>
              <w:t>г</w:t>
            </w:r>
            <w:proofErr w:type="gramEnd"/>
            <w:r>
              <w:t>. Москва, ул. Б.Ордынка, д. №24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r>
              <w:t>4 марта 2013 г. 19:51:16</w:t>
            </w:r>
          </w:p>
        </w:tc>
        <w:tc>
          <w:tcPr>
            <w:tcW w:w="0" w:type="auto"/>
            <w:vAlign w:val="center"/>
          </w:tcPr>
          <w:p w:rsidR="00B25936" w:rsidRDefault="00B25936" w:rsidP="00B25936">
            <w:r>
              <w:t>25 093 907.14 (двадцать пять миллионов девяносто три тысячи девятьсот семь рублей 14 копеек) с НДС</w:t>
            </w:r>
          </w:p>
        </w:tc>
      </w:tr>
    </w:tbl>
    <w:p w:rsidR="00B25936" w:rsidRDefault="00B25936" w:rsidP="00B25936">
      <w:pPr>
        <w:numPr>
          <w:ilvl w:val="0"/>
          <w:numId w:val="1"/>
        </w:numPr>
        <w:spacing w:before="100" w:beforeAutospacing="1" w:after="100" w:afterAutospacing="1"/>
      </w:pPr>
      <w:r>
        <w:t>На заседании Единой комиссии ОАО «НИАЭП» (Протокол №1823 Р4-12-2 от 12.03.2013 г.) были приняты следующие решения:</w:t>
      </w:r>
    </w:p>
    <w:p w:rsidR="00B25936" w:rsidRDefault="00B25936" w:rsidP="00B25936">
      <w:pPr>
        <w:pStyle w:val="a4"/>
        <w:numPr>
          <w:ilvl w:val="0"/>
          <w:numId w:val="3"/>
        </w:numPr>
        <w:spacing w:after="120"/>
      </w:pPr>
      <w:r>
        <w:t>отклонить заявки на участие в конкурсе от следующих участников:</w:t>
      </w:r>
    </w:p>
    <w:p w:rsidR="00B25936" w:rsidRDefault="00B25936" w:rsidP="00B25936">
      <w:pPr>
        <w:pStyle w:val="a4"/>
        <w:numPr>
          <w:ilvl w:val="0"/>
          <w:numId w:val="4"/>
        </w:numPr>
        <w:spacing w:after="120"/>
      </w:pPr>
      <w:r>
        <w:t>ЗАО «</w:t>
      </w:r>
      <w:proofErr w:type="spellStart"/>
      <w:r>
        <w:t>Саратовэнергомашкомплект</w:t>
      </w:r>
      <w:proofErr w:type="spellEnd"/>
      <w:r>
        <w:t>»</w:t>
      </w:r>
    </w:p>
    <w:p w:rsidR="00B25936" w:rsidRDefault="00B25936" w:rsidP="00B25936">
      <w:pPr>
        <w:pStyle w:val="a4"/>
        <w:numPr>
          <w:ilvl w:val="0"/>
          <w:numId w:val="4"/>
        </w:numPr>
        <w:spacing w:after="120"/>
      </w:pPr>
      <w:r>
        <w:t>ОАО “</w:t>
      </w:r>
      <w:proofErr w:type="spellStart"/>
      <w:r>
        <w:t>Атомэнергомаш</w:t>
      </w:r>
      <w:proofErr w:type="spellEnd"/>
      <w:r>
        <w:t>“</w:t>
      </w:r>
    </w:p>
    <w:p w:rsidR="00B25936" w:rsidRDefault="00B25936" w:rsidP="00B25936">
      <w:pPr>
        <w:pStyle w:val="a4"/>
        <w:numPr>
          <w:ilvl w:val="0"/>
          <w:numId w:val="3"/>
        </w:numPr>
        <w:spacing w:after="120"/>
      </w:pPr>
      <w:r>
        <w:rPr>
          <w:szCs w:val="27"/>
        </w:rPr>
        <w:t xml:space="preserve">направить запрос об уточнении заявки </w:t>
      </w:r>
      <w:r>
        <w:t>ЗАО «Корпорация Сплав»</w:t>
      </w:r>
    </w:p>
    <w:p w:rsidR="00B25936" w:rsidRDefault="00B25936" w:rsidP="00B25936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по результатам запроса </w:t>
      </w:r>
      <w:r w:rsidRPr="000B204E">
        <w:t>о р</w:t>
      </w:r>
      <w:r>
        <w:t>азъяснении заявки повторно рассмотрела заявку ЗАО «Корпорация Сплав» на соответствие требованиям, установленным в документации о конкурсе, и приняла решение:</w:t>
      </w:r>
    </w:p>
    <w:p w:rsidR="00B25936" w:rsidRDefault="00B25936" w:rsidP="006326C8">
      <w:pPr>
        <w:pStyle w:val="a4"/>
        <w:numPr>
          <w:ilvl w:val="0"/>
          <w:numId w:val="6"/>
        </w:numPr>
        <w:spacing w:before="240" w:after="240"/>
        <w:ind w:left="1712" w:hanging="357"/>
      </w:pPr>
      <w:r>
        <w:t xml:space="preserve">отклонить </w:t>
      </w:r>
      <w:r w:rsidR="002A4403">
        <w:t>заявку ЗАО «Корпорация Сплав» на участие в конкурсе: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18"/>
        <w:gridCol w:w="5527"/>
      </w:tblGrid>
      <w:tr w:rsidR="002A4403" w:rsidTr="002A4403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2A4403" w:rsidTr="002A4403">
        <w:trPr>
          <w:tblCellSpacing w:w="15" w:type="dxa"/>
        </w:trPr>
        <w:tc>
          <w:tcPr>
            <w:tcW w:w="0" w:type="auto"/>
            <w:vAlign w:val="center"/>
          </w:tcPr>
          <w:p w:rsidR="00B25936" w:rsidRDefault="00B25936" w:rsidP="003E68D7">
            <w:r>
              <w:t>ЗАО «Корпорация Сплав»</w:t>
            </w:r>
          </w:p>
        </w:tc>
        <w:tc>
          <w:tcPr>
            <w:tcW w:w="0" w:type="auto"/>
            <w:vAlign w:val="center"/>
          </w:tcPr>
          <w:p w:rsidR="00B25936" w:rsidRDefault="00B25936" w:rsidP="002A4403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 п. 14.9.4 ЕОСЗ, </w:t>
            </w:r>
            <w:proofErr w:type="spellStart"/>
            <w:r>
              <w:t>пп</w:t>
            </w:r>
            <w:proofErr w:type="spellEnd"/>
            <w:r>
              <w:t xml:space="preserve">. а) п. 4.14.2.4 конкурсной документации, а именно: не в полном объеме </w:t>
            </w:r>
            <w:r w:rsidR="002A4403">
              <w:t>представлены документы, подтверждающие</w:t>
            </w:r>
            <w:r>
              <w:t xml:space="preserve"> сведения о цепочке собственников, включая бенефициаров (в том числе конечных)</w:t>
            </w:r>
            <w:r w:rsidR="002A4403">
              <w:t>.</w:t>
            </w:r>
            <w:proofErr w:type="gramEnd"/>
          </w:p>
        </w:tc>
      </w:tr>
    </w:tbl>
    <w:p w:rsidR="002A4403" w:rsidRDefault="002A4403" w:rsidP="00B25936">
      <w:pPr>
        <w:numPr>
          <w:ilvl w:val="0"/>
          <w:numId w:val="1"/>
        </w:numPr>
        <w:spacing w:before="100" w:beforeAutospacing="1" w:after="240"/>
      </w:pPr>
      <w:proofErr w:type="gramStart"/>
      <w:r>
        <w:lastRenderedPageBreak/>
        <w:t xml:space="preserve">В соответствии с </w:t>
      </w:r>
      <w:proofErr w:type="spellStart"/>
      <w:r w:rsidR="006326C8">
        <w:t>пп</w:t>
      </w:r>
      <w:proofErr w:type="spellEnd"/>
      <w:r w:rsidR="006326C8">
        <w:t>. а) п. 13.5.2 Единого отраслевого стандарта</w:t>
      </w:r>
      <w:r>
        <w:t xml:space="preserve">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конкурс признается несостоявшимся.</w:t>
      </w:r>
      <w:proofErr w:type="gramEnd"/>
    </w:p>
    <w:p w:rsidR="00B25936" w:rsidRDefault="002A4403" w:rsidP="00B2593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п.13.5.6 </w:t>
      </w:r>
      <w:r w:rsidR="00B25936">
        <w:t xml:space="preserve">Единого отраслевого стандарта закупок </w:t>
      </w:r>
      <w:proofErr w:type="spellStart"/>
      <w:r w:rsidR="00B25936">
        <w:t>Госкорпорации</w:t>
      </w:r>
      <w:proofErr w:type="spellEnd"/>
      <w:r w:rsidR="00B25936">
        <w:t xml:space="preserve"> «</w:t>
      </w:r>
      <w:proofErr w:type="spellStart"/>
      <w:r w:rsidR="00B25936">
        <w:t>Росатом</w:t>
      </w:r>
      <w:proofErr w:type="spellEnd"/>
      <w:r w:rsidR="00B25936">
        <w:t>» Заказчик вправе:</w:t>
      </w:r>
      <w:r w:rsidR="00B25936">
        <w:br/>
        <w:t>— объявить проведение повторной процедуры закупки</w:t>
      </w:r>
      <w:r w:rsidR="00B25936">
        <w:br/>
        <w:t xml:space="preserve">— отказаться от повторного проведения процедуры закупки </w:t>
      </w:r>
    </w:p>
    <w:p w:rsidR="00B25936" w:rsidRDefault="00B25936" w:rsidP="00B2593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B25936" w:rsidRDefault="00B25936" w:rsidP="00B2593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B25936" w:rsidTr="0006636E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B25936" w:rsidRDefault="00B25936" w:rsidP="003E68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06636E" w:rsidP="003E68D7">
            <w:r>
              <w:t>Опросный лист прилагается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06636E" w:rsidP="003E68D7">
            <w:r>
              <w:t>Опросный лист прилагается</w:t>
            </w:r>
          </w:p>
        </w:tc>
      </w:tr>
      <w:tr w:rsidR="00B25936" w:rsidTr="0006636E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5936" w:rsidRDefault="00B25936" w:rsidP="003E68D7">
            <w:r>
              <w:t>__________________</w:t>
            </w:r>
          </w:p>
        </w:tc>
      </w:tr>
    </w:tbl>
    <w:p w:rsidR="00B25936" w:rsidRDefault="00B25936" w:rsidP="00B25936"/>
    <w:p w:rsidR="006A420D" w:rsidRDefault="006A420D"/>
    <w:sectPr w:rsidR="006A420D" w:rsidSect="0006636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12E2"/>
    <w:multiLevelType w:val="hybridMultilevel"/>
    <w:tmpl w:val="2A7A07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0B6A1B"/>
    <w:multiLevelType w:val="multilevel"/>
    <w:tmpl w:val="3312A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242922"/>
    <w:multiLevelType w:val="multilevel"/>
    <w:tmpl w:val="8A0A1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B012F61"/>
    <w:multiLevelType w:val="hybridMultilevel"/>
    <w:tmpl w:val="969454C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9C804D9"/>
    <w:multiLevelType w:val="hybridMultilevel"/>
    <w:tmpl w:val="3B8CB5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DF92E6C"/>
    <w:multiLevelType w:val="hybridMultilevel"/>
    <w:tmpl w:val="4A1C860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936"/>
    <w:rsid w:val="0006636E"/>
    <w:rsid w:val="001D144A"/>
    <w:rsid w:val="002A4403"/>
    <w:rsid w:val="006326C8"/>
    <w:rsid w:val="006A420D"/>
    <w:rsid w:val="00B25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59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59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2593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259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326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6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2013-03-19T13:49:00Z</cp:lastPrinted>
  <dcterms:created xsi:type="dcterms:W3CDTF">2013-03-19T10:37:00Z</dcterms:created>
  <dcterms:modified xsi:type="dcterms:W3CDTF">2013-03-19T13:50:00Z</dcterms:modified>
</cp:coreProperties>
</file>