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372" w:rsidRPr="00C03372" w:rsidRDefault="00C03372" w:rsidP="00C03372">
      <w:pPr>
        <w:keepNext/>
        <w:numPr>
          <w:ilvl w:val="0"/>
          <w:numId w:val="1"/>
        </w:numPr>
        <w:tabs>
          <w:tab w:val="left" w:pos="426"/>
        </w:tabs>
        <w:spacing w:after="0" w:line="240" w:lineRule="auto"/>
        <w:jc w:val="center"/>
        <w:outlineLvl w:val="0"/>
        <w:rPr>
          <w:rFonts w:ascii="Times New Roman" w:eastAsia="Times New Roman" w:hAnsi="Times New Roman" w:cs="Times New Roman"/>
          <w:iCs/>
          <w:sz w:val="28"/>
          <w:szCs w:val="28"/>
          <w:lang w:eastAsia="ru-RU"/>
        </w:rPr>
      </w:pPr>
      <w:bookmarkStart w:id="0" w:name="_Toc399408082"/>
      <w:bookmarkStart w:id="1" w:name="_Toc398564572"/>
      <w:bookmarkStart w:id="2" w:name="_Toc418608465"/>
      <w:r w:rsidRPr="00C03372">
        <w:rPr>
          <w:rFonts w:ascii="Times New Roman" w:eastAsia="Times New Roman" w:hAnsi="Times New Roman" w:cs="Times New Roman"/>
          <w:iCs/>
          <w:sz w:val="28"/>
          <w:szCs w:val="28"/>
          <w:lang w:eastAsia="ru-RU"/>
        </w:rPr>
        <w:t xml:space="preserve">ИЗВЕЩЕНИЕ О ПРОВЕДЕНИИ </w:t>
      </w:r>
      <w:bookmarkEnd w:id="0"/>
      <w:bookmarkEnd w:id="1"/>
      <w:r w:rsidRPr="00C03372">
        <w:rPr>
          <w:rFonts w:ascii="Times New Roman" w:eastAsia="Times New Roman" w:hAnsi="Times New Roman" w:cs="Times New Roman"/>
          <w:iCs/>
          <w:sz w:val="28"/>
          <w:szCs w:val="28"/>
          <w:lang w:eastAsia="ru-RU"/>
        </w:rPr>
        <w:t>ЗАКУПКИ</w:t>
      </w:r>
      <w:bookmarkEnd w:id="2"/>
    </w:p>
    <w:p w:rsidR="00C03372" w:rsidRPr="00C03372" w:rsidRDefault="00C03372" w:rsidP="00C03372">
      <w:pPr>
        <w:spacing w:after="0" w:line="240" w:lineRule="auto"/>
        <w:rPr>
          <w:rFonts w:ascii="Times New Roman" w:eastAsia="Times New Roman" w:hAnsi="Times New Roman" w:cs="Times New Roman"/>
          <w:sz w:val="28"/>
          <w:szCs w:val="28"/>
          <w:lang w:eastAsia="ru-RU"/>
        </w:rPr>
      </w:pPr>
    </w:p>
    <w:p w:rsidR="00C03372" w:rsidRPr="00C03372" w:rsidRDefault="00C03372" w:rsidP="00C03372">
      <w:pPr>
        <w:numPr>
          <w:ilvl w:val="0"/>
          <w:numId w:val="2"/>
        </w:numPr>
        <w:tabs>
          <w:tab w:val="left" w:pos="0"/>
        </w:tabs>
        <w:spacing w:after="0" w:line="240" w:lineRule="auto"/>
        <w:ind w:left="0" w:firstLine="567"/>
        <w:contextualSpacing/>
        <w:jc w:val="both"/>
        <w:rPr>
          <w:rFonts w:ascii="Times New Roman" w:hAnsi="Times New Roman"/>
          <w:sz w:val="24"/>
          <w:szCs w:val="24"/>
        </w:rPr>
      </w:pPr>
      <w:r w:rsidRPr="00C03372">
        <w:rPr>
          <w:rFonts w:ascii="Times New Roman" w:eastAsia="Times New Roman" w:hAnsi="Times New Roman"/>
          <w:b/>
          <w:sz w:val="24"/>
          <w:szCs w:val="24"/>
          <w:lang w:eastAsia="ru-RU"/>
        </w:rPr>
        <w:t>Форма и способ процедуры закупки:</w:t>
      </w:r>
      <w:r w:rsidRPr="00C03372">
        <w:rPr>
          <w:rFonts w:ascii="Times New Roman" w:eastAsia="Times New Roman" w:hAnsi="Times New Roman"/>
          <w:sz w:val="24"/>
          <w:szCs w:val="24"/>
          <w:lang w:eastAsia="ru-RU"/>
        </w:rPr>
        <w:t xml:space="preserve"> Открытый</w:t>
      </w:r>
      <w:r w:rsidRPr="00C03372">
        <w:rPr>
          <w:rFonts w:ascii="Times New Roman" w:hAnsi="Times New Roman"/>
          <w:sz w:val="24"/>
          <w:szCs w:val="24"/>
        </w:rPr>
        <w:t xml:space="preserve"> одноэтапный запрос цен в электронной форме без квалификационного отбора;</w:t>
      </w:r>
    </w:p>
    <w:p w:rsidR="00C03372" w:rsidRPr="00C03372" w:rsidRDefault="00C03372" w:rsidP="00C03372">
      <w:pPr>
        <w:numPr>
          <w:ilvl w:val="0"/>
          <w:numId w:val="2"/>
        </w:numPr>
        <w:tabs>
          <w:tab w:val="left" w:pos="0"/>
        </w:tabs>
        <w:spacing w:after="0" w:line="240" w:lineRule="auto"/>
        <w:ind w:left="0" w:firstLine="567"/>
        <w:contextualSpacing/>
        <w:jc w:val="both"/>
        <w:rPr>
          <w:rFonts w:ascii="Times New Roman" w:hAnsi="Times New Roman"/>
          <w:b/>
          <w:sz w:val="24"/>
          <w:szCs w:val="24"/>
        </w:rPr>
      </w:pPr>
      <w:r w:rsidRPr="00C03372">
        <w:rPr>
          <w:rFonts w:ascii="Times New Roman" w:hAnsi="Times New Roman"/>
          <w:sz w:val="24"/>
          <w:szCs w:val="24"/>
        </w:rPr>
        <w:t xml:space="preserve">Закупка проводится в соответствии с Единым </w:t>
      </w:r>
      <w:r w:rsidRPr="00C03372">
        <w:rPr>
          <w:rFonts w:ascii="Times New Roman" w:eastAsia="Times New Roman" w:hAnsi="Times New Roman"/>
          <w:sz w:val="24"/>
          <w:szCs w:val="24"/>
          <w:lang w:eastAsia="ru-RU"/>
        </w:rPr>
        <w:t>отраслевым</w:t>
      </w:r>
      <w:r w:rsidRPr="00C03372">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C03372">
        <w:rPr>
          <w:rFonts w:ascii="Times New Roman" w:hAnsi="Times New Roman"/>
          <w:sz w:val="24"/>
          <w:szCs w:val="24"/>
        </w:rPr>
        <w:t>Росатом</w:t>
      </w:r>
      <w:proofErr w:type="spellEnd"/>
      <w:r w:rsidRPr="00C03372">
        <w:rPr>
          <w:rFonts w:ascii="Times New Roman" w:hAnsi="Times New Roman"/>
          <w:sz w:val="24"/>
          <w:szCs w:val="24"/>
        </w:rPr>
        <w:t xml:space="preserve">» с изменениями, утвержденными решением наблюдательного совета </w:t>
      </w:r>
      <w:proofErr w:type="spellStart"/>
      <w:r w:rsidRPr="00C03372">
        <w:rPr>
          <w:rFonts w:ascii="Times New Roman" w:hAnsi="Times New Roman"/>
          <w:sz w:val="24"/>
          <w:szCs w:val="24"/>
        </w:rPr>
        <w:t>Госкорпорации</w:t>
      </w:r>
      <w:proofErr w:type="spellEnd"/>
      <w:r w:rsidRPr="00C03372">
        <w:rPr>
          <w:rFonts w:ascii="Times New Roman" w:hAnsi="Times New Roman"/>
          <w:sz w:val="24"/>
          <w:szCs w:val="24"/>
        </w:rPr>
        <w:t xml:space="preserve"> «</w:t>
      </w:r>
      <w:proofErr w:type="spellStart"/>
      <w:r w:rsidRPr="00C03372">
        <w:rPr>
          <w:rFonts w:ascii="Times New Roman" w:hAnsi="Times New Roman"/>
          <w:sz w:val="24"/>
          <w:szCs w:val="24"/>
        </w:rPr>
        <w:t>Росатом</w:t>
      </w:r>
      <w:proofErr w:type="spellEnd"/>
      <w:r w:rsidRPr="00C03372">
        <w:rPr>
          <w:rFonts w:ascii="Times New Roman" w:hAnsi="Times New Roman"/>
          <w:sz w:val="24"/>
          <w:szCs w:val="24"/>
        </w:rPr>
        <w:t xml:space="preserve">» протокол от 07.02.2012 № 37), в редакции с изменениями, утвержденными решениями наблюдательного совета </w:t>
      </w:r>
      <w:proofErr w:type="spellStart"/>
      <w:r w:rsidRPr="00C03372">
        <w:rPr>
          <w:rFonts w:ascii="Times New Roman" w:hAnsi="Times New Roman"/>
          <w:sz w:val="24"/>
          <w:szCs w:val="24"/>
        </w:rPr>
        <w:t>Госкорпорации</w:t>
      </w:r>
      <w:proofErr w:type="spellEnd"/>
      <w:r w:rsidRPr="00C03372">
        <w:rPr>
          <w:rFonts w:ascii="Times New Roman" w:hAnsi="Times New Roman"/>
          <w:sz w:val="24"/>
          <w:szCs w:val="24"/>
        </w:rPr>
        <w:t xml:space="preserve"> «</w:t>
      </w:r>
      <w:proofErr w:type="spellStart"/>
      <w:r w:rsidRPr="00C03372">
        <w:rPr>
          <w:rFonts w:ascii="Times New Roman" w:hAnsi="Times New Roman"/>
          <w:sz w:val="24"/>
          <w:szCs w:val="24"/>
        </w:rPr>
        <w:t>Росатом</w:t>
      </w:r>
      <w:proofErr w:type="spellEnd"/>
      <w:r w:rsidRPr="00C03372">
        <w:rPr>
          <w:rFonts w:ascii="Times New Roman" w:hAnsi="Times New Roman"/>
          <w:sz w:val="24"/>
          <w:szCs w:val="24"/>
        </w:rPr>
        <w:t>» от 15 февраля 2013 года № 46, от 25 сентября 2013 года №53, от 03 декабря 2013 года №54, от 10 апреля 2014 года № 59, от 14 мая 2014 года №61, от 04 июня 2014 года № 62, от 26.06.2014 года №63, от 17 октября 2014 №64, от 20 ноября 2014 №66, от 31 марта 2015 года №70, от 29 апреля 2015 года №72.</w:t>
      </w:r>
    </w:p>
    <w:p w:rsidR="00C03372" w:rsidRPr="00C03372" w:rsidRDefault="00C03372" w:rsidP="00C03372">
      <w:pPr>
        <w:tabs>
          <w:tab w:val="left" w:pos="1134"/>
        </w:tabs>
        <w:spacing w:after="0" w:line="240" w:lineRule="auto"/>
        <w:ind w:firstLine="709"/>
        <w:jc w:val="both"/>
        <w:rPr>
          <w:rFonts w:ascii="Times New Roman" w:eastAsia="Calibri" w:hAnsi="Times New Roman" w:cs="Times New Roman"/>
          <w:bCs/>
          <w:sz w:val="24"/>
          <w:szCs w:val="24"/>
        </w:rPr>
      </w:pPr>
      <w:r w:rsidRPr="00C03372">
        <w:rPr>
          <w:rFonts w:ascii="Times New Roman" w:eastAsia="Calibri" w:hAnsi="Times New Roman" w:cs="Times New Roman"/>
          <w:sz w:val="24"/>
          <w:szCs w:val="24"/>
        </w:rPr>
        <w:t xml:space="preserve">На Заказчика </w:t>
      </w:r>
      <w:r w:rsidRPr="00C03372">
        <w:rPr>
          <w:rFonts w:ascii="Times New Roman" w:eastAsia="Calibri" w:hAnsi="Times New Roman" w:cs="Times New Roman"/>
          <w:b/>
          <w:i/>
          <w:sz w:val="24"/>
          <w:szCs w:val="24"/>
        </w:rPr>
        <w:t xml:space="preserve">распространяется </w:t>
      </w:r>
      <w:r w:rsidRPr="00C03372">
        <w:rPr>
          <w:rFonts w:ascii="Times New Roman" w:eastAsia="Calibri" w:hAnsi="Times New Roman" w:cs="Times New Roman"/>
          <w:sz w:val="24"/>
          <w:szCs w:val="24"/>
        </w:rPr>
        <w:t>действие Федерального закона от 18 июля 2011 года № 223-ФЗ «О закупках товаров, работ, услуг отдельными видами юридических лиц».</w:t>
      </w:r>
    </w:p>
    <w:p w:rsidR="00C03372" w:rsidRPr="00C03372" w:rsidRDefault="00C03372" w:rsidP="00C03372">
      <w:pPr>
        <w:tabs>
          <w:tab w:val="left" w:pos="1134"/>
        </w:tabs>
        <w:spacing w:after="0" w:line="240" w:lineRule="auto"/>
        <w:ind w:left="709"/>
        <w:contextualSpacing/>
        <w:jc w:val="both"/>
        <w:rPr>
          <w:rFonts w:ascii="Times New Roman" w:eastAsia="Calibri" w:hAnsi="Times New Roman" w:cs="Times New Roman"/>
          <w:bCs/>
          <w:sz w:val="24"/>
          <w:szCs w:val="24"/>
        </w:rPr>
      </w:pPr>
    </w:p>
    <w:p w:rsidR="00C03372" w:rsidRPr="00C03372" w:rsidRDefault="00C03372" w:rsidP="00C03372">
      <w:pPr>
        <w:numPr>
          <w:ilvl w:val="0"/>
          <w:numId w:val="2"/>
        </w:numPr>
        <w:tabs>
          <w:tab w:val="left" w:pos="0"/>
          <w:tab w:val="left" w:pos="709"/>
        </w:tabs>
        <w:spacing w:after="0" w:line="240" w:lineRule="auto"/>
        <w:ind w:left="0" w:firstLine="567"/>
        <w:contextualSpacing/>
        <w:jc w:val="both"/>
        <w:rPr>
          <w:rFonts w:ascii="Times New Roman" w:eastAsia="Calibri" w:hAnsi="Times New Roman"/>
          <w:b/>
          <w:spacing w:val="-6"/>
          <w:sz w:val="24"/>
          <w:szCs w:val="24"/>
        </w:rPr>
      </w:pPr>
      <w:bookmarkStart w:id="3" w:name="_GoBack"/>
      <w:bookmarkEnd w:id="3"/>
      <w:r w:rsidRPr="00C03372">
        <w:rPr>
          <w:rFonts w:ascii="Times New Roman" w:hAnsi="Times New Roman"/>
          <w:b/>
          <w:sz w:val="24"/>
          <w:szCs w:val="24"/>
        </w:rPr>
        <w:t>Предмет</w:t>
      </w:r>
      <w:r w:rsidRPr="00C03372">
        <w:rPr>
          <w:rFonts w:ascii="Times New Roman" w:hAnsi="Times New Roman"/>
          <w:b/>
          <w:spacing w:val="-6"/>
          <w:sz w:val="24"/>
          <w:szCs w:val="24"/>
        </w:rPr>
        <w:t xml:space="preserve"> закупки: </w:t>
      </w:r>
      <w:r w:rsidRPr="00C03372">
        <w:rPr>
          <w:rFonts w:ascii="Times New Roman" w:eastAsia="Times New Roman" w:hAnsi="Times New Roman"/>
          <w:spacing w:val="-6"/>
          <w:sz w:val="24"/>
          <w:szCs w:val="24"/>
          <w:lang w:eastAsia="ru-RU"/>
        </w:rPr>
        <w:t xml:space="preserve">право заключения договора </w:t>
      </w:r>
      <w:r w:rsidRPr="00C03372">
        <w:rPr>
          <w:rFonts w:ascii="Times New Roman" w:hAnsi="Times New Roman"/>
          <w:sz w:val="24"/>
          <w:szCs w:val="24"/>
        </w:rPr>
        <w:t>на разработку проекта по выводу из эксплуатации объектов: «Здание конюшни» инв.№ 7012008; «Здание склада» по адресу Промышленная зона 1, военный городок в/ч 3275, объект 6 инв. № 5300656; «Часть здания склада АТВ» инв.№ 5000646; «Здание склада» инв.№ 9012863; Участок канализационной сети (ливневая) от здания 302 (5 выпусков) до колодца №1 инв.№ 5735005»</w:t>
      </w:r>
      <w:r w:rsidRPr="00C03372">
        <w:rPr>
          <w:rFonts w:ascii="Times New Roman" w:hAnsi="Times New Roman"/>
          <w:b/>
          <w:spacing w:val="-6"/>
          <w:sz w:val="24"/>
          <w:szCs w:val="24"/>
        </w:rPr>
        <w:t>.</w:t>
      </w:r>
    </w:p>
    <w:p w:rsidR="00C03372" w:rsidRPr="00C03372" w:rsidRDefault="00C03372" w:rsidP="00C03372">
      <w:pPr>
        <w:tabs>
          <w:tab w:val="left" w:pos="1134"/>
        </w:tabs>
        <w:spacing w:after="0" w:line="240" w:lineRule="auto"/>
        <w:ind w:left="709"/>
        <w:contextualSpacing/>
        <w:jc w:val="both"/>
        <w:rPr>
          <w:rFonts w:ascii="Times New Roman" w:eastAsia="Times New Roman" w:hAnsi="Times New Roman" w:cs="Times New Roman"/>
          <w:b/>
          <w:spacing w:val="-6"/>
          <w:sz w:val="24"/>
          <w:szCs w:val="24"/>
          <w:lang w:eastAsia="ru-RU"/>
        </w:rPr>
      </w:pPr>
    </w:p>
    <w:p w:rsidR="00C03372" w:rsidRPr="00C03372" w:rsidRDefault="00C03372" w:rsidP="00C03372">
      <w:pPr>
        <w:tabs>
          <w:tab w:val="left" w:pos="426"/>
          <w:tab w:val="num" w:pos="1920"/>
          <w:tab w:val="left" w:pos="3544"/>
        </w:tabs>
        <w:spacing w:after="0" w:line="240" w:lineRule="auto"/>
        <w:ind w:firstLine="567"/>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Заказчик</w:t>
      </w:r>
      <w:r w:rsidRPr="00C03372">
        <w:rPr>
          <w:rFonts w:ascii="Times New Roman" w:eastAsia="Times New Roman" w:hAnsi="Times New Roman" w:cs="Times New Roman"/>
          <w:b/>
          <w:i/>
          <w:sz w:val="24"/>
          <w:szCs w:val="24"/>
          <w:lang w:eastAsia="ru-RU"/>
        </w:rPr>
        <w:t>, являющийся Организатором закупки</w:t>
      </w:r>
      <w:r w:rsidRPr="00C03372">
        <w:rPr>
          <w:rFonts w:ascii="Times New Roman" w:eastAsia="Times New Roman" w:hAnsi="Times New Roman" w:cs="Times New Roman"/>
          <w:spacing w:val="-6"/>
          <w:sz w:val="24"/>
          <w:szCs w:val="24"/>
          <w:lang w:eastAsia="ru-RU"/>
        </w:rPr>
        <w:t>:</w:t>
      </w:r>
      <w:r w:rsidRPr="00C03372">
        <w:rPr>
          <w:rFonts w:ascii="Times New Roman" w:eastAsia="Times New Roman" w:hAnsi="Times New Roman" w:cs="Times New Roman"/>
          <w:b/>
          <w:spacing w:val="-6"/>
          <w:sz w:val="24"/>
          <w:szCs w:val="24"/>
          <w:lang w:eastAsia="ru-RU"/>
        </w:rPr>
        <w:t xml:space="preserve"> </w:t>
      </w:r>
      <w:r w:rsidRPr="00C03372">
        <w:rPr>
          <w:rFonts w:ascii="Times New Roman" w:eastAsia="Times New Roman" w:hAnsi="Times New Roman" w:cs="Times New Roman"/>
          <w:sz w:val="24"/>
          <w:szCs w:val="24"/>
          <w:shd w:val="clear" w:color="auto" w:fill="FFFFFF"/>
          <w:lang w:eastAsia="ru-RU"/>
        </w:rPr>
        <w:t>Федеральное государственное унитарное предприятие «Комбинат «</w:t>
      </w:r>
      <w:proofErr w:type="spellStart"/>
      <w:r w:rsidRPr="00C03372">
        <w:rPr>
          <w:rFonts w:ascii="Times New Roman" w:eastAsia="Times New Roman" w:hAnsi="Times New Roman" w:cs="Times New Roman"/>
          <w:sz w:val="24"/>
          <w:szCs w:val="24"/>
          <w:shd w:val="clear" w:color="auto" w:fill="FFFFFF"/>
          <w:lang w:eastAsia="ru-RU"/>
        </w:rPr>
        <w:t>Электрохимприбор</w:t>
      </w:r>
      <w:proofErr w:type="spellEnd"/>
      <w:r w:rsidRPr="00C03372">
        <w:rPr>
          <w:rFonts w:ascii="Times New Roman" w:eastAsia="Times New Roman" w:hAnsi="Times New Roman" w:cs="Times New Roman"/>
          <w:sz w:val="24"/>
          <w:szCs w:val="24"/>
          <w:shd w:val="clear" w:color="auto" w:fill="FFFFFF"/>
          <w:lang w:eastAsia="ru-RU"/>
        </w:rPr>
        <w:t>»</w:t>
      </w:r>
      <w:r w:rsidRPr="00C03372">
        <w:rPr>
          <w:rFonts w:ascii="Times New Roman" w:eastAsia="Times New Roman" w:hAnsi="Times New Roman" w:cs="Times New Roman"/>
          <w:sz w:val="24"/>
          <w:szCs w:val="24"/>
          <w:lang w:eastAsia="ru-RU"/>
        </w:rPr>
        <w:t xml:space="preserve"> (ФГУП </w:t>
      </w:r>
      <w:r w:rsidRPr="00C03372">
        <w:rPr>
          <w:rFonts w:ascii="Times New Roman" w:eastAsia="Times New Roman" w:hAnsi="Times New Roman" w:cs="Times New Roman"/>
          <w:sz w:val="24"/>
          <w:szCs w:val="24"/>
          <w:shd w:val="clear" w:color="auto" w:fill="FFFFFF"/>
          <w:lang w:eastAsia="ru-RU"/>
        </w:rPr>
        <w:t>«Комбинат «</w:t>
      </w:r>
      <w:proofErr w:type="spellStart"/>
      <w:r w:rsidRPr="00C03372">
        <w:rPr>
          <w:rFonts w:ascii="Times New Roman" w:eastAsia="Times New Roman" w:hAnsi="Times New Roman" w:cs="Times New Roman"/>
          <w:sz w:val="24"/>
          <w:szCs w:val="24"/>
          <w:shd w:val="clear" w:color="auto" w:fill="FFFFFF"/>
          <w:lang w:eastAsia="ru-RU"/>
        </w:rPr>
        <w:t>Электрохимприбор</w:t>
      </w:r>
      <w:proofErr w:type="spellEnd"/>
      <w:r w:rsidRPr="00C03372">
        <w:rPr>
          <w:rFonts w:ascii="Times New Roman" w:eastAsia="Times New Roman" w:hAnsi="Times New Roman" w:cs="Times New Roman"/>
          <w:sz w:val="24"/>
          <w:szCs w:val="24"/>
          <w:shd w:val="clear" w:color="auto" w:fill="FFFFFF"/>
          <w:lang w:eastAsia="ru-RU"/>
        </w:rPr>
        <w:t>»</w:t>
      </w:r>
      <w:r w:rsidRPr="00C03372">
        <w:rPr>
          <w:rFonts w:ascii="Times New Roman" w:eastAsia="Times New Roman" w:hAnsi="Times New Roman" w:cs="Times New Roman"/>
          <w:sz w:val="24"/>
          <w:szCs w:val="24"/>
          <w:lang w:eastAsia="ru-RU"/>
        </w:rPr>
        <w:t>).</w:t>
      </w:r>
    </w:p>
    <w:p w:rsidR="00C03372" w:rsidRPr="00C03372" w:rsidRDefault="00C03372" w:rsidP="00C03372">
      <w:pPr>
        <w:tabs>
          <w:tab w:val="left" w:pos="0"/>
          <w:tab w:val="left" w:pos="1134"/>
        </w:tabs>
        <w:spacing w:after="0" w:line="240" w:lineRule="auto"/>
        <w:ind w:left="709"/>
        <w:contextualSpacing/>
        <w:jc w:val="both"/>
        <w:rPr>
          <w:rFonts w:ascii="Times New Roman" w:eastAsia="Calibri" w:hAnsi="Times New Roman" w:cs="Times New Roman"/>
          <w:b/>
          <w:i/>
          <w:sz w:val="24"/>
          <w:szCs w:val="24"/>
          <w:highlight w:val="cyan"/>
        </w:rPr>
      </w:pPr>
    </w:p>
    <w:p w:rsidR="00C03372" w:rsidRPr="00C03372" w:rsidRDefault="00C03372" w:rsidP="00C03372">
      <w:pPr>
        <w:spacing w:after="0" w:line="276" w:lineRule="auto"/>
        <w:ind w:firstLine="567"/>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Место нахождения: 624200 г. Лесной, Свердловской области, Коммунистический проспект 6а</w:t>
      </w:r>
    </w:p>
    <w:p w:rsidR="00C03372" w:rsidRPr="00C03372" w:rsidRDefault="00C03372" w:rsidP="00C03372">
      <w:pPr>
        <w:spacing w:after="0" w:line="276" w:lineRule="auto"/>
        <w:ind w:firstLine="567"/>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Почтовый адрес: 624200 г. Лесной, Свердловской области, Коммунистический проспект 6а</w:t>
      </w:r>
    </w:p>
    <w:p w:rsidR="00C03372" w:rsidRPr="00C03372" w:rsidRDefault="00C03372" w:rsidP="00C03372">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Контактная информация:</w:t>
      </w:r>
    </w:p>
    <w:p w:rsidR="00C03372" w:rsidRPr="00C03372" w:rsidRDefault="00C03372" w:rsidP="00C03372">
      <w:pPr>
        <w:spacing w:after="0" w:line="240" w:lineRule="auto"/>
        <w:ind w:left="709" w:hanging="142"/>
        <w:contextualSpacing/>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 xml:space="preserve">- по вопросам проведения процедуры закупки: Ширяева Татьяна </w:t>
      </w:r>
      <w:proofErr w:type="gramStart"/>
      <w:r w:rsidRPr="00C03372">
        <w:rPr>
          <w:rFonts w:ascii="Times New Roman" w:eastAsia="Times New Roman" w:hAnsi="Times New Roman" w:cs="Times New Roman"/>
          <w:sz w:val="24"/>
          <w:szCs w:val="24"/>
          <w:lang w:eastAsia="ru-RU"/>
        </w:rPr>
        <w:t xml:space="preserve">Владимировна,   </w:t>
      </w:r>
      <w:proofErr w:type="gramEnd"/>
      <w:r w:rsidRPr="00C03372">
        <w:rPr>
          <w:rFonts w:ascii="Times New Roman" w:eastAsia="Times New Roman" w:hAnsi="Times New Roman" w:cs="Times New Roman"/>
          <w:sz w:val="24"/>
          <w:szCs w:val="24"/>
          <w:lang w:eastAsia="ru-RU"/>
        </w:rPr>
        <w:t xml:space="preserve">                   тел. 34342-9-53-26;</w:t>
      </w:r>
      <w:r w:rsidRPr="00C03372">
        <w:rPr>
          <w:rFonts w:ascii="Times New Roman" w:eastAsia="Times New Roman" w:hAnsi="Times New Roman" w:cs="Times New Roman"/>
          <w:color w:val="000000"/>
          <w:sz w:val="24"/>
          <w:szCs w:val="24"/>
          <w:lang w:eastAsia="ru-RU"/>
        </w:rPr>
        <w:t xml:space="preserve"> факс: 34342-2-65-19;</w:t>
      </w:r>
      <w:r w:rsidRPr="00C03372">
        <w:rPr>
          <w:rFonts w:ascii="Times New Roman" w:eastAsia="Times New Roman" w:hAnsi="Times New Roman" w:cs="Times New Roman"/>
          <w:sz w:val="24"/>
          <w:szCs w:val="24"/>
          <w:lang w:eastAsia="ru-RU"/>
        </w:rPr>
        <w:t xml:space="preserve"> эл. почта: chernyh.u@ehp-atom.ru</w:t>
      </w:r>
    </w:p>
    <w:p w:rsidR="00C03372" w:rsidRPr="00C03372" w:rsidRDefault="00C03372" w:rsidP="00C03372">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 xml:space="preserve">- по техническим вопросам: </w:t>
      </w:r>
      <w:proofErr w:type="spellStart"/>
      <w:r w:rsidRPr="00C03372">
        <w:rPr>
          <w:rFonts w:ascii="Times New Roman" w:eastAsia="Times New Roman" w:hAnsi="Times New Roman" w:cs="Times New Roman"/>
          <w:sz w:val="24"/>
          <w:szCs w:val="24"/>
          <w:lang w:eastAsia="ru-RU"/>
        </w:rPr>
        <w:t>Батаев</w:t>
      </w:r>
      <w:proofErr w:type="spellEnd"/>
      <w:r w:rsidRPr="00C03372">
        <w:rPr>
          <w:rFonts w:ascii="Times New Roman" w:eastAsia="Times New Roman" w:hAnsi="Times New Roman" w:cs="Times New Roman"/>
          <w:sz w:val="24"/>
          <w:szCs w:val="24"/>
          <w:lang w:eastAsia="ru-RU"/>
        </w:rPr>
        <w:t xml:space="preserve"> Сергей Сергеевич, тел. (34342) 9-53-37.</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Время работы в рабочие дни с 6-00 до 15-00 (время Московское).</w:t>
      </w:r>
    </w:p>
    <w:p w:rsidR="00C03372" w:rsidRPr="00C03372" w:rsidRDefault="00C03372" w:rsidP="00C03372">
      <w:pPr>
        <w:numPr>
          <w:ilvl w:val="0"/>
          <w:numId w:val="2"/>
        </w:numPr>
        <w:tabs>
          <w:tab w:val="left" w:pos="0"/>
          <w:tab w:val="left" w:pos="1134"/>
        </w:tabs>
        <w:spacing w:after="0" w:line="240" w:lineRule="auto"/>
        <w:ind w:hanging="502"/>
        <w:contextualSpacing/>
        <w:jc w:val="both"/>
        <w:rPr>
          <w:sz w:val="24"/>
          <w:szCs w:val="24"/>
        </w:rPr>
      </w:pPr>
      <w:r w:rsidRPr="00C03372">
        <w:rPr>
          <w:rFonts w:ascii="Times New Roman" w:hAnsi="Times New Roman"/>
          <w:sz w:val="24"/>
          <w:szCs w:val="24"/>
        </w:rPr>
        <w:t xml:space="preserve">Количество лотов: 1 (один). </w:t>
      </w:r>
    </w:p>
    <w:p w:rsidR="00C03372" w:rsidRPr="00C03372" w:rsidRDefault="00C03372" w:rsidP="00C03372">
      <w:pPr>
        <w:tabs>
          <w:tab w:val="left" w:pos="1134"/>
        </w:tabs>
        <w:spacing w:after="0" w:line="240" w:lineRule="auto"/>
        <w:ind w:firstLine="709"/>
        <w:rPr>
          <w:rFonts w:ascii="Times New Roman" w:eastAsia="Times New Roman" w:hAnsi="Times New Roman" w:cs="Times New Roman"/>
          <w:sz w:val="24"/>
          <w:szCs w:val="24"/>
          <w:lang w:eastAsia="ru-RU"/>
        </w:rPr>
      </w:pPr>
    </w:p>
    <w:p w:rsidR="00C03372" w:rsidRPr="00C03372" w:rsidRDefault="00C03372" w:rsidP="00C03372">
      <w:pPr>
        <w:spacing w:after="0" w:line="240" w:lineRule="auto"/>
        <w:ind w:firstLine="567"/>
        <w:jc w:val="both"/>
        <w:rPr>
          <w:rFonts w:ascii="Times New Roman" w:eastAsia="Times New Roman" w:hAnsi="Times New Roman" w:cs="Times New Roman"/>
          <w:spacing w:val="-6"/>
          <w:sz w:val="24"/>
          <w:szCs w:val="24"/>
          <w:lang w:eastAsia="ru-RU"/>
        </w:rPr>
      </w:pPr>
      <w:r w:rsidRPr="00C03372">
        <w:rPr>
          <w:rFonts w:ascii="Times New Roman" w:eastAsia="Times New Roman" w:hAnsi="Times New Roman" w:cs="Times New Roman"/>
          <w:sz w:val="24"/>
          <w:szCs w:val="24"/>
          <w:lang w:eastAsia="ru-RU"/>
        </w:rPr>
        <w:t>Предмет договора</w:t>
      </w:r>
      <w:r w:rsidRPr="00C03372">
        <w:rPr>
          <w:rFonts w:ascii="Times New Roman" w:eastAsia="Times New Roman" w:hAnsi="Times New Roman" w:cs="Times New Roman"/>
          <w:b/>
          <w:sz w:val="24"/>
          <w:szCs w:val="24"/>
          <w:lang w:eastAsia="ru-RU"/>
        </w:rPr>
        <w:t xml:space="preserve"> </w:t>
      </w:r>
      <w:r w:rsidRPr="00C03372">
        <w:rPr>
          <w:rFonts w:ascii="Times New Roman" w:eastAsia="Times New Roman" w:hAnsi="Times New Roman" w:cs="Times New Roman"/>
          <w:spacing w:val="-6"/>
          <w:sz w:val="24"/>
          <w:szCs w:val="24"/>
          <w:lang w:eastAsia="ru-RU"/>
        </w:rPr>
        <w:t xml:space="preserve">разработка проекта по выводу из эксплуатации объектов: </w:t>
      </w:r>
      <w:r w:rsidRPr="00C03372">
        <w:rPr>
          <w:rFonts w:ascii="Times New Roman" w:eastAsia="Times New Roman" w:hAnsi="Times New Roman" w:cs="Times New Roman"/>
          <w:sz w:val="24"/>
          <w:szCs w:val="24"/>
          <w:lang w:eastAsia="ru-RU"/>
        </w:rPr>
        <w:t>«Здание конюшни» инв.№ 7012008; «Здание склада» по адресу Промышленная зона 1, военный городок в/ч 3275, объект 6 инв. № 5300656; «Часть здания склада АТВ» инв.№ 5000646; «Здание склада» инв.№ 9012863; Участок канализационной сети (ливневая) от здания 302 (5 выпусков) до колодца №1 инв.№ 5735005</w:t>
      </w:r>
      <w:r w:rsidRPr="00C03372">
        <w:rPr>
          <w:rFonts w:ascii="Times New Roman" w:eastAsia="Times New Roman" w:hAnsi="Times New Roman" w:cs="Times New Roman"/>
          <w:spacing w:val="-6"/>
          <w:sz w:val="24"/>
          <w:szCs w:val="24"/>
          <w:lang w:eastAsia="ru-RU"/>
        </w:rPr>
        <w:t>.</w:t>
      </w:r>
    </w:p>
    <w:p w:rsidR="00C03372" w:rsidRPr="00C03372" w:rsidRDefault="00C03372" w:rsidP="00C03372">
      <w:pPr>
        <w:tabs>
          <w:tab w:val="left" w:pos="0"/>
        </w:tabs>
        <w:spacing w:after="0" w:line="240" w:lineRule="auto"/>
        <w:ind w:left="567"/>
        <w:contextualSpacing/>
        <w:jc w:val="both"/>
        <w:rPr>
          <w:rFonts w:ascii="Times New Roman" w:hAnsi="Times New Roman"/>
          <w:sz w:val="24"/>
          <w:szCs w:val="24"/>
        </w:rPr>
      </w:pPr>
      <w:r w:rsidRPr="00C03372">
        <w:rPr>
          <w:rFonts w:ascii="Times New Roman" w:hAnsi="Times New Roman"/>
          <w:sz w:val="24"/>
          <w:szCs w:val="24"/>
        </w:rPr>
        <w:t xml:space="preserve">  Срок выполнения </w:t>
      </w:r>
      <w:r w:rsidRPr="00C03372">
        <w:rPr>
          <w:rFonts w:ascii="Times New Roman" w:hAnsi="Times New Roman"/>
          <w:i/>
          <w:sz w:val="24"/>
          <w:szCs w:val="24"/>
        </w:rPr>
        <w:t>поставок/работ/услуг</w:t>
      </w:r>
      <w:r w:rsidRPr="00C03372">
        <w:rPr>
          <w:rFonts w:ascii="Times New Roman" w:hAnsi="Times New Roman"/>
          <w:sz w:val="24"/>
          <w:szCs w:val="24"/>
        </w:rPr>
        <w:t xml:space="preserve">: </w:t>
      </w:r>
      <w:r w:rsidRPr="00C03372">
        <w:rPr>
          <w:rFonts w:ascii="Times New Roman" w:hAnsi="Times New Roman"/>
          <w:b/>
          <w:i/>
          <w:sz w:val="24"/>
          <w:szCs w:val="24"/>
        </w:rPr>
        <w:t>с 01.08.2015 г. по 01.10.2015 г.</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i/>
          <w:sz w:val="24"/>
          <w:szCs w:val="24"/>
          <w:lang w:eastAsia="ru-RU"/>
        </w:rPr>
      </w:pPr>
      <w:r w:rsidRPr="00C03372">
        <w:rPr>
          <w:rFonts w:ascii="Times New Roman" w:eastAsia="Times New Roman" w:hAnsi="Times New Roman" w:cs="Times New Roman"/>
          <w:sz w:val="24"/>
          <w:szCs w:val="24"/>
          <w:lang w:eastAsia="ru-RU"/>
        </w:rPr>
        <w:t xml:space="preserve">Место выполнения </w:t>
      </w:r>
      <w:r w:rsidRPr="00C03372">
        <w:rPr>
          <w:rFonts w:ascii="Times New Roman" w:eastAsia="Times New Roman" w:hAnsi="Times New Roman" w:cs="Times New Roman"/>
          <w:i/>
          <w:sz w:val="24"/>
          <w:szCs w:val="24"/>
          <w:lang w:eastAsia="ru-RU"/>
        </w:rPr>
        <w:t>поставок/работ/услуг</w:t>
      </w:r>
      <w:r w:rsidRPr="00C03372">
        <w:rPr>
          <w:rFonts w:ascii="Times New Roman" w:eastAsia="Times New Roman" w:hAnsi="Times New Roman" w:cs="Times New Roman"/>
          <w:sz w:val="24"/>
          <w:szCs w:val="24"/>
          <w:lang w:eastAsia="ru-RU"/>
        </w:rPr>
        <w:t>:</w:t>
      </w:r>
      <w:r w:rsidRPr="00C03372">
        <w:rPr>
          <w:rFonts w:ascii="Times New Roman" w:eastAsia="Times New Roman" w:hAnsi="Times New Roman" w:cs="Times New Roman"/>
          <w:b/>
          <w:sz w:val="24"/>
          <w:szCs w:val="24"/>
          <w:lang w:eastAsia="ru-RU"/>
        </w:rPr>
        <w:t xml:space="preserve"> </w:t>
      </w:r>
      <w:r w:rsidRPr="00C03372">
        <w:rPr>
          <w:rFonts w:ascii="Times New Roman" w:eastAsia="Times New Roman" w:hAnsi="Times New Roman" w:cs="Times New Roman"/>
          <w:b/>
          <w:i/>
          <w:sz w:val="24"/>
          <w:szCs w:val="24"/>
          <w:lang w:eastAsia="ru-RU"/>
        </w:rPr>
        <w:t>по месту нахождения Подрядчика</w:t>
      </w:r>
      <w:r w:rsidRPr="00C03372">
        <w:rPr>
          <w:rFonts w:ascii="Times New Roman" w:eastAsia="Times New Roman" w:hAnsi="Times New Roman" w:cs="Times New Roman"/>
          <w:i/>
          <w:sz w:val="24"/>
          <w:szCs w:val="24"/>
          <w:lang w:eastAsia="ru-RU"/>
        </w:rPr>
        <w:t>.</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b/>
          <w:sz w:val="24"/>
          <w:szCs w:val="24"/>
          <w:lang w:eastAsia="ru-RU"/>
        </w:rPr>
      </w:pPr>
      <w:r w:rsidRPr="00C03372">
        <w:rPr>
          <w:rFonts w:ascii="Times New Roman" w:eastAsia="Times New Roman" w:hAnsi="Times New Roman" w:cs="Times New Roman"/>
          <w:sz w:val="24"/>
          <w:szCs w:val="24"/>
          <w:lang w:eastAsia="ru-RU"/>
        </w:rPr>
        <w:t xml:space="preserve">Состав и объем </w:t>
      </w:r>
      <w:r w:rsidRPr="00C03372">
        <w:rPr>
          <w:rFonts w:ascii="Times New Roman" w:eastAsia="Times New Roman" w:hAnsi="Times New Roman" w:cs="Times New Roman"/>
          <w:i/>
          <w:sz w:val="24"/>
          <w:szCs w:val="24"/>
          <w:lang w:eastAsia="ru-RU"/>
        </w:rPr>
        <w:t>поставок/работ/услуг</w:t>
      </w:r>
      <w:r w:rsidRPr="00C03372">
        <w:rPr>
          <w:rFonts w:ascii="Times New Roman" w:eastAsia="Times New Roman" w:hAnsi="Times New Roman" w:cs="Times New Roman"/>
          <w:sz w:val="24"/>
          <w:szCs w:val="24"/>
          <w:lang w:eastAsia="ru-RU"/>
        </w:rPr>
        <w:t xml:space="preserve">: </w:t>
      </w:r>
      <w:r w:rsidRPr="00C03372">
        <w:rPr>
          <w:rFonts w:ascii="Times New Roman" w:eastAsia="Times New Roman" w:hAnsi="Times New Roman" w:cs="Times New Roman"/>
          <w:b/>
          <w:i/>
          <w:sz w:val="24"/>
          <w:szCs w:val="24"/>
          <w:lang w:eastAsia="ru-RU"/>
        </w:rPr>
        <w:t>согласно технического задания</w:t>
      </w:r>
      <w:r w:rsidRPr="00C03372">
        <w:rPr>
          <w:rFonts w:ascii="Times New Roman" w:eastAsia="Times New Roman" w:hAnsi="Times New Roman" w:cs="Times New Roman"/>
          <w:b/>
          <w:sz w:val="24"/>
          <w:szCs w:val="24"/>
          <w:lang w:eastAsia="ru-RU"/>
        </w:rPr>
        <w:t>.</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b/>
          <w:i/>
          <w:sz w:val="24"/>
          <w:szCs w:val="24"/>
          <w:lang w:eastAsia="ru-RU"/>
        </w:rPr>
      </w:pPr>
      <w:r w:rsidRPr="00C03372">
        <w:rPr>
          <w:rFonts w:ascii="Times New Roman" w:eastAsia="Times New Roman" w:hAnsi="Times New Roman" w:cs="Times New Roman"/>
          <w:sz w:val="24"/>
          <w:szCs w:val="24"/>
          <w:lang w:eastAsia="ru-RU"/>
        </w:rPr>
        <w:t xml:space="preserve">Предложение частичного выполнения </w:t>
      </w:r>
      <w:r w:rsidRPr="00C03372">
        <w:rPr>
          <w:rFonts w:ascii="Times New Roman" w:eastAsia="Times New Roman" w:hAnsi="Times New Roman" w:cs="Times New Roman"/>
          <w:i/>
          <w:sz w:val="24"/>
          <w:szCs w:val="24"/>
          <w:lang w:eastAsia="ru-RU"/>
        </w:rPr>
        <w:t>поставок/работ/услуг:</w:t>
      </w:r>
      <w:r w:rsidRPr="00C03372">
        <w:rPr>
          <w:rFonts w:ascii="Times New Roman" w:eastAsia="Times New Roman" w:hAnsi="Times New Roman" w:cs="Times New Roman"/>
          <w:b/>
          <w:i/>
          <w:sz w:val="24"/>
          <w:szCs w:val="24"/>
          <w:lang w:eastAsia="ru-RU"/>
        </w:rPr>
        <w:t xml:space="preserve"> не допускается.</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i/>
          <w:sz w:val="24"/>
          <w:szCs w:val="24"/>
          <w:lang w:eastAsia="ru-RU"/>
        </w:rPr>
      </w:pPr>
    </w:p>
    <w:p w:rsidR="00C03372" w:rsidRPr="00C03372" w:rsidRDefault="00C03372" w:rsidP="00C03372">
      <w:pPr>
        <w:numPr>
          <w:ilvl w:val="0"/>
          <w:numId w:val="2"/>
        </w:numPr>
        <w:tabs>
          <w:tab w:val="left" w:pos="993"/>
        </w:tabs>
        <w:spacing w:after="0" w:line="240" w:lineRule="auto"/>
        <w:ind w:right="153" w:hanging="502"/>
        <w:contextualSpacing/>
        <w:jc w:val="both"/>
        <w:rPr>
          <w:b/>
          <w:i/>
          <w:sz w:val="24"/>
          <w:szCs w:val="24"/>
        </w:rPr>
      </w:pPr>
      <w:r w:rsidRPr="00C03372">
        <w:rPr>
          <w:rFonts w:ascii="Times New Roman" w:hAnsi="Times New Roman"/>
          <w:sz w:val="24"/>
          <w:szCs w:val="24"/>
        </w:rPr>
        <w:t xml:space="preserve">Условия оплаты: </w:t>
      </w:r>
    </w:p>
    <w:p w:rsidR="00C03372" w:rsidRPr="00C03372" w:rsidRDefault="00C03372" w:rsidP="00C03372">
      <w:pPr>
        <w:tabs>
          <w:tab w:val="left" w:pos="993"/>
        </w:tabs>
        <w:spacing w:after="0" w:line="240" w:lineRule="auto"/>
        <w:ind w:left="567" w:right="153"/>
        <w:jc w:val="both"/>
        <w:rPr>
          <w:rFonts w:ascii="Times New Roman" w:eastAsia="Times New Roman" w:hAnsi="Times New Roman" w:cs="Times New Roman"/>
          <w:b/>
          <w:i/>
          <w:sz w:val="24"/>
          <w:szCs w:val="24"/>
          <w:lang w:eastAsia="ru-RU"/>
        </w:rPr>
      </w:pPr>
      <w:r w:rsidRPr="00C03372">
        <w:rPr>
          <w:rFonts w:ascii="Times New Roman" w:eastAsia="Times New Roman" w:hAnsi="Times New Roman" w:cs="Times New Roman"/>
          <w:sz w:val="24"/>
          <w:szCs w:val="24"/>
          <w:lang w:eastAsia="ru-RU"/>
        </w:rPr>
        <w:t>Форма оплаты</w:t>
      </w:r>
      <w:r w:rsidRPr="00C03372">
        <w:rPr>
          <w:rFonts w:ascii="Times New Roman" w:eastAsia="Times New Roman" w:hAnsi="Times New Roman" w:cs="Times New Roman"/>
          <w:b/>
          <w:i/>
          <w:sz w:val="24"/>
          <w:szCs w:val="24"/>
          <w:lang w:eastAsia="ru-RU"/>
        </w:rPr>
        <w:t xml:space="preserve"> – </w:t>
      </w:r>
      <w:r w:rsidRPr="00C03372">
        <w:rPr>
          <w:rFonts w:ascii="Times New Roman" w:eastAsia="Times New Roman" w:hAnsi="Times New Roman" w:cs="Times New Roman"/>
          <w:sz w:val="24"/>
          <w:szCs w:val="24"/>
          <w:lang w:eastAsia="ru-RU"/>
        </w:rPr>
        <w:t>безналичный расчет</w:t>
      </w:r>
      <w:r w:rsidRPr="00C03372">
        <w:rPr>
          <w:rFonts w:ascii="Times New Roman" w:eastAsia="Times New Roman" w:hAnsi="Times New Roman" w:cs="Times New Roman"/>
          <w:b/>
          <w:i/>
          <w:sz w:val="24"/>
          <w:szCs w:val="24"/>
          <w:lang w:eastAsia="ru-RU"/>
        </w:rPr>
        <w:t>.</w:t>
      </w:r>
    </w:p>
    <w:p w:rsidR="00C03372" w:rsidRPr="00C03372" w:rsidRDefault="00C03372" w:rsidP="00C03372">
      <w:pPr>
        <w:tabs>
          <w:tab w:val="left" w:pos="0"/>
          <w:tab w:val="left" w:pos="1134"/>
        </w:tabs>
        <w:spacing w:after="0" w:line="240" w:lineRule="auto"/>
        <w:ind w:firstLine="567"/>
        <w:jc w:val="both"/>
        <w:rPr>
          <w:rFonts w:ascii="Times New Roman" w:eastAsia="Calibri" w:hAnsi="Times New Roman" w:cs="Times New Roman"/>
          <w:sz w:val="24"/>
          <w:szCs w:val="24"/>
        </w:rPr>
      </w:pPr>
      <w:r w:rsidRPr="00C03372">
        <w:rPr>
          <w:rFonts w:ascii="Times New Roman" w:eastAsia="Calibri" w:hAnsi="Times New Roman" w:cs="Times New Roman"/>
          <w:sz w:val="24"/>
          <w:szCs w:val="24"/>
        </w:rPr>
        <w:t>С победителем будет заключен договор, в соответствии с которым Подрядчику будет произведена оплата работ. Оплата работ осуществляется в следующем порядке:</w:t>
      </w:r>
    </w:p>
    <w:p w:rsidR="00C03372" w:rsidRPr="00C03372" w:rsidRDefault="00C03372" w:rsidP="00C03372">
      <w:pPr>
        <w:tabs>
          <w:tab w:val="left" w:pos="993"/>
        </w:tabs>
        <w:spacing w:after="0" w:line="240" w:lineRule="auto"/>
        <w:ind w:firstLine="567"/>
        <w:jc w:val="both"/>
        <w:rPr>
          <w:rFonts w:ascii="Times New Roman" w:eastAsia="Times New Roman" w:hAnsi="Times New Roman" w:cs="Times New Roman"/>
          <w:b/>
          <w:sz w:val="24"/>
          <w:szCs w:val="24"/>
          <w:lang w:eastAsia="ru-RU"/>
        </w:rPr>
      </w:pPr>
      <w:r w:rsidRPr="00C03372">
        <w:rPr>
          <w:rFonts w:ascii="Times New Roman" w:eastAsia="Times New Roman" w:hAnsi="Times New Roman" w:cs="Times New Roman"/>
          <w:sz w:val="24"/>
          <w:szCs w:val="24"/>
          <w:lang w:eastAsia="ru-RU"/>
        </w:rPr>
        <w:t>- оплата за фактически выполненные работы (этапы) с учетом объемов финансирования осуществляется в течение 30 рабочих дней после предоставления Подрядчиком документов, указанных в п.п.2.2 настоящего Договора на основании подписанного Подрядчиком и Заказчиком акта приема-передачи выполненных работ, и счета-фактуры на оплату работ, не позднее 25 числа отчетного месяца.</w:t>
      </w:r>
    </w:p>
    <w:p w:rsidR="00C03372" w:rsidRPr="00C03372" w:rsidRDefault="00C03372" w:rsidP="00C03372">
      <w:pPr>
        <w:spacing w:after="0" w:line="240" w:lineRule="auto"/>
        <w:ind w:right="153"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w:t>
      </w:r>
      <w:r w:rsidRPr="00C03372">
        <w:rPr>
          <w:rFonts w:ascii="Times New Roman" w:eastAsia="Times New Roman" w:hAnsi="Times New Roman" w:cs="Times New Roman"/>
          <w:sz w:val="24"/>
          <w:szCs w:val="24"/>
          <w:lang w:eastAsia="ru-RU"/>
        </w:rPr>
        <w:lastRenderedPageBreak/>
        <w:t>или исправление грамматических ошибок, если таковые выявлены участником в проекте договора (Часть 3 «Проект договора»).</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C03372" w:rsidRPr="00C03372" w:rsidRDefault="00C03372" w:rsidP="00C03372">
      <w:pPr>
        <w:numPr>
          <w:ilvl w:val="0"/>
          <w:numId w:val="2"/>
        </w:numPr>
        <w:tabs>
          <w:tab w:val="left" w:pos="0"/>
          <w:tab w:val="left" w:pos="1134"/>
        </w:tabs>
        <w:spacing w:after="0" w:line="240" w:lineRule="auto"/>
        <w:contextualSpacing/>
        <w:jc w:val="both"/>
        <w:rPr>
          <w:sz w:val="24"/>
          <w:szCs w:val="24"/>
        </w:rPr>
      </w:pPr>
      <w:r w:rsidRPr="00C03372">
        <w:rPr>
          <w:rFonts w:ascii="Times New Roman" w:hAnsi="Times New Roman"/>
          <w:sz w:val="24"/>
          <w:szCs w:val="24"/>
        </w:rPr>
        <w:t xml:space="preserve">Начальная (максимальная) цена договора: </w:t>
      </w:r>
    </w:p>
    <w:p w:rsidR="00C03372" w:rsidRPr="00C03372" w:rsidRDefault="00C03372" w:rsidP="00C03372">
      <w:pPr>
        <w:tabs>
          <w:tab w:val="left" w:pos="0"/>
          <w:tab w:val="left" w:pos="1134"/>
        </w:tabs>
        <w:spacing w:after="0" w:line="240" w:lineRule="auto"/>
        <w:ind w:left="709"/>
        <w:contextualSpacing/>
        <w:jc w:val="both"/>
        <w:rPr>
          <w:rFonts w:ascii="Times New Roman" w:hAnsi="Times New Roman"/>
          <w:sz w:val="24"/>
          <w:szCs w:val="24"/>
        </w:rPr>
      </w:pPr>
      <w:r w:rsidRPr="00C03372">
        <w:rPr>
          <w:rFonts w:ascii="Times New Roman" w:hAnsi="Times New Roman"/>
          <w:sz w:val="24"/>
          <w:szCs w:val="24"/>
        </w:rPr>
        <w:t>- 1 275 687 (Один миллион двести семьдесят пять тысяч шестьсот восемьдесят семь) рублей 75 копеек без НДС,</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 xml:space="preserve">- НДС (18%) 229 623 (Двести двадцать девять тысяч шестьсот двадцать три) рубля 80 копеек, </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- 1 505 311 (Один миллион пятьсот пять тысяч триста одиннадцать) рублей 55 копеек, в том числе НДС 18%.</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Цена договора включает в себя: уплату таможенных пошлин, налогов и сборов, расходы на упаковку, стоимость полного комплекта документации, на получение необходимых согласований, обследований, изысканий, разрешений, заключений, и других платежей необходимых при исполнении данного Договора.</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В цену Договора включены все работы, необходимые для полного исполнения обязательств Подрядчика по настоящему договору, а также все работы, не детализированные в настоящем Договоре, но необходимые для качественного выполнения работ.</w:t>
      </w:r>
    </w:p>
    <w:p w:rsidR="00C03372" w:rsidRPr="00C03372" w:rsidRDefault="00C03372" w:rsidP="00C03372">
      <w:pPr>
        <w:numPr>
          <w:ilvl w:val="0"/>
          <w:numId w:val="2"/>
        </w:numPr>
        <w:tabs>
          <w:tab w:val="left" w:pos="0"/>
          <w:tab w:val="left" w:pos="1134"/>
        </w:tabs>
        <w:spacing w:after="0" w:line="240" w:lineRule="auto"/>
        <w:contextualSpacing/>
        <w:jc w:val="both"/>
        <w:rPr>
          <w:rFonts w:ascii="Times New Roman" w:hAnsi="Times New Roman"/>
          <w:bCs/>
          <w:sz w:val="24"/>
          <w:szCs w:val="24"/>
        </w:rPr>
      </w:pPr>
      <w:r w:rsidRPr="00C03372">
        <w:rPr>
          <w:rFonts w:ascii="Times New Roman" w:hAnsi="Times New Roman"/>
          <w:sz w:val="24"/>
          <w:szCs w:val="24"/>
        </w:rPr>
        <w:t>Официальный язык закупки: русский.</w:t>
      </w:r>
    </w:p>
    <w:p w:rsidR="00C03372" w:rsidRPr="00C03372" w:rsidRDefault="00C03372" w:rsidP="00C03372">
      <w:pPr>
        <w:tabs>
          <w:tab w:val="left" w:pos="1134"/>
        </w:tabs>
        <w:spacing w:after="0" w:line="240" w:lineRule="auto"/>
        <w:ind w:firstLine="709"/>
        <w:jc w:val="both"/>
        <w:rPr>
          <w:rFonts w:ascii="Times New Roman" w:eastAsia="Calibri" w:hAnsi="Times New Roman" w:cs="Times New Roman"/>
          <w:b/>
          <w:bCs/>
          <w:i/>
          <w:sz w:val="24"/>
          <w:szCs w:val="24"/>
        </w:rPr>
      </w:pPr>
      <w:bookmarkStart w:id="4" w:name="_Ref317253353"/>
      <w:r w:rsidRPr="00C03372">
        <w:rPr>
          <w:rFonts w:ascii="Times New Roman" w:eastAsia="Calibri" w:hAnsi="Times New Roman" w:cs="Times New Roman"/>
          <w:b/>
          <w:i/>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C03372">
        <w:rPr>
          <w:rFonts w:ascii="Times New Roman" w:eastAsia="Calibri" w:hAnsi="Times New Roman" w:cs="Times New Roman"/>
          <w:b/>
          <w:i/>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C03372">
        <w:rPr>
          <w:rFonts w:ascii="Times New Roman" w:eastAsia="Calibri" w:hAnsi="Times New Roman" w:cs="Times New Roman"/>
          <w:b/>
          <w:i/>
          <w:sz w:val="24"/>
          <w:szCs w:val="24"/>
        </w:rPr>
        <w:t>в таких документах</w:t>
      </w:r>
      <w:proofErr w:type="gramEnd"/>
      <w:r w:rsidRPr="00C03372">
        <w:rPr>
          <w:rFonts w:ascii="Times New Roman" w:eastAsia="Calibri" w:hAnsi="Times New Roman" w:cs="Times New Roman"/>
          <w:b/>
          <w:i/>
          <w:sz w:val="24"/>
          <w:szCs w:val="24"/>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b/>
          <w:i/>
          <w:sz w:val="24"/>
          <w:szCs w:val="24"/>
          <w:lang w:eastAsia="ru-RU"/>
        </w:rPr>
      </w:pPr>
    </w:p>
    <w:p w:rsidR="00C03372" w:rsidRPr="00C03372" w:rsidRDefault="00C03372" w:rsidP="00C03372">
      <w:pPr>
        <w:numPr>
          <w:ilvl w:val="0"/>
          <w:numId w:val="2"/>
        </w:numPr>
        <w:tabs>
          <w:tab w:val="left" w:pos="0"/>
          <w:tab w:val="left" w:pos="1134"/>
        </w:tabs>
        <w:spacing w:after="0" w:line="240" w:lineRule="auto"/>
        <w:contextualSpacing/>
        <w:jc w:val="both"/>
        <w:rPr>
          <w:rFonts w:ascii="Times New Roman" w:hAnsi="Times New Roman"/>
          <w:bCs/>
          <w:sz w:val="24"/>
          <w:szCs w:val="24"/>
        </w:rPr>
      </w:pPr>
      <w:r w:rsidRPr="00C03372">
        <w:rPr>
          <w:rFonts w:ascii="Times New Roman" w:hAnsi="Times New Roman"/>
          <w:sz w:val="24"/>
          <w:szCs w:val="24"/>
        </w:rPr>
        <w:t xml:space="preserve">Валюта закупки: </w:t>
      </w:r>
      <w:r w:rsidRPr="00C03372">
        <w:rPr>
          <w:rFonts w:ascii="Times New Roman" w:hAnsi="Times New Roman"/>
          <w:b/>
          <w:i/>
          <w:sz w:val="24"/>
          <w:szCs w:val="24"/>
        </w:rPr>
        <w:t>российский рубль.</w:t>
      </w:r>
    </w:p>
    <w:p w:rsidR="00C03372" w:rsidRPr="00C03372" w:rsidRDefault="00C03372" w:rsidP="00C03372">
      <w:pPr>
        <w:tabs>
          <w:tab w:val="left" w:pos="1134"/>
        </w:tabs>
        <w:spacing w:after="0" w:line="240" w:lineRule="auto"/>
        <w:ind w:firstLine="709"/>
        <w:jc w:val="both"/>
        <w:rPr>
          <w:rFonts w:ascii="Times New Roman" w:eastAsia="Calibri" w:hAnsi="Times New Roman" w:cs="Times New Roman"/>
          <w:b/>
          <w:i/>
          <w:sz w:val="24"/>
          <w:szCs w:val="24"/>
        </w:rPr>
      </w:pPr>
      <w:r w:rsidRPr="00C03372">
        <w:rPr>
          <w:rFonts w:ascii="Times New Roman" w:eastAsia="Calibri" w:hAnsi="Times New Roman" w:cs="Times New Roman"/>
          <w:b/>
          <w:i/>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b/>
          <w:i/>
          <w:sz w:val="24"/>
          <w:szCs w:val="24"/>
          <w:lang w:eastAsia="ru-RU"/>
        </w:rPr>
      </w:pPr>
    </w:p>
    <w:p w:rsidR="00C03372" w:rsidRPr="00C03372" w:rsidRDefault="00C03372" w:rsidP="00C03372">
      <w:pPr>
        <w:numPr>
          <w:ilvl w:val="0"/>
          <w:numId w:val="2"/>
        </w:numPr>
        <w:tabs>
          <w:tab w:val="left" w:pos="0"/>
          <w:tab w:val="left" w:pos="1134"/>
        </w:tabs>
        <w:spacing w:after="0" w:line="240" w:lineRule="auto"/>
        <w:contextualSpacing/>
        <w:jc w:val="both"/>
        <w:rPr>
          <w:rFonts w:ascii="Times New Roman" w:hAnsi="Times New Roman"/>
          <w:b/>
          <w:i/>
          <w:sz w:val="24"/>
          <w:szCs w:val="24"/>
        </w:rPr>
      </w:pPr>
      <w:r w:rsidRPr="00C03372">
        <w:rPr>
          <w:rFonts w:ascii="Times New Roman" w:hAnsi="Times New Roman"/>
          <w:sz w:val="24"/>
          <w:szCs w:val="24"/>
        </w:rPr>
        <w:t>Обеспечение заявки на участие в закупке:</w:t>
      </w:r>
      <w:r w:rsidRPr="00C03372">
        <w:rPr>
          <w:rFonts w:ascii="Times New Roman" w:eastAsia="Times New Roman" w:hAnsi="Times New Roman"/>
          <w:b/>
          <w:i/>
          <w:sz w:val="24"/>
          <w:szCs w:val="24"/>
          <w:lang w:eastAsia="ru-RU"/>
        </w:rPr>
        <w:t xml:space="preserve"> не требуется</w:t>
      </w:r>
    </w:p>
    <w:p w:rsidR="00C03372" w:rsidRPr="00C03372" w:rsidRDefault="00C03372" w:rsidP="00C03372">
      <w:pPr>
        <w:tabs>
          <w:tab w:val="left" w:pos="1134"/>
        </w:tabs>
        <w:spacing w:after="0" w:line="240" w:lineRule="auto"/>
        <w:ind w:firstLine="709"/>
        <w:jc w:val="both"/>
        <w:rPr>
          <w:rFonts w:ascii="Times New Roman" w:eastAsia="Calibri" w:hAnsi="Times New Roman" w:cs="Times New Roman"/>
          <w:b/>
          <w:i/>
          <w:sz w:val="24"/>
          <w:szCs w:val="24"/>
        </w:rPr>
      </w:pPr>
    </w:p>
    <w:p w:rsidR="00C03372" w:rsidRPr="00C03372" w:rsidRDefault="00C03372" w:rsidP="00C03372">
      <w:pPr>
        <w:numPr>
          <w:ilvl w:val="0"/>
          <w:numId w:val="2"/>
        </w:numPr>
        <w:tabs>
          <w:tab w:val="left" w:pos="0"/>
          <w:tab w:val="left" w:pos="709"/>
        </w:tabs>
        <w:spacing w:after="0" w:line="240" w:lineRule="auto"/>
        <w:ind w:left="0" w:firstLine="709"/>
        <w:contextualSpacing/>
        <w:jc w:val="both"/>
        <w:rPr>
          <w:rFonts w:ascii="Times New Roman" w:eastAsia="Calibri" w:hAnsi="Times New Roman"/>
          <w:sz w:val="24"/>
          <w:szCs w:val="24"/>
        </w:rPr>
      </w:pPr>
      <w:r w:rsidRPr="00C03372">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 xml:space="preserve">Закупка проводится на электронной торговой площадке (ЭТП) </w:t>
      </w:r>
      <w:proofErr w:type="gramStart"/>
      <w:r w:rsidRPr="00C03372">
        <w:rPr>
          <w:rFonts w:ascii="Times New Roman" w:eastAsia="Times New Roman" w:hAnsi="Times New Roman" w:cs="Times New Roman"/>
          <w:sz w:val="24"/>
          <w:szCs w:val="24"/>
          <w:u w:val="single"/>
          <w:lang w:eastAsia="ru-RU"/>
        </w:rPr>
        <w:t>А-К</w:t>
      </w:r>
      <w:proofErr w:type="gramEnd"/>
      <w:r w:rsidRPr="00C03372">
        <w:rPr>
          <w:rFonts w:ascii="Times New Roman" w:eastAsia="Times New Roman" w:hAnsi="Times New Roman" w:cs="Times New Roman"/>
          <w:sz w:val="24"/>
          <w:szCs w:val="24"/>
          <w:u w:val="single"/>
          <w:lang w:eastAsia="ru-RU"/>
        </w:rPr>
        <w:t>-Д</w:t>
      </w:r>
      <w:r w:rsidRPr="00C03372">
        <w:rPr>
          <w:rFonts w:ascii="Times New Roman" w:eastAsia="Times New Roman" w:hAnsi="Times New Roman" w:cs="Times New Roman"/>
          <w:sz w:val="24"/>
          <w:szCs w:val="24"/>
          <w:lang w:eastAsia="ru-RU"/>
        </w:rPr>
        <w:t xml:space="preserve"> в сети «Интернет» по адресу: </w:t>
      </w:r>
      <w:hyperlink r:id="rId5" w:history="1">
        <w:r w:rsidRPr="00C03372">
          <w:rPr>
            <w:rFonts w:ascii="Times New Roman" w:eastAsia="Times New Roman" w:hAnsi="Times New Roman" w:cs="Times New Roman"/>
            <w:b/>
            <w:i/>
            <w:color w:val="0000FF"/>
            <w:sz w:val="24"/>
            <w:szCs w:val="24"/>
            <w:u w:val="single"/>
            <w:lang w:eastAsia="ru-RU"/>
          </w:rPr>
          <w:t>www.</w:t>
        </w:r>
        <w:r w:rsidRPr="00C03372">
          <w:rPr>
            <w:rFonts w:ascii="Times New Roman" w:eastAsia="Times New Roman" w:hAnsi="Times New Roman" w:cs="Times New Roman"/>
            <w:b/>
            <w:i/>
            <w:color w:val="0000FF"/>
            <w:sz w:val="24"/>
            <w:szCs w:val="24"/>
            <w:u w:val="single"/>
            <w:lang w:val="en-US" w:eastAsia="ru-RU"/>
          </w:rPr>
          <w:t>a</w:t>
        </w:r>
        <w:r w:rsidRPr="00C03372">
          <w:rPr>
            <w:rFonts w:ascii="Times New Roman" w:eastAsia="Times New Roman" w:hAnsi="Times New Roman" w:cs="Times New Roman"/>
            <w:b/>
            <w:i/>
            <w:color w:val="0000FF"/>
            <w:sz w:val="24"/>
            <w:szCs w:val="24"/>
            <w:u w:val="single"/>
            <w:lang w:eastAsia="ru-RU"/>
          </w:rPr>
          <w:t>-</w:t>
        </w:r>
        <w:r w:rsidRPr="00C03372">
          <w:rPr>
            <w:rFonts w:ascii="Times New Roman" w:eastAsia="Times New Roman" w:hAnsi="Times New Roman" w:cs="Times New Roman"/>
            <w:b/>
            <w:i/>
            <w:color w:val="0000FF"/>
            <w:sz w:val="24"/>
            <w:szCs w:val="24"/>
            <w:u w:val="single"/>
            <w:lang w:val="en-US" w:eastAsia="ru-RU"/>
          </w:rPr>
          <w:t>k</w:t>
        </w:r>
        <w:r w:rsidRPr="00C03372">
          <w:rPr>
            <w:rFonts w:ascii="Times New Roman" w:eastAsia="Times New Roman" w:hAnsi="Times New Roman" w:cs="Times New Roman"/>
            <w:b/>
            <w:i/>
            <w:color w:val="0000FF"/>
            <w:sz w:val="24"/>
            <w:szCs w:val="24"/>
            <w:u w:val="single"/>
            <w:lang w:eastAsia="ru-RU"/>
          </w:rPr>
          <w:t>-</w:t>
        </w:r>
        <w:r w:rsidRPr="00C03372">
          <w:rPr>
            <w:rFonts w:ascii="Times New Roman" w:eastAsia="Times New Roman" w:hAnsi="Times New Roman" w:cs="Times New Roman"/>
            <w:b/>
            <w:i/>
            <w:color w:val="0000FF"/>
            <w:sz w:val="24"/>
            <w:szCs w:val="24"/>
            <w:u w:val="single"/>
            <w:lang w:val="en-US" w:eastAsia="ru-RU"/>
          </w:rPr>
          <w:t>d</w:t>
        </w:r>
        <w:r w:rsidRPr="00C03372">
          <w:rPr>
            <w:rFonts w:ascii="Times New Roman" w:eastAsia="Times New Roman" w:hAnsi="Times New Roman" w:cs="Times New Roman"/>
            <w:b/>
            <w:i/>
            <w:color w:val="0000FF"/>
            <w:sz w:val="24"/>
            <w:szCs w:val="24"/>
            <w:u w:val="single"/>
            <w:lang w:eastAsia="ru-RU"/>
          </w:rPr>
          <w:t>.</w:t>
        </w:r>
        <w:r w:rsidRPr="00C03372">
          <w:rPr>
            <w:rFonts w:ascii="Times New Roman" w:eastAsia="Times New Roman" w:hAnsi="Times New Roman" w:cs="Times New Roman"/>
            <w:b/>
            <w:i/>
            <w:color w:val="0000FF"/>
            <w:sz w:val="24"/>
            <w:szCs w:val="24"/>
            <w:u w:val="single"/>
            <w:lang w:val="en-US" w:eastAsia="ru-RU"/>
          </w:rPr>
          <w:t>ru</w:t>
        </w:r>
      </w:hyperlink>
      <w:r w:rsidRPr="00C03372">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C03372" w:rsidRPr="00C03372" w:rsidRDefault="00C03372" w:rsidP="00C03372">
      <w:pPr>
        <w:numPr>
          <w:ilvl w:val="0"/>
          <w:numId w:val="2"/>
        </w:numPr>
        <w:tabs>
          <w:tab w:val="left" w:pos="0"/>
          <w:tab w:val="left" w:pos="1134"/>
        </w:tabs>
        <w:spacing w:after="0" w:line="240" w:lineRule="auto"/>
        <w:contextualSpacing/>
        <w:jc w:val="both"/>
        <w:rPr>
          <w:rFonts w:ascii="Times New Roman" w:hAnsi="Times New Roman"/>
          <w:sz w:val="24"/>
          <w:szCs w:val="24"/>
        </w:rPr>
      </w:pPr>
      <w:r w:rsidRPr="00C03372">
        <w:rPr>
          <w:rFonts w:ascii="Times New Roman" w:hAnsi="Times New Roman"/>
          <w:sz w:val="24"/>
          <w:szCs w:val="24"/>
        </w:rPr>
        <w:t>Порядок получения закупочной документации:</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b/>
          <w:i/>
          <w:sz w:val="24"/>
          <w:szCs w:val="24"/>
          <w:lang w:eastAsia="ru-RU"/>
        </w:rPr>
      </w:pPr>
      <w:r w:rsidRPr="00C03372">
        <w:rPr>
          <w:rFonts w:ascii="Times New Roman" w:eastAsia="Times New Roman" w:hAnsi="Times New Roman" w:cs="Times New Roman"/>
          <w:sz w:val="24"/>
          <w:szCs w:val="24"/>
          <w:lang w:eastAsia="ru-RU"/>
        </w:rPr>
        <w:t>На официальных сайтах закупочная документация находится в открытом доступе, начиная с даты официальной публикации.</w:t>
      </w:r>
      <w:r w:rsidRPr="00C03372">
        <w:rPr>
          <w:rFonts w:ascii="Times New Roman" w:eastAsia="Times New Roman" w:hAnsi="Times New Roman" w:cs="Times New Roman"/>
          <w:spacing w:val="-6"/>
          <w:sz w:val="24"/>
          <w:szCs w:val="24"/>
          <w:lang w:eastAsia="ru-RU"/>
        </w:rPr>
        <w:t xml:space="preserve"> Порядок получения закупочной документации на ЭТП определяется правилами данной ЭТП.</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 xml:space="preserve">Официальная публикация документов по данной закупке: </w:t>
      </w:r>
      <w:bookmarkStart w:id="5" w:name="_Ref320025392"/>
      <w:r w:rsidRPr="00C03372">
        <w:rPr>
          <w:rFonts w:ascii="Times New Roman" w:eastAsia="Times New Roman" w:hAnsi="Times New Roman" w:cs="Times New Roman"/>
          <w:sz w:val="24"/>
          <w:szCs w:val="24"/>
          <w:lang w:eastAsia="ru-RU"/>
        </w:rPr>
        <w:t>Официальный</w:t>
      </w:r>
      <w:r w:rsidRPr="00C03372">
        <w:rPr>
          <w:rFonts w:ascii="Times New Roman" w:eastAsia="Times New Roman" w:hAnsi="Times New Roman" w:cs="Times New Roman"/>
          <w:spacing w:val="-6"/>
          <w:sz w:val="24"/>
          <w:szCs w:val="24"/>
          <w:lang w:eastAsia="ru-RU"/>
        </w:rPr>
        <w:t xml:space="preserve"> государственный сайт </w:t>
      </w:r>
      <w:r w:rsidRPr="00C03372">
        <w:rPr>
          <w:rFonts w:ascii="Times New Roman" w:eastAsia="Times New Roman" w:hAnsi="Times New Roman" w:cs="Times New Roman"/>
          <w:sz w:val="24"/>
          <w:szCs w:val="24"/>
          <w:lang w:eastAsia="ru-RU"/>
        </w:rPr>
        <w:t>(</w:t>
      </w:r>
      <w:hyperlink r:id="rId6" w:history="1">
        <w:r w:rsidRPr="00C03372">
          <w:rPr>
            <w:rFonts w:ascii="Times New Roman" w:eastAsia="Calibri" w:hAnsi="Times New Roman" w:cs="Times New Roman"/>
            <w:color w:val="0000FF"/>
            <w:sz w:val="24"/>
            <w:szCs w:val="24"/>
            <w:u w:val="single"/>
          </w:rPr>
          <w:t>http://www.zakupki.gov.ru</w:t>
        </w:r>
      </w:hyperlink>
      <w:r w:rsidRPr="00C03372">
        <w:rPr>
          <w:rFonts w:ascii="Times New Roman" w:eastAsia="Times New Roman" w:hAnsi="Times New Roman" w:cs="Times New Roman"/>
          <w:sz w:val="24"/>
          <w:szCs w:val="24"/>
          <w:lang w:eastAsia="ru-RU"/>
        </w:rPr>
        <w:t>),</w:t>
      </w:r>
      <w:bookmarkEnd w:id="5"/>
      <w:r w:rsidRPr="00C03372">
        <w:rPr>
          <w:rFonts w:ascii="Times New Roman" w:eastAsia="Times New Roman" w:hAnsi="Times New Roman" w:cs="Times New Roman"/>
          <w:sz w:val="24"/>
          <w:szCs w:val="24"/>
          <w:lang w:eastAsia="ru-RU"/>
        </w:rPr>
        <w:t xml:space="preserve"> </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Копии публикации документов по данной закупке:</w:t>
      </w:r>
    </w:p>
    <w:p w:rsidR="00C03372" w:rsidRPr="00C03372" w:rsidRDefault="00C03372" w:rsidP="00C03372">
      <w:pPr>
        <w:numPr>
          <w:ilvl w:val="0"/>
          <w:numId w:val="3"/>
        </w:numPr>
        <w:tabs>
          <w:tab w:val="left" w:pos="386"/>
        </w:tabs>
        <w:spacing w:after="0" w:line="240" w:lineRule="auto"/>
        <w:ind w:left="1134" w:hanging="425"/>
        <w:contextualSpacing/>
        <w:jc w:val="both"/>
        <w:rPr>
          <w:rFonts w:ascii="Times New Roman" w:hAnsi="Times New Roman"/>
          <w:spacing w:val="-6"/>
          <w:sz w:val="24"/>
          <w:szCs w:val="24"/>
        </w:rPr>
      </w:pPr>
      <w:r w:rsidRPr="00C03372">
        <w:rPr>
          <w:rFonts w:ascii="Times New Roman" w:hAnsi="Times New Roman"/>
          <w:sz w:val="24"/>
          <w:szCs w:val="24"/>
        </w:rPr>
        <w:t xml:space="preserve">Официальный сайт по закупкам атомной отрасли </w:t>
      </w:r>
      <w:r w:rsidRPr="00C03372">
        <w:rPr>
          <w:rFonts w:ascii="Times New Roman" w:hAnsi="Times New Roman"/>
          <w:spacing w:val="-6"/>
          <w:sz w:val="24"/>
          <w:szCs w:val="24"/>
        </w:rPr>
        <w:t>(</w:t>
      </w:r>
      <w:hyperlink r:id="rId7" w:history="1">
        <w:r w:rsidRPr="00C03372">
          <w:rPr>
            <w:color w:val="0000FF"/>
            <w:sz w:val="24"/>
            <w:szCs w:val="24"/>
            <w:u w:val="single"/>
          </w:rPr>
          <w:t>http://zakupki.rosatom.ru</w:t>
        </w:r>
      </w:hyperlink>
      <w:r w:rsidRPr="00C03372">
        <w:rPr>
          <w:rFonts w:ascii="Times New Roman" w:hAnsi="Times New Roman"/>
          <w:spacing w:val="-6"/>
          <w:sz w:val="24"/>
          <w:szCs w:val="24"/>
        </w:rPr>
        <w:t>);</w:t>
      </w:r>
    </w:p>
    <w:p w:rsidR="00C03372" w:rsidRPr="00C03372" w:rsidRDefault="00C03372" w:rsidP="00C03372">
      <w:pPr>
        <w:numPr>
          <w:ilvl w:val="0"/>
          <w:numId w:val="3"/>
        </w:numPr>
        <w:tabs>
          <w:tab w:val="left" w:pos="386"/>
        </w:tabs>
        <w:spacing w:after="0" w:line="240" w:lineRule="auto"/>
        <w:ind w:left="1134" w:hanging="425"/>
        <w:contextualSpacing/>
        <w:jc w:val="both"/>
        <w:rPr>
          <w:rFonts w:ascii="Times New Roman" w:hAnsi="Times New Roman"/>
          <w:b/>
          <w:i/>
          <w:sz w:val="24"/>
          <w:szCs w:val="24"/>
        </w:rPr>
      </w:pPr>
      <w:r w:rsidRPr="00C03372">
        <w:rPr>
          <w:rFonts w:ascii="Times New Roman" w:hAnsi="Times New Roman"/>
          <w:sz w:val="24"/>
          <w:szCs w:val="24"/>
        </w:rPr>
        <w:lastRenderedPageBreak/>
        <w:t xml:space="preserve">ЭТП </w:t>
      </w:r>
      <w:r w:rsidRPr="00C03372">
        <w:rPr>
          <w:rFonts w:ascii="Times New Roman" w:eastAsia="Times New Roman" w:hAnsi="Times New Roman"/>
          <w:spacing w:val="-6"/>
          <w:sz w:val="24"/>
          <w:szCs w:val="24"/>
          <w:lang w:eastAsia="ru-RU"/>
        </w:rPr>
        <w:t>«Аукционный Конкурсный Дом»</w:t>
      </w:r>
      <w:r w:rsidRPr="00C03372">
        <w:rPr>
          <w:rFonts w:ascii="Times New Roman" w:eastAsia="Times New Roman" w:hAnsi="Times New Roman"/>
          <w:i/>
          <w:spacing w:val="-6"/>
          <w:sz w:val="24"/>
          <w:szCs w:val="24"/>
          <w:lang w:eastAsia="ru-RU"/>
        </w:rPr>
        <w:t xml:space="preserve"> </w:t>
      </w:r>
      <w:hyperlink r:id="rId8" w:history="1">
        <w:r w:rsidRPr="00C03372">
          <w:rPr>
            <w:i/>
            <w:color w:val="0000FF"/>
            <w:spacing w:val="-6"/>
            <w:sz w:val="24"/>
            <w:szCs w:val="24"/>
            <w:u w:val="single"/>
          </w:rPr>
          <w:t>www.</w:t>
        </w:r>
        <w:r w:rsidRPr="00C03372">
          <w:rPr>
            <w:i/>
            <w:color w:val="0000FF"/>
            <w:spacing w:val="-6"/>
            <w:sz w:val="24"/>
            <w:szCs w:val="24"/>
            <w:u w:val="single"/>
            <w:lang w:val="en-US"/>
          </w:rPr>
          <w:t>a</w:t>
        </w:r>
        <w:r w:rsidRPr="00C03372">
          <w:rPr>
            <w:i/>
            <w:color w:val="0000FF"/>
            <w:spacing w:val="-6"/>
            <w:sz w:val="24"/>
            <w:szCs w:val="24"/>
            <w:u w:val="single"/>
          </w:rPr>
          <w:t>-</w:t>
        </w:r>
        <w:r w:rsidRPr="00C03372">
          <w:rPr>
            <w:i/>
            <w:color w:val="0000FF"/>
            <w:spacing w:val="-6"/>
            <w:sz w:val="24"/>
            <w:szCs w:val="24"/>
            <w:u w:val="single"/>
            <w:lang w:val="en-US"/>
          </w:rPr>
          <w:t>k</w:t>
        </w:r>
        <w:r w:rsidRPr="00C03372">
          <w:rPr>
            <w:i/>
            <w:color w:val="0000FF"/>
            <w:spacing w:val="-6"/>
            <w:sz w:val="24"/>
            <w:szCs w:val="24"/>
            <w:u w:val="single"/>
          </w:rPr>
          <w:t>-</w:t>
        </w:r>
        <w:r w:rsidRPr="00C03372">
          <w:rPr>
            <w:i/>
            <w:color w:val="0000FF"/>
            <w:spacing w:val="-6"/>
            <w:sz w:val="24"/>
            <w:szCs w:val="24"/>
            <w:u w:val="single"/>
            <w:lang w:val="en-US"/>
          </w:rPr>
          <w:t>d</w:t>
        </w:r>
        <w:r w:rsidRPr="00C03372">
          <w:rPr>
            <w:i/>
            <w:color w:val="0000FF"/>
            <w:spacing w:val="-6"/>
            <w:sz w:val="24"/>
            <w:szCs w:val="24"/>
            <w:u w:val="single"/>
          </w:rPr>
          <w:t>.</w:t>
        </w:r>
        <w:proofErr w:type="spellStart"/>
        <w:r w:rsidRPr="00C03372">
          <w:rPr>
            <w:i/>
            <w:color w:val="0000FF"/>
            <w:spacing w:val="-6"/>
            <w:sz w:val="24"/>
            <w:szCs w:val="24"/>
            <w:u w:val="single"/>
          </w:rPr>
          <w:t>ru</w:t>
        </w:r>
        <w:proofErr w:type="spellEnd"/>
      </w:hyperlink>
      <w:r w:rsidRPr="00C03372">
        <w:rPr>
          <w:rFonts w:ascii="Times New Roman" w:hAnsi="Times New Roman"/>
          <w:sz w:val="24"/>
          <w:szCs w:val="24"/>
        </w:rPr>
        <w:t>.</w:t>
      </w:r>
    </w:p>
    <w:p w:rsidR="00C03372" w:rsidRPr="00C03372" w:rsidRDefault="00C03372" w:rsidP="00C03372">
      <w:pPr>
        <w:tabs>
          <w:tab w:val="left" w:pos="386"/>
        </w:tabs>
        <w:spacing w:after="0" w:line="240" w:lineRule="auto"/>
        <w:jc w:val="both"/>
        <w:rPr>
          <w:rFonts w:ascii="Times New Roman" w:eastAsia="Times New Roman" w:hAnsi="Times New Roman" w:cs="Times New Roman"/>
          <w:spacing w:val="-6"/>
          <w:sz w:val="24"/>
          <w:szCs w:val="24"/>
          <w:lang w:eastAsia="ru-RU"/>
        </w:rPr>
      </w:pPr>
    </w:p>
    <w:p w:rsidR="00C03372" w:rsidRPr="00C03372" w:rsidRDefault="00C03372" w:rsidP="00C03372">
      <w:pPr>
        <w:numPr>
          <w:ilvl w:val="0"/>
          <w:numId w:val="2"/>
        </w:numPr>
        <w:tabs>
          <w:tab w:val="left" w:pos="0"/>
          <w:tab w:val="left" w:pos="1134"/>
        </w:tabs>
        <w:spacing w:after="0" w:line="240" w:lineRule="auto"/>
        <w:ind w:hanging="502"/>
        <w:contextualSpacing/>
        <w:jc w:val="both"/>
        <w:rPr>
          <w:rFonts w:ascii="Times New Roman" w:hAnsi="Times New Roman"/>
          <w:color w:val="FF0000"/>
          <w:spacing w:val="-6"/>
          <w:sz w:val="24"/>
          <w:szCs w:val="24"/>
        </w:rPr>
      </w:pPr>
      <w:r w:rsidRPr="00C03372">
        <w:rPr>
          <w:rFonts w:ascii="Times New Roman" w:hAnsi="Times New Roman"/>
          <w:spacing w:val="-6"/>
          <w:sz w:val="24"/>
          <w:szCs w:val="24"/>
        </w:rPr>
        <w:t xml:space="preserve">Срок </w:t>
      </w:r>
      <w:r w:rsidRPr="00C03372">
        <w:rPr>
          <w:rFonts w:ascii="Times New Roman" w:hAnsi="Times New Roman"/>
          <w:sz w:val="24"/>
          <w:szCs w:val="24"/>
        </w:rPr>
        <w:t>окончания</w:t>
      </w:r>
      <w:r w:rsidRPr="00C03372">
        <w:rPr>
          <w:rFonts w:ascii="Times New Roman" w:hAnsi="Times New Roman"/>
          <w:spacing w:val="-6"/>
          <w:sz w:val="24"/>
          <w:szCs w:val="24"/>
        </w:rPr>
        <w:t xml:space="preserve"> подачи заявок на участие в закупке (открытия доступа к поданным заявкам): 06</w:t>
      </w:r>
      <w:r w:rsidRPr="00C03372">
        <w:rPr>
          <w:rFonts w:ascii="Times New Roman" w:hAnsi="Times New Roman"/>
          <w:color w:val="FF0000"/>
          <w:spacing w:val="-6"/>
          <w:sz w:val="24"/>
          <w:szCs w:val="24"/>
        </w:rPr>
        <w:t xml:space="preserve">-00 (время московское) «14» июля 2015 года. </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pacing w:val="-6"/>
          <w:sz w:val="24"/>
          <w:szCs w:val="24"/>
          <w:lang w:eastAsia="ru-RU"/>
        </w:rPr>
      </w:pP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pacing w:val="-6"/>
          <w:sz w:val="24"/>
          <w:szCs w:val="24"/>
          <w:lang w:eastAsia="ru-RU"/>
        </w:rPr>
      </w:pPr>
      <w:r w:rsidRPr="00C03372">
        <w:rPr>
          <w:rFonts w:ascii="Times New Roman" w:eastAsia="Times New Roman" w:hAnsi="Times New Roman" w:cs="Times New Roman"/>
          <w:spacing w:val="-6"/>
          <w:sz w:val="24"/>
          <w:szCs w:val="24"/>
          <w:lang w:eastAsia="ru-RU"/>
        </w:rPr>
        <w:t>Место, дата и время заседания закупочной комиссии (при проведении):</w:t>
      </w:r>
    </w:p>
    <w:p w:rsidR="00C03372" w:rsidRPr="00C03372" w:rsidRDefault="00C03372" w:rsidP="00C03372">
      <w:pPr>
        <w:tabs>
          <w:tab w:val="left" w:pos="1134"/>
        </w:tabs>
        <w:spacing w:after="0" w:line="240" w:lineRule="auto"/>
        <w:ind w:left="709"/>
        <w:contextualSpacing/>
        <w:jc w:val="both"/>
        <w:rPr>
          <w:rFonts w:ascii="Times New Roman" w:eastAsia="Times New Roman" w:hAnsi="Times New Roman" w:cs="Times New Roman"/>
          <w:spacing w:val="-6"/>
          <w:sz w:val="24"/>
          <w:szCs w:val="24"/>
          <w:highlight w:val="cyan"/>
          <w:lang w:eastAsia="ru-RU"/>
        </w:rPr>
      </w:pPr>
      <w:r w:rsidRPr="00C03372">
        <w:rPr>
          <w:rFonts w:ascii="Times New Roman" w:eastAsia="Times New Roman" w:hAnsi="Times New Roman" w:cs="Times New Roman"/>
          <w:sz w:val="24"/>
          <w:szCs w:val="24"/>
          <w:lang w:eastAsia="ru-RU"/>
        </w:rPr>
        <w:t>624200,</w:t>
      </w:r>
      <w:r w:rsidRPr="00C03372">
        <w:rPr>
          <w:rFonts w:ascii="Times New Roman" w:eastAsia="Times New Roman" w:hAnsi="Times New Roman" w:cs="Times New Roman"/>
          <w:i/>
          <w:sz w:val="24"/>
          <w:szCs w:val="24"/>
          <w:lang w:eastAsia="ru-RU"/>
        </w:rPr>
        <w:t xml:space="preserve"> </w:t>
      </w:r>
      <w:r w:rsidRPr="00C03372">
        <w:rPr>
          <w:rFonts w:ascii="Times New Roman" w:eastAsia="Times New Roman" w:hAnsi="Times New Roman" w:cs="Times New Roman"/>
          <w:sz w:val="24"/>
          <w:szCs w:val="24"/>
          <w:lang w:eastAsia="ru-RU"/>
        </w:rPr>
        <w:t xml:space="preserve">г. Лесной, Свердловской области, </w:t>
      </w:r>
      <w:r w:rsidRPr="00C03372">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C03372">
        <w:rPr>
          <w:rFonts w:ascii="Times New Roman" w:eastAsia="Times New Roman" w:hAnsi="Times New Roman" w:cs="Times New Roman"/>
          <w:spacing w:val="-6"/>
          <w:sz w:val="24"/>
          <w:szCs w:val="24"/>
          <w:highlight w:val="cyan"/>
          <w:lang w:eastAsia="ru-RU"/>
        </w:rPr>
        <w:t xml:space="preserve"> </w:t>
      </w:r>
    </w:p>
    <w:p w:rsidR="00C03372" w:rsidRPr="00C03372" w:rsidRDefault="00C03372" w:rsidP="00C03372">
      <w:pPr>
        <w:tabs>
          <w:tab w:val="left" w:pos="1134"/>
        </w:tabs>
        <w:spacing w:after="0" w:line="240" w:lineRule="auto"/>
        <w:ind w:left="709"/>
        <w:contextualSpacing/>
        <w:jc w:val="both"/>
        <w:rPr>
          <w:rFonts w:ascii="Times New Roman" w:eastAsia="Times New Roman" w:hAnsi="Times New Roman" w:cs="Times New Roman"/>
          <w:color w:val="FF0000"/>
          <w:spacing w:val="-6"/>
          <w:sz w:val="24"/>
          <w:szCs w:val="24"/>
          <w:lang w:eastAsia="ru-RU"/>
        </w:rPr>
      </w:pPr>
      <w:r w:rsidRPr="00C03372">
        <w:rPr>
          <w:rFonts w:ascii="Times New Roman" w:eastAsia="Times New Roman" w:hAnsi="Times New Roman" w:cs="Times New Roman"/>
          <w:color w:val="FF0000"/>
          <w:spacing w:val="-6"/>
          <w:sz w:val="24"/>
          <w:szCs w:val="24"/>
          <w:lang w:eastAsia="ru-RU"/>
        </w:rPr>
        <w:t>06-00 (время московское) «14» июля 2015 года</w:t>
      </w:r>
    </w:p>
    <w:p w:rsidR="00C03372" w:rsidRPr="00C03372" w:rsidRDefault="00C03372" w:rsidP="00C03372">
      <w:pPr>
        <w:tabs>
          <w:tab w:val="left" w:pos="1134"/>
        </w:tabs>
        <w:spacing w:after="0" w:line="240" w:lineRule="auto"/>
        <w:ind w:left="709"/>
        <w:contextualSpacing/>
        <w:jc w:val="both"/>
        <w:rPr>
          <w:rFonts w:ascii="Times New Roman" w:eastAsia="Times New Roman" w:hAnsi="Times New Roman" w:cs="Times New Roman"/>
          <w:spacing w:val="-6"/>
          <w:sz w:val="24"/>
          <w:szCs w:val="24"/>
          <w:lang w:eastAsia="ru-RU"/>
        </w:rPr>
      </w:pPr>
    </w:p>
    <w:p w:rsidR="00C03372" w:rsidRPr="00C03372" w:rsidRDefault="00C03372" w:rsidP="00C03372">
      <w:pPr>
        <w:numPr>
          <w:ilvl w:val="0"/>
          <w:numId w:val="2"/>
        </w:numPr>
        <w:tabs>
          <w:tab w:val="left" w:pos="0"/>
          <w:tab w:val="left" w:pos="1134"/>
        </w:tabs>
        <w:spacing w:after="0" w:line="240" w:lineRule="auto"/>
        <w:ind w:hanging="502"/>
        <w:contextualSpacing/>
        <w:jc w:val="both"/>
        <w:rPr>
          <w:rFonts w:ascii="Times New Roman" w:hAnsi="Times New Roman"/>
          <w:spacing w:val="-6"/>
          <w:sz w:val="24"/>
          <w:szCs w:val="24"/>
        </w:rPr>
      </w:pPr>
      <w:r w:rsidRPr="00C03372">
        <w:rPr>
          <w:rFonts w:ascii="Times New Roman" w:hAnsi="Times New Roman"/>
          <w:spacing w:val="-6"/>
          <w:sz w:val="24"/>
          <w:szCs w:val="24"/>
        </w:rPr>
        <w:t xml:space="preserve">Место и </w:t>
      </w:r>
      <w:r w:rsidRPr="00C03372">
        <w:rPr>
          <w:rFonts w:ascii="Times New Roman" w:hAnsi="Times New Roman"/>
          <w:sz w:val="24"/>
          <w:szCs w:val="24"/>
        </w:rPr>
        <w:t>дата</w:t>
      </w:r>
      <w:r w:rsidRPr="00C03372">
        <w:rPr>
          <w:rFonts w:ascii="Times New Roman" w:hAnsi="Times New Roman"/>
          <w:spacing w:val="-6"/>
          <w:sz w:val="24"/>
          <w:szCs w:val="24"/>
        </w:rPr>
        <w:t xml:space="preserve"> рассмотрения заявок и подведения итогов закупки: </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b/>
          <w:i/>
          <w:sz w:val="24"/>
          <w:szCs w:val="24"/>
          <w:lang w:eastAsia="ru-RU"/>
        </w:rPr>
      </w:pP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b/>
          <w:i/>
          <w:color w:val="FF0000"/>
          <w:sz w:val="24"/>
          <w:szCs w:val="24"/>
          <w:lang w:eastAsia="ru-RU"/>
        </w:rPr>
      </w:pPr>
      <w:r w:rsidRPr="00C03372">
        <w:rPr>
          <w:rFonts w:ascii="Times New Roman" w:eastAsia="Times New Roman" w:hAnsi="Times New Roman" w:cs="Times New Roman"/>
          <w:b/>
          <w:i/>
          <w:sz w:val="24"/>
          <w:szCs w:val="24"/>
          <w:lang w:eastAsia="ru-RU"/>
        </w:rPr>
        <w:t xml:space="preserve">Отборочная стадия рассмотрения заявок на участие в закупке: </w:t>
      </w:r>
      <w:r w:rsidRPr="00C03372">
        <w:rPr>
          <w:rFonts w:ascii="Times New Roman" w:eastAsia="Times New Roman" w:hAnsi="Times New Roman" w:cs="Times New Roman"/>
          <w:sz w:val="24"/>
          <w:szCs w:val="24"/>
          <w:lang w:eastAsia="ru-RU"/>
        </w:rPr>
        <w:t>624200,</w:t>
      </w:r>
      <w:r w:rsidRPr="00C03372">
        <w:rPr>
          <w:rFonts w:ascii="Times New Roman" w:eastAsia="Times New Roman" w:hAnsi="Times New Roman" w:cs="Times New Roman"/>
          <w:i/>
          <w:sz w:val="24"/>
          <w:szCs w:val="24"/>
          <w:lang w:eastAsia="ru-RU"/>
        </w:rPr>
        <w:t xml:space="preserve"> </w:t>
      </w:r>
      <w:r w:rsidRPr="00C03372">
        <w:rPr>
          <w:rFonts w:ascii="Times New Roman" w:eastAsia="Times New Roman" w:hAnsi="Times New Roman" w:cs="Times New Roman"/>
          <w:sz w:val="24"/>
          <w:szCs w:val="24"/>
          <w:lang w:eastAsia="ru-RU"/>
        </w:rPr>
        <w:t xml:space="preserve">г. Лесной, Свердловской области, Коммунистический проспект 6а, </w:t>
      </w:r>
      <w:r w:rsidRPr="00C03372">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C03372">
        <w:rPr>
          <w:rFonts w:ascii="Times New Roman" w:eastAsia="Times New Roman" w:hAnsi="Times New Roman" w:cs="Times New Roman"/>
          <w:b/>
          <w:i/>
          <w:sz w:val="24"/>
          <w:szCs w:val="24"/>
          <w:lang w:eastAsia="ru-RU"/>
        </w:rPr>
        <w:t xml:space="preserve">, не </w:t>
      </w:r>
      <w:r w:rsidRPr="00C03372">
        <w:rPr>
          <w:rFonts w:ascii="Times New Roman" w:eastAsia="Times New Roman" w:hAnsi="Times New Roman" w:cs="Times New Roman"/>
          <w:b/>
          <w:i/>
          <w:color w:val="FF0000"/>
          <w:sz w:val="24"/>
          <w:szCs w:val="24"/>
          <w:lang w:eastAsia="ru-RU"/>
        </w:rPr>
        <w:t xml:space="preserve">позднее «17» июля 2015 г. </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b/>
          <w:i/>
          <w:color w:val="FF0000"/>
          <w:sz w:val="24"/>
          <w:szCs w:val="24"/>
          <w:lang w:eastAsia="ru-RU"/>
        </w:rPr>
      </w:pPr>
      <w:r w:rsidRPr="00C03372">
        <w:rPr>
          <w:rFonts w:ascii="Times New Roman" w:eastAsia="Times New Roman" w:hAnsi="Times New Roman" w:cs="Times New Roman"/>
          <w:b/>
          <w:i/>
          <w:sz w:val="24"/>
          <w:szCs w:val="24"/>
          <w:lang w:eastAsia="ru-RU"/>
        </w:rPr>
        <w:t xml:space="preserve">Оценочная стадия рассмотрения заявок на участие в закупке и подведение итогов закупки: </w:t>
      </w:r>
      <w:r w:rsidRPr="00C03372">
        <w:rPr>
          <w:rFonts w:ascii="Times New Roman" w:eastAsia="Times New Roman" w:hAnsi="Times New Roman" w:cs="Times New Roman"/>
          <w:sz w:val="24"/>
          <w:szCs w:val="24"/>
          <w:lang w:eastAsia="ru-RU"/>
        </w:rPr>
        <w:t>624200,</w:t>
      </w:r>
      <w:r w:rsidRPr="00C03372">
        <w:rPr>
          <w:rFonts w:ascii="Times New Roman" w:eastAsia="Times New Roman" w:hAnsi="Times New Roman" w:cs="Times New Roman"/>
          <w:i/>
          <w:sz w:val="24"/>
          <w:szCs w:val="24"/>
          <w:lang w:eastAsia="ru-RU"/>
        </w:rPr>
        <w:t xml:space="preserve"> </w:t>
      </w:r>
      <w:r w:rsidRPr="00C03372">
        <w:rPr>
          <w:rFonts w:ascii="Times New Roman" w:eastAsia="Times New Roman" w:hAnsi="Times New Roman" w:cs="Times New Roman"/>
          <w:sz w:val="24"/>
          <w:szCs w:val="24"/>
          <w:lang w:eastAsia="ru-RU"/>
        </w:rPr>
        <w:t xml:space="preserve">г. Лесной, Свердловской области, </w:t>
      </w:r>
      <w:r w:rsidRPr="00C03372">
        <w:rPr>
          <w:rFonts w:ascii="Times New Roman" w:eastAsia="Times New Roman" w:hAnsi="Times New Roman" w:cs="Times New Roman"/>
          <w:bCs/>
          <w:spacing w:val="-6"/>
          <w:sz w:val="24"/>
          <w:szCs w:val="24"/>
          <w:lang w:eastAsia="ru-RU"/>
        </w:rPr>
        <w:t>ул. Орджоникидзе, 1, отдел капитального строительства</w:t>
      </w:r>
      <w:r w:rsidRPr="00C03372">
        <w:rPr>
          <w:rFonts w:ascii="Times New Roman" w:eastAsia="Times New Roman" w:hAnsi="Times New Roman" w:cs="Times New Roman"/>
          <w:b/>
          <w:i/>
          <w:sz w:val="24"/>
          <w:szCs w:val="24"/>
          <w:lang w:eastAsia="ru-RU"/>
        </w:rPr>
        <w:t xml:space="preserve">, не позднее </w:t>
      </w:r>
      <w:r w:rsidRPr="00C03372">
        <w:rPr>
          <w:rFonts w:ascii="Times New Roman" w:eastAsia="Times New Roman" w:hAnsi="Times New Roman" w:cs="Times New Roman"/>
          <w:b/>
          <w:i/>
          <w:color w:val="FF0000"/>
          <w:sz w:val="24"/>
          <w:szCs w:val="24"/>
          <w:lang w:eastAsia="ru-RU"/>
        </w:rPr>
        <w:t xml:space="preserve">«17» июля 2015 г. </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b/>
          <w:i/>
          <w:color w:val="FF0000"/>
          <w:sz w:val="24"/>
          <w:szCs w:val="24"/>
          <w:lang w:eastAsia="ru-RU"/>
        </w:rPr>
      </w:pPr>
    </w:p>
    <w:p w:rsidR="00C03372" w:rsidRPr="00C03372" w:rsidRDefault="00C03372" w:rsidP="00C03372">
      <w:pPr>
        <w:numPr>
          <w:ilvl w:val="0"/>
          <w:numId w:val="2"/>
        </w:numPr>
        <w:tabs>
          <w:tab w:val="left" w:pos="0"/>
          <w:tab w:val="left" w:pos="709"/>
        </w:tabs>
        <w:spacing w:after="0" w:line="240" w:lineRule="auto"/>
        <w:ind w:left="0" w:firstLine="567"/>
        <w:contextualSpacing/>
        <w:jc w:val="both"/>
        <w:rPr>
          <w:rFonts w:ascii="Times New Roman" w:hAnsi="Times New Roman"/>
          <w:spacing w:val="-6"/>
          <w:sz w:val="24"/>
          <w:szCs w:val="24"/>
        </w:rPr>
      </w:pPr>
      <w:r w:rsidRPr="00C03372">
        <w:rPr>
          <w:rFonts w:ascii="Times New Roman" w:hAnsi="Times New Roman"/>
          <w:spacing w:val="-6"/>
          <w:sz w:val="24"/>
          <w:szCs w:val="24"/>
        </w:rPr>
        <w:t xml:space="preserve">Срок </w:t>
      </w:r>
      <w:r w:rsidRPr="00C03372">
        <w:rPr>
          <w:rFonts w:ascii="Times New Roman" w:hAnsi="Times New Roman"/>
          <w:sz w:val="24"/>
          <w:szCs w:val="24"/>
        </w:rPr>
        <w:t>заключения</w:t>
      </w:r>
      <w:r w:rsidRPr="00C03372">
        <w:rPr>
          <w:rFonts w:ascii="Times New Roman" w:hAnsi="Times New Roman"/>
          <w:spacing w:val="-6"/>
          <w:sz w:val="24"/>
          <w:szCs w:val="24"/>
        </w:rPr>
        <w:t xml:space="preserve"> договора: </w:t>
      </w:r>
      <w:r w:rsidRPr="00C03372">
        <w:rPr>
          <w:rFonts w:ascii="Times New Roman" w:hAnsi="Times New Roman"/>
          <w:sz w:val="24"/>
          <w:szCs w:val="24"/>
        </w:rPr>
        <w:t>в течение </w:t>
      </w:r>
      <w:r w:rsidRPr="00C03372">
        <w:rPr>
          <w:rFonts w:ascii="Times New Roman" w:hAnsi="Times New Roman"/>
          <w:b/>
          <w:i/>
          <w:sz w:val="24"/>
          <w:szCs w:val="24"/>
        </w:rPr>
        <w:t>20 (двадцати)</w:t>
      </w:r>
      <w:r w:rsidRPr="00C0337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03372" w:rsidRPr="00C03372" w:rsidRDefault="00C03372" w:rsidP="00C03372">
      <w:pPr>
        <w:tabs>
          <w:tab w:val="left" w:pos="0"/>
          <w:tab w:val="left" w:pos="1134"/>
        </w:tabs>
        <w:spacing w:after="0" w:line="240" w:lineRule="auto"/>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Times New Roman" w:hAnsi="Times New Roman" w:cs="Times New Roman"/>
          <w:sz w:val="24"/>
          <w:szCs w:val="24"/>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03372" w:rsidRPr="00C03372" w:rsidRDefault="00C03372" w:rsidP="00C03372">
      <w:pPr>
        <w:tabs>
          <w:tab w:val="left" w:pos="1134"/>
        </w:tabs>
        <w:spacing w:after="0" w:line="240" w:lineRule="auto"/>
        <w:ind w:firstLine="709"/>
        <w:jc w:val="both"/>
        <w:rPr>
          <w:rFonts w:ascii="Times New Roman" w:eastAsia="Calibri" w:hAnsi="Times New Roman" w:cs="Times New Roman"/>
          <w:spacing w:val="-6"/>
          <w:sz w:val="24"/>
          <w:szCs w:val="24"/>
        </w:rPr>
      </w:pPr>
      <w:r w:rsidRPr="00C03372">
        <w:rPr>
          <w:rFonts w:ascii="Times New Roman" w:eastAsia="Calibri" w:hAnsi="Times New Roman" w:cs="Times New Roman"/>
          <w:spacing w:val="-6"/>
          <w:sz w:val="24"/>
          <w:szCs w:val="24"/>
        </w:rPr>
        <w:t xml:space="preserve">Заказчик в течение </w:t>
      </w:r>
      <w:r w:rsidRPr="00C03372">
        <w:rPr>
          <w:rFonts w:ascii="Times New Roman" w:eastAsia="Calibri" w:hAnsi="Times New Roman" w:cs="Times New Roman"/>
          <w:b/>
          <w:i/>
          <w:spacing w:val="-6"/>
          <w:sz w:val="24"/>
          <w:szCs w:val="24"/>
        </w:rPr>
        <w:t>5 (пяти) рабочих</w:t>
      </w:r>
      <w:r w:rsidRPr="00C03372">
        <w:rPr>
          <w:rFonts w:ascii="Times New Roman" w:eastAsia="Calibri" w:hAnsi="Times New Roman" w:cs="Times New Roman"/>
          <w:spacing w:val="-6"/>
          <w:sz w:val="24"/>
          <w:szCs w:val="24"/>
        </w:rPr>
        <w:t xml:space="preserve"> дней</w:t>
      </w:r>
      <w:r w:rsidRPr="00C03372">
        <w:rPr>
          <w:rFonts w:ascii="Times New Roman" w:eastAsia="Times New Roman" w:hAnsi="Times New Roman" w:cs="Times New Roman"/>
          <w:sz w:val="24"/>
          <w:szCs w:val="24"/>
          <w:lang w:eastAsia="ru-RU"/>
        </w:rPr>
        <w:t xml:space="preserve"> </w:t>
      </w:r>
      <w:r w:rsidRPr="00C03372">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z w:val="24"/>
          <w:szCs w:val="24"/>
          <w:lang w:eastAsia="ru-RU"/>
        </w:rPr>
      </w:pPr>
      <w:r w:rsidRPr="00C03372">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03372" w:rsidRPr="00C03372" w:rsidRDefault="00C03372" w:rsidP="00C03372">
      <w:pPr>
        <w:tabs>
          <w:tab w:val="left" w:pos="1134"/>
        </w:tabs>
        <w:spacing w:after="0" w:line="240" w:lineRule="auto"/>
        <w:ind w:firstLine="709"/>
        <w:jc w:val="both"/>
        <w:rPr>
          <w:rFonts w:ascii="Times New Roman" w:eastAsia="Calibri" w:hAnsi="Times New Roman" w:cs="Times New Roman"/>
          <w:spacing w:val="-6"/>
          <w:sz w:val="24"/>
          <w:szCs w:val="24"/>
        </w:rPr>
      </w:pPr>
      <w:r w:rsidRPr="00C03372">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C03372">
        <w:rPr>
          <w:rFonts w:ascii="Times New Roman" w:eastAsia="Calibri" w:hAnsi="Times New Roman" w:cs="Times New Roman"/>
          <w:b/>
          <w:i/>
          <w:spacing w:val="-6"/>
          <w:sz w:val="24"/>
          <w:szCs w:val="24"/>
        </w:rPr>
        <w:t xml:space="preserve">10 (десяти) </w:t>
      </w:r>
      <w:r w:rsidRPr="00C03372">
        <w:rPr>
          <w:rFonts w:ascii="Times New Roman" w:eastAsia="Times New Roman" w:hAnsi="Times New Roman" w:cs="Times New Roman"/>
          <w:b/>
          <w:bCs/>
          <w:i/>
          <w:iCs/>
          <w:sz w:val="24"/>
          <w:szCs w:val="24"/>
          <w:lang w:eastAsia="ru-RU"/>
        </w:rPr>
        <w:t>дней</w:t>
      </w:r>
      <w:r w:rsidRPr="00C03372">
        <w:rPr>
          <w:rFonts w:ascii="Times New Roman" w:eastAsia="Times New Roman" w:hAnsi="Times New Roman" w:cs="Times New Roman"/>
          <w:sz w:val="24"/>
          <w:szCs w:val="24"/>
          <w:lang w:eastAsia="ru-RU"/>
        </w:rPr>
        <w:t xml:space="preserve"> </w:t>
      </w:r>
      <w:r w:rsidRPr="00C03372">
        <w:rPr>
          <w:rFonts w:ascii="Times New Roman" w:eastAsia="Calibri" w:hAnsi="Times New Roman" w:cs="Times New Roman"/>
          <w:spacing w:val="-6"/>
          <w:sz w:val="24"/>
          <w:szCs w:val="24"/>
        </w:rPr>
        <w:t>со дня направления указанного договора.</w:t>
      </w:r>
    </w:p>
    <w:p w:rsidR="00C03372" w:rsidRPr="00C03372" w:rsidRDefault="00C03372" w:rsidP="00C03372">
      <w:pPr>
        <w:tabs>
          <w:tab w:val="left" w:pos="1134"/>
        </w:tabs>
        <w:spacing w:after="0" w:line="240" w:lineRule="auto"/>
        <w:ind w:firstLine="709"/>
        <w:jc w:val="both"/>
        <w:rPr>
          <w:rFonts w:ascii="Times New Roman" w:eastAsia="Times New Roman" w:hAnsi="Times New Roman" w:cs="Times New Roman"/>
          <w:spacing w:val="-6"/>
          <w:sz w:val="24"/>
          <w:szCs w:val="24"/>
          <w:lang w:eastAsia="ru-RU"/>
        </w:rPr>
      </w:pPr>
      <w:r w:rsidRPr="00C03372">
        <w:rPr>
          <w:rFonts w:ascii="Times New Roman" w:eastAsia="Times New Roman" w:hAnsi="Times New Roman" w:cs="Times New Roman"/>
          <w:sz w:val="24"/>
          <w:szCs w:val="24"/>
          <w:lang w:eastAsia="ru-RU"/>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C03372" w:rsidRPr="00C03372" w:rsidRDefault="00C03372" w:rsidP="00C03372">
      <w:pPr>
        <w:tabs>
          <w:tab w:val="left" w:pos="1134"/>
        </w:tabs>
        <w:spacing w:after="0" w:line="240" w:lineRule="auto"/>
        <w:ind w:left="709"/>
        <w:contextualSpacing/>
        <w:jc w:val="both"/>
        <w:rPr>
          <w:rFonts w:ascii="Times New Roman" w:eastAsia="Times New Roman" w:hAnsi="Times New Roman" w:cs="Times New Roman"/>
          <w:spacing w:val="-6"/>
          <w:sz w:val="24"/>
          <w:szCs w:val="24"/>
          <w:lang w:eastAsia="ru-RU"/>
        </w:rPr>
      </w:pPr>
    </w:p>
    <w:p w:rsidR="00C03372" w:rsidRPr="00C03372" w:rsidRDefault="00C03372" w:rsidP="00C03372">
      <w:pPr>
        <w:numPr>
          <w:ilvl w:val="0"/>
          <w:numId w:val="2"/>
        </w:numPr>
        <w:tabs>
          <w:tab w:val="left" w:pos="0"/>
          <w:tab w:val="left" w:pos="1134"/>
        </w:tabs>
        <w:spacing w:after="0" w:line="240" w:lineRule="auto"/>
        <w:contextualSpacing/>
        <w:jc w:val="both"/>
        <w:rPr>
          <w:rFonts w:ascii="Times New Roman" w:hAnsi="Times New Roman"/>
          <w:spacing w:val="-6"/>
          <w:sz w:val="24"/>
          <w:szCs w:val="24"/>
        </w:rPr>
      </w:pPr>
      <w:r w:rsidRPr="00C03372">
        <w:rPr>
          <w:rFonts w:ascii="Times New Roman" w:hAnsi="Times New Roman"/>
          <w:sz w:val="24"/>
          <w:szCs w:val="24"/>
        </w:rPr>
        <w:t>Обеспечение</w:t>
      </w:r>
      <w:r w:rsidRPr="00C03372">
        <w:rPr>
          <w:rFonts w:ascii="Times New Roman" w:hAnsi="Times New Roman"/>
          <w:spacing w:val="-6"/>
          <w:sz w:val="24"/>
          <w:szCs w:val="24"/>
        </w:rPr>
        <w:t xml:space="preserve"> исполнения обязательств по договору:</w:t>
      </w:r>
      <w:r w:rsidRPr="00C03372">
        <w:rPr>
          <w:rFonts w:ascii="Times New Roman" w:eastAsia="Times New Roman" w:hAnsi="Times New Roman"/>
          <w:b/>
          <w:i/>
          <w:sz w:val="24"/>
          <w:szCs w:val="24"/>
          <w:lang w:eastAsia="ru-RU"/>
        </w:rPr>
        <w:t xml:space="preserve"> не требуется</w:t>
      </w:r>
    </w:p>
    <w:p w:rsidR="00C03372" w:rsidRPr="00C03372" w:rsidRDefault="00C03372" w:rsidP="00C03372">
      <w:pPr>
        <w:tabs>
          <w:tab w:val="left" w:pos="0"/>
          <w:tab w:val="left" w:pos="1134"/>
        </w:tabs>
        <w:spacing w:after="0" w:line="240" w:lineRule="auto"/>
        <w:ind w:left="1069"/>
        <w:contextualSpacing/>
        <w:jc w:val="both"/>
        <w:rPr>
          <w:rFonts w:ascii="Times New Roman" w:hAnsi="Times New Roman"/>
          <w:spacing w:val="-6"/>
          <w:sz w:val="24"/>
          <w:szCs w:val="24"/>
        </w:rPr>
      </w:pPr>
    </w:p>
    <w:p w:rsidR="00C03372" w:rsidRPr="00C03372" w:rsidRDefault="00C03372" w:rsidP="00C03372">
      <w:pPr>
        <w:numPr>
          <w:ilvl w:val="0"/>
          <w:numId w:val="2"/>
        </w:numPr>
        <w:spacing w:after="0" w:line="240" w:lineRule="auto"/>
        <w:ind w:left="0" w:firstLine="709"/>
        <w:contextualSpacing/>
        <w:jc w:val="both"/>
        <w:rPr>
          <w:rFonts w:ascii="Times New Roman" w:eastAsia="Times New Roman" w:hAnsi="Times New Roman" w:cs="Times New Roman"/>
          <w:sz w:val="24"/>
          <w:szCs w:val="24"/>
          <w:lang w:eastAsia="ru-RU"/>
        </w:rPr>
      </w:pPr>
      <w:r w:rsidRPr="00C03372">
        <w:rPr>
          <w:rFonts w:ascii="Times New Roman" w:eastAsia="Calibri" w:hAnsi="Times New Roman" w:cs="Times New Roman"/>
          <w:spacing w:val="-6"/>
          <w:sz w:val="24"/>
          <w:szCs w:val="24"/>
        </w:rPr>
        <w:t xml:space="preserve">  </w:t>
      </w:r>
      <w:r w:rsidRPr="00C03372">
        <w:rPr>
          <w:rFonts w:ascii="Times New Roman" w:eastAsia="Times New Roman" w:hAnsi="Times New Roman" w:cs="Times New Roman"/>
          <w:sz w:val="24"/>
          <w:szCs w:val="24"/>
          <w:lang w:eastAsia="ru-RU"/>
        </w:rPr>
        <w:t xml:space="preserve">Процедура </w:t>
      </w:r>
      <w:r w:rsidRPr="00C03372">
        <w:rPr>
          <w:rFonts w:ascii="Times New Roman" w:eastAsia="Times New Roman" w:hAnsi="Times New Roman" w:cs="Times New Roman"/>
          <w:b/>
          <w:i/>
          <w:sz w:val="24"/>
          <w:szCs w:val="24"/>
          <w:lang w:eastAsia="ru-RU"/>
        </w:rPr>
        <w:t xml:space="preserve">запроса цен </w:t>
      </w:r>
      <w:r w:rsidRPr="00C03372">
        <w:rPr>
          <w:rFonts w:ascii="Times New Roman" w:eastAsia="Times New Roman" w:hAnsi="Times New Roman" w:cs="Times New Roman"/>
          <w:sz w:val="24"/>
          <w:szCs w:val="24"/>
          <w:lang w:eastAsia="ru-RU"/>
        </w:rPr>
        <w:t>не является торгами по законодательству Российской Федерации.</w:t>
      </w:r>
    </w:p>
    <w:p w:rsidR="00C03372" w:rsidRPr="00C03372" w:rsidRDefault="00C03372" w:rsidP="00C03372">
      <w:pPr>
        <w:spacing w:after="0" w:line="240" w:lineRule="auto"/>
        <w:ind w:firstLine="709"/>
        <w:jc w:val="both"/>
        <w:rPr>
          <w:rFonts w:ascii="Times New Roman" w:eastAsia="Times New Roman" w:hAnsi="Times New Roman" w:cs="Times New Roman"/>
          <w:sz w:val="24"/>
          <w:szCs w:val="24"/>
          <w:lang w:eastAsia="ru-RU"/>
        </w:rPr>
      </w:pPr>
    </w:p>
    <w:p w:rsidR="00C03372" w:rsidRPr="00C03372" w:rsidRDefault="00C03372" w:rsidP="00C03372">
      <w:pPr>
        <w:numPr>
          <w:ilvl w:val="0"/>
          <w:numId w:val="2"/>
        </w:numPr>
        <w:tabs>
          <w:tab w:val="left" w:pos="0"/>
          <w:tab w:val="left" w:pos="709"/>
        </w:tabs>
        <w:spacing w:after="0" w:line="240" w:lineRule="auto"/>
        <w:ind w:left="0" w:firstLine="709"/>
        <w:contextualSpacing/>
        <w:jc w:val="both"/>
        <w:rPr>
          <w:rFonts w:ascii="Times New Roman" w:hAnsi="Times New Roman"/>
          <w:sz w:val="24"/>
          <w:szCs w:val="24"/>
        </w:rPr>
      </w:pPr>
      <w:r w:rsidRPr="00C03372">
        <w:rPr>
          <w:rFonts w:ascii="Times New Roman" w:hAnsi="Times New Roman"/>
          <w:sz w:val="24"/>
          <w:szCs w:val="24"/>
        </w:rPr>
        <w:t>Отказ организатора закупки от проведения закупки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закупки:</w:t>
      </w:r>
    </w:p>
    <w:p w:rsidR="00C03372" w:rsidRPr="00C03372" w:rsidRDefault="00C03372" w:rsidP="00C03372">
      <w:pPr>
        <w:spacing w:after="0" w:line="276" w:lineRule="auto"/>
        <w:ind w:firstLine="709"/>
        <w:contextualSpacing/>
        <w:jc w:val="both"/>
        <w:rPr>
          <w:rFonts w:ascii="Times New Roman" w:eastAsia="Times New Roman" w:hAnsi="Times New Roman"/>
          <w:sz w:val="24"/>
          <w:szCs w:val="24"/>
          <w:lang w:eastAsia="ru-RU"/>
        </w:rPr>
      </w:pPr>
      <w:r w:rsidRPr="00C03372">
        <w:rPr>
          <w:rFonts w:ascii="Times New Roman" w:eastAsia="Times New Roman" w:hAnsi="Times New Roman"/>
          <w:sz w:val="24"/>
          <w:szCs w:val="24"/>
          <w:lang w:eastAsia="ru-RU"/>
        </w:rPr>
        <w:lastRenderedPageBreak/>
        <w:t>изменения финансовых, инвестиционных, производственных и иных программ, оказавших влияние на потребность в данной закупке;</w:t>
      </w:r>
    </w:p>
    <w:p w:rsidR="00C03372" w:rsidRPr="00C03372" w:rsidRDefault="00C03372" w:rsidP="00C03372">
      <w:pPr>
        <w:spacing w:after="0" w:line="276" w:lineRule="auto"/>
        <w:ind w:firstLine="709"/>
        <w:contextualSpacing/>
        <w:jc w:val="both"/>
        <w:rPr>
          <w:rFonts w:ascii="Times New Roman" w:eastAsia="Times New Roman" w:hAnsi="Times New Roman"/>
          <w:sz w:val="24"/>
          <w:szCs w:val="24"/>
          <w:lang w:eastAsia="ru-RU"/>
        </w:rPr>
      </w:pPr>
      <w:r w:rsidRPr="00C03372">
        <w:rPr>
          <w:rFonts w:ascii="Times New Roman" w:eastAsia="Times New Roman" w:hAnsi="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03372" w:rsidRPr="00C03372" w:rsidRDefault="00C03372" w:rsidP="00C03372">
      <w:pPr>
        <w:spacing w:after="0" w:line="276" w:lineRule="auto"/>
        <w:ind w:firstLine="709"/>
        <w:contextualSpacing/>
        <w:jc w:val="both"/>
        <w:rPr>
          <w:rFonts w:ascii="Times New Roman" w:eastAsia="Times New Roman" w:hAnsi="Times New Roman"/>
          <w:sz w:val="24"/>
          <w:szCs w:val="24"/>
          <w:lang w:eastAsia="ru-RU"/>
        </w:rPr>
      </w:pPr>
      <w:r w:rsidRPr="00C03372">
        <w:rPr>
          <w:rFonts w:ascii="Times New Roman" w:eastAsia="Times New Roman" w:hAnsi="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C03372" w:rsidRPr="00C03372" w:rsidRDefault="00C03372" w:rsidP="00C03372">
      <w:pPr>
        <w:spacing w:after="0" w:line="276" w:lineRule="auto"/>
        <w:ind w:firstLine="709"/>
        <w:contextualSpacing/>
        <w:jc w:val="both"/>
        <w:rPr>
          <w:rFonts w:ascii="Times New Roman" w:eastAsia="Times New Roman" w:hAnsi="Times New Roman"/>
          <w:sz w:val="24"/>
          <w:szCs w:val="24"/>
          <w:lang w:eastAsia="ru-RU"/>
        </w:rPr>
      </w:pPr>
      <w:r w:rsidRPr="00C03372">
        <w:rPr>
          <w:rFonts w:ascii="Times New Roman" w:eastAsia="Times New Roman" w:hAnsi="Times New Roman"/>
          <w:sz w:val="24"/>
          <w:szCs w:val="24"/>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03372" w:rsidRPr="00C03372" w:rsidRDefault="00C03372" w:rsidP="00C03372">
      <w:pPr>
        <w:tabs>
          <w:tab w:val="left" w:pos="1134"/>
        </w:tabs>
        <w:spacing w:after="0" w:line="240" w:lineRule="auto"/>
        <w:ind w:left="142" w:firstLine="567"/>
        <w:contextualSpacing/>
        <w:jc w:val="both"/>
        <w:rPr>
          <w:rFonts w:ascii="Times New Roman" w:eastAsia="Times New Roman" w:hAnsi="Times New Roman" w:cs="Times New Roman"/>
          <w:sz w:val="24"/>
          <w:szCs w:val="24"/>
          <w:lang w:eastAsia="ru-RU"/>
        </w:rPr>
      </w:pPr>
    </w:p>
    <w:p w:rsidR="00C03372" w:rsidRPr="00C03372" w:rsidRDefault="00C03372" w:rsidP="00C03372">
      <w:pPr>
        <w:numPr>
          <w:ilvl w:val="0"/>
          <w:numId w:val="2"/>
        </w:numPr>
        <w:spacing w:after="0" w:line="240" w:lineRule="auto"/>
        <w:ind w:left="0" w:firstLine="851"/>
        <w:contextualSpacing/>
        <w:jc w:val="both"/>
        <w:rPr>
          <w:rFonts w:ascii="Times New Roman" w:hAnsi="Times New Roman"/>
          <w:sz w:val="24"/>
          <w:szCs w:val="24"/>
        </w:rPr>
      </w:pPr>
      <w:r w:rsidRPr="00C0337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03372" w:rsidRPr="00C03372" w:rsidRDefault="00C03372" w:rsidP="00C03372">
      <w:pPr>
        <w:tabs>
          <w:tab w:val="left" w:pos="0"/>
          <w:tab w:val="left" w:pos="1134"/>
        </w:tabs>
        <w:spacing w:after="0" w:line="240" w:lineRule="auto"/>
        <w:ind w:firstLine="709"/>
        <w:contextualSpacing/>
        <w:jc w:val="both"/>
        <w:rPr>
          <w:rFonts w:ascii="Times New Roman" w:hAnsi="Times New Roman"/>
          <w:sz w:val="24"/>
          <w:szCs w:val="24"/>
        </w:rPr>
      </w:pPr>
      <w:r w:rsidRPr="00C03372">
        <w:rPr>
          <w:rFonts w:ascii="Times New Roman" w:hAnsi="Times New Roman"/>
          <w:sz w:val="24"/>
          <w:szCs w:val="24"/>
        </w:rPr>
        <w:t xml:space="preserve">Центральный арбитражный комитет (ЦАК) - </w:t>
      </w:r>
      <w:hyperlink r:id="rId9" w:history="1">
        <w:r w:rsidRPr="00C03372">
          <w:rPr>
            <w:color w:val="0000FF"/>
            <w:sz w:val="24"/>
            <w:szCs w:val="24"/>
            <w:u w:val="single"/>
          </w:rPr>
          <w:t>arbitration@rosatom.ru</w:t>
        </w:r>
      </w:hyperlink>
      <w:r w:rsidRPr="00C03372">
        <w:rPr>
          <w:rFonts w:ascii="Times New Roman" w:hAnsi="Times New Roman"/>
          <w:sz w:val="24"/>
          <w:szCs w:val="24"/>
        </w:rPr>
        <w:t>.</w:t>
      </w:r>
    </w:p>
    <w:p w:rsidR="00C03372" w:rsidRPr="00C03372" w:rsidRDefault="00C03372" w:rsidP="00C03372">
      <w:pPr>
        <w:spacing w:after="0" w:line="276" w:lineRule="auto"/>
        <w:ind w:right="153"/>
        <w:contextualSpacing/>
        <w:jc w:val="both"/>
        <w:rPr>
          <w:rFonts w:ascii="Times New Roman" w:eastAsia="Times New Roman" w:hAnsi="Times New Roman"/>
          <w:sz w:val="24"/>
          <w:szCs w:val="24"/>
          <w:lang w:eastAsia="ru-RU"/>
        </w:rPr>
      </w:pPr>
    </w:p>
    <w:p w:rsidR="00C03372" w:rsidRPr="00C03372" w:rsidRDefault="00C03372" w:rsidP="00C03372">
      <w:pPr>
        <w:spacing w:after="0" w:line="240" w:lineRule="auto"/>
        <w:rPr>
          <w:rFonts w:ascii="Times New Roman" w:eastAsia="Times New Roman" w:hAnsi="Times New Roman" w:cs="Times New Roman"/>
          <w:sz w:val="24"/>
          <w:szCs w:val="24"/>
          <w:lang w:eastAsia="ru-RU"/>
        </w:rPr>
        <w:sectPr w:rsidR="00C03372" w:rsidRPr="00C03372">
          <w:pgSz w:w="11907" w:h="16840"/>
          <w:pgMar w:top="709" w:right="708" w:bottom="568" w:left="851" w:header="567" w:footer="567" w:gutter="0"/>
          <w:cols w:space="720"/>
        </w:sectPr>
      </w:pPr>
    </w:p>
    <w:p w:rsidR="00D31512" w:rsidRDefault="00D31512"/>
    <w:sectPr w:rsidR="00D31512" w:rsidSect="00A31B8B">
      <w:pgSz w:w="16838" w:h="11906" w:orient="landscape" w:code="9"/>
      <w:pgMar w:top="1418" w:right="567" w:bottom="567" w:left="709"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8D0437"/>
    <w:multiLevelType w:val="hybridMultilevel"/>
    <w:tmpl w:val="D6948E34"/>
    <w:lvl w:ilvl="0" w:tplc="F26A96A0">
      <w:start w:val="1"/>
      <w:numFmt w:val="decimal"/>
      <w:lvlText w:val="%1)"/>
      <w:lvlJc w:val="left"/>
      <w:pPr>
        <w:ind w:left="1069" w:hanging="360"/>
      </w:pPr>
      <w:rPr>
        <w:rFonts w:ascii="Times New Roman" w:hAnsi="Times New Roman" w:cs="Times New Roman" w:hint="default"/>
        <w:b w:val="0"/>
        <w:i w:val="0"/>
        <w:color w:val="auto"/>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abstractNum w:abstractNumId="2"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B5F"/>
    <w:rsid w:val="006E0B5F"/>
    <w:rsid w:val="00A31B8B"/>
    <w:rsid w:val="00C03372"/>
    <w:rsid w:val="00D31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26EB04-7227-4579-B40B-E7DD4E4B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07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1747</Words>
  <Characters>9961</Characters>
  <Application>Microsoft Office Word</Application>
  <DocSecurity>0</DocSecurity>
  <Lines>83</Lines>
  <Paragraphs>23</Paragraphs>
  <ScaleCrop>false</ScaleCrop>
  <Company/>
  <LinksUpToDate>false</LinksUpToDate>
  <CharactersWithSpaces>11685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072-Shiraeva</dc:creator>
  <cp:keywords/>
  <dc:description/>
  <cp:lastModifiedBy>072-Shiraeva</cp:lastModifiedBy>
  <cp:revision>2</cp:revision>
  <dcterms:created xsi:type="dcterms:W3CDTF">2015-07-07T07:51:00Z</dcterms:created>
  <dcterms:modified xsi:type="dcterms:W3CDTF">2015-07-07T07:53:00Z</dcterms:modified>
</cp:coreProperties>
</file>