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EAE" w:rsidRPr="00FC009D" w:rsidRDefault="00742EAE" w:rsidP="00742EAE">
      <w:pPr>
        <w:pStyle w:val="1"/>
        <w:numPr>
          <w:ilvl w:val="0"/>
          <w:numId w:val="0"/>
        </w:numPr>
        <w:tabs>
          <w:tab w:val="left" w:pos="426"/>
        </w:tabs>
        <w:ind w:left="360"/>
        <w:jc w:val="center"/>
        <w:rPr>
          <w:sz w:val="28"/>
          <w:szCs w:val="28"/>
        </w:rPr>
      </w:pPr>
      <w:bookmarkStart w:id="0" w:name="_Toc398564572"/>
      <w:bookmarkStart w:id="1" w:name="_Toc399408082"/>
      <w:bookmarkStart w:id="2" w:name="_Toc432247357"/>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742EAE" w:rsidRPr="00347B82" w:rsidRDefault="00742EAE" w:rsidP="00742EAE">
      <w:pPr>
        <w:rPr>
          <w:sz w:val="28"/>
          <w:szCs w:val="28"/>
        </w:rPr>
      </w:pPr>
    </w:p>
    <w:p w:rsidR="00742EAE" w:rsidRPr="00E61263"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742EAE" w:rsidRPr="005C0EFF"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742EAE" w:rsidRDefault="00742EAE" w:rsidP="00742EAE">
      <w:pPr>
        <w:tabs>
          <w:tab w:val="left" w:pos="1134"/>
        </w:tabs>
        <w:ind w:firstLine="709"/>
        <w:contextualSpacing/>
        <w:jc w:val="both"/>
        <w:rPr>
          <w:rFonts w:eastAsia="Calibri"/>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742EAE" w:rsidRDefault="00742EAE" w:rsidP="00742EAE">
      <w:pPr>
        <w:tabs>
          <w:tab w:val="left" w:pos="1134"/>
        </w:tabs>
        <w:ind w:firstLine="709"/>
        <w:contextualSpacing/>
        <w:jc w:val="both"/>
        <w:rPr>
          <w:rFonts w:eastAsia="Calibri"/>
          <w:bCs/>
          <w:sz w:val="28"/>
          <w:szCs w:val="28"/>
          <w:lang w:eastAsia="en-US"/>
        </w:rPr>
      </w:pPr>
    </w:p>
    <w:p w:rsidR="00742EAE" w:rsidRPr="00627355"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w:t>
      </w:r>
      <w:r w:rsidRPr="00E17BAD">
        <w:rPr>
          <w:rFonts w:ascii="Times New Roman" w:hAnsi="Times New Roman"/>
          <w:sz w:val="28"/>
          <w:szCs w:val="28"/>
        </w:rPr>
        <w:t xml:space="preserve">договора на поставку </w:t>
      </w:r>
      <w:r w:rsidRPr="00627355">
        <w:rPr>
          <w:rFonts w:ascii="Times New Roman" w:hAnsi="Times New Roman"/>
          <w:spacing w:val="-6"/>
          <w:sz w:val="28"/>
          <w:szCs w:val="28"/>
        </w:rPr>
        <w:t>комплекса для измерения механических свойств основного металла и сварных соединений для узлов вакуумной камеры ИТЭР, позволяющего определять коэффициент деформационного упрочнения, напряжение среза и отрыва для соединений.</w:t>
      </w:r>
    </w:p>
    <w:p w:rsidR="00742EAE" w:rsidRPr="000C634A" w:rsidRDefault="00742EAE" w:rsidP="00742EAE">
      <w:pPr>
        <w:pStyle w:val="a6"/>
        <w:tabs>
          <w:tab w:val="left" w:pos="0"/>
          <w:tab w:val="left" w:pos="1134"/>
        </w:tabs>
        <w:spacing w:after="0" w:line="240" w:lineRule="auto"/>
        <w:ind w:left="709"/>
        <w:jc w:val="both"/>
        <w:rPr>
          <w:rFonts w:ascii="Times New Roman" w:hAnsi="Times New Roman"/>
          <w:b/>
          <w:spacing w:val="-6"/>
          <w:sz w:val="28"/>
          <w:szCs w:val="28"/>
        </w:rPr>
      </w:pPr>
      <w:r w:rsidRPr="000C634A">
        <w:rPr>
          <w:rFonts w:ascii="Times New Roman" w:hAnsi="Times New Roman"/>
          <w:b/>
          <w:spacing w:val="-6"/>
          <w:sz w:val="28"/>
          <w:szCs w:val="28"/>
        </w:rPr>
        <w:t>ГПЗ № 7510/</w:t>
      </w:r>
      <w:r>
        <w:rPr>
          <w:rFonts w:ascii="Times New Roman" w:hAnsi="Times New Roman"/>
          <w:b/>
          <w:spacing w:val="-6"/>
          <w:sz w:val="28"/>
          <w:szCs w:val="28"/>
        </w:rPr>
        <w:t>335</w:t>
      </w:r>
    </w:p>
    <w:p w:rsidR="00742EAE" w:rsidRPr="005C0EFF" w:rsidRDefault="00742EAE" w:rsidP="00742EAE">
      <w:pPr>
        <w:tabs>
          <w:tab w:val="left" w:pos="1134"/>
        </w:tabs>
        <w:ind w:left="709"/>
        <w:contextualSpacing/>
        <w:jc w:val="both"/>
        <w:rPr>
          <w:b/>
          <w:spacing w:val="-6"/>
          <w:sz w:val="28"/>
          <w:szCs w:val="28"/>
        </w:rPr>
      </w:pPr>
    </w:p>
    <w:p w:rsidR="00742EAE" w:rsidRPr="005C0EFF"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742EAE" w:rsidRPr="00751DD7" w:rsidRDefault="00742EAE" w:rsidP="00742EAE">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742EAE" w:rsidRPr="00751DD7" w:rsidRDefault="00742EAE" w:rsidP="00742EAE">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742EAE" w:rsidRPr="00751DD7" w:rsidRDefault="00742EAE" w:rsidP="00742EAE">
      <w:pPr>
        <w:tabs>
          <w:tab w:val="left" w:pos="1134"/>
        </w:tabs>
        <w:ind w:firstLine="1134"/>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spacing w:val="-6"/>
          <w:sz w:val="28"/>
          <w:szCs w:val="28"/>
        </w:rPr>
        <w:t>.</w:t>
      </w:r>
    </w:p>
    <w:p w:rsidR="00742EAE" w:rsidRPr="005C0EFF" w:rsidRDefault="00742EAE" w:rsidP="00742EAE">
      <w:pPr>
        <w:tabs>
          <w:tab w:val="left" w:pos="1134"/>
        </w:tabs>
        <w:ind w:firstLine="709"/>
        <w:contextualSpacing/>
        <w:jc w:val="both"/>
        <w:rPr>
          <w:sz w:val="28"/>
          <w:szCs w:val="28"/>
        </w:rPr>
      </w:pPr>
    </w:p>
    <w:p w:rsidR="00742EAE" w:rsidRPr="005C0EFF"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742EAE" w:rsidRPr="00751DD7" w:rsidRDefault="00742EAE" w:rsidP="00742EAE">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742EAE" w:rsidRPr="00751DD7" w:rsidRDefault="00742EAE" w:rsidP="00742EAE">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742EAE" w:rsidRPr="00751DD7" w:rsidRDefault="00742EAE" w:rsidP="00742EAE">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4"/>
            <w:spacing w:val="-6"/>
            <w:sz w:val="28"/>
            <w:szCs w:val="28"/>
            <w:lang w:val="en-US"/>
          </w:rPr>
          <w:t>mazurna</w:t>
        </w:r>
        <w:r w:rsidRPr="00751DD7">
          <w:rPr>
            <w:rStyle w:val="a4"/>
            <w:spacing w:val="-6"/>
            <w:sz w:val="28"/>
            <w:szCs w:val="28"/>
          </w:rPr>
          <w:t>@</w:t>
        </w:r>
        <w:r w:rsidRPr="00751DD7">
          <w:rPr>
            <w:rStyle w:val="a4"/>
            <w:spacing w:val="-6"/>
            <w:sz w:val="28"/>
            <w:szCs w:val="28"/>
            <w:lang w:val="en-US"/>
          </w:rPr>
          <w:t>kit</w:t>
        </w:r>
        <w:r w:rsidRPr="00751DD7">
          <w:rPr>
            <w:rStyle w:val="a4"/>
            <w:spacing w:val="-6"/>
            <w:sz w:val="28"/>
            <w:szCs w:val="28"/>
          </w:rPr>
          <w:t>.</w:t>
        </w:r>
        <w:r w:rsidRPr="00751DD7">
          <w:rPr>
            <w:rStyle w:val="a4"/>
            <w:spacing w:val="-6"/>
            <w:sz w:val="28"/>
            <w:szCs w:val="28"/>
            <w:lang w:val="en-US"/>
          </w:rPr>
          <w:t>niiefa</w:t>
        </w:r>
        <w:r w:rsidRPr="00751DD7">
          <w:rPr>
            <w:rStyle w:val="a4"/>
            <w:spacing w:val="-6"/>
            <w:sz w:val="28"/>
            <w:szCs w:val="28"/>
          </w:rPr>
          <w:t>.</w:t>
        </w:r>
        <w:r w:rsidRPr="00751DD7">
          <w:rPr>
            <w:rStyle w:val="a4"/>
            <w:spacing w:val="-6"/>
            <w:sz w:val="28"/>
            <w:szCs w:val="28"/>
            <w:lang w:val="en-US"/>
          </w:rPr>
          <w:t>spb</w:t>
        </w:r>
        <w:r w:rsidRPr="00751DD7">
          <w:rPr>
            <w:rStyle w:val="a4"/>
            <w:spacing w:val="-6"/>
            <w:sz w:val="28"/>
            <w:szCs w:val="28"/>
          </w:rPr>
          <w:t>.</w:t>
        </w:r>
        <w:proofErr w:type="spellStart"/>
        <w:r w:rsidRPr="00751DD7">
          <w:rPr>
            <w:rStyle w:val="a4"/>
            <w:spacing w:val="-6"/>
            <w:sz w:val="28"/>
            <w:szCs w:val="28"/>
            <w:lang w:val="en-US"/>
          </w:rPr>
          <w:t>su</w:t>
        </w:r>
        <w:proofErr w:type="spellEnd"/>
      </w:hyperlink>
      <w:r w:rsidRPr="00751DD7">
        <w:rPr>
          <w:rStyle w:val="a4"/>
          <w:spacing w:val="-6"/>
        </w:rPr>
        <w:t>.</w:t>
      </w:r>
    </w:p>
    <w:p w:rsidR="00742EAE" w:rsidRDefault="00742EAE" w:rsidP="00742EAE">
      <w:pPr>
        <w:tabs>
          <w:tab w:val="left" w:pos="1134"/>
        </w:tabs>
        <w:ind w:firstLine="709"/>
        <w:contextualSpacing/>
        <w:rPr>
          <w:sz w:val="28"/>
          <w:szCs w:val="28"/>
        </w:rPr>
      </w:pPr>
    </w:p>
    <w:p w:rsidR="00742EAE" w:rsidRPr="00EC5CDB" w:rsidRDefault="00742EAE" w:rsidP="00742EAE">
      <w:pPr>
        <w:pStyle w:val="a6"/>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742EAE" w:rsidRPr="005C0EFF" w:rsidRDefault="00742EAE" w:rsidP="00742EAE">
      <w:pPr>
        <w:tabs>
          <w:tab w:val="left" w:pos="1134"/>
        </w:tabs>
        <w:ind w:firstLine="709"/>
        <w:contextualSpacing/>
        <w:rPr>
          <w:sz w:val="28"/>
          <w:szCs w:val="28"/>
        </w:rPr>
      </w:pPr>
    </w:p>
    <w:p w:rsidR="00742EAE" w:rsidRPr="00627355" w:rsidRDefault="00742EAE" w:rsidP="00742EAE">
      <w:pPr>
        <w:pStyle w:val="a6"/>
        <w:numPr>
          <w:ilvl w:val="0"/>
          <w:numId w:val="4"/>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627355">
        <w:rPr>
          <w:rFonts w:ascii="Times New Roman" w:eastAsia="Times New Roman" w:hAnsi="Times New Roman"/>
          <w:sz w:val="28"/>
          <w:szCs w:val="28"/>
          <w:lang w:eastAsia="ru-RU"/>
        </w:rPr>
        <w:t>Комплекс для измерения механических свойств основного металла и сварных соединений для узлов вакуумной камеры ИТЭР, позволяющий определять коэффициент деформационного упрочнения, напряжение среза и отрыва для соединений.</w:t>
      </w:r>
    </w:p>
    <w:p w:rsidR="00742EAE" w:rsidRPr="004B04D6" w:rsidRDefault="00742EAE" w:rsidP="00742EAE">
      <w:pPr>
        <w:tabs>
          <w:tab w:val="left" w:pos="0"/>
          <w:tab w:val="left" w:pos="1134"/>
        </w:tabs>
        <w:jc w:val="both"/>
        <w:rPr>
          <w:sz w:val="28"/>
          <w:szCs w:val="28"/>
        </w:rPr>
      </w:pPr>
    </w:p>
    <w:p w:rsidR="00742EAE" w:rsidRPr="003D201B" w:rsidRDefault="00742EAE" w:rsidP="00742EAE">
      <w:pPr>
        <w:pStyle w:val="a6"/>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Pr>
          <w:rFonts w:ascii="Times New Roman" w:eastAsia="Times New Roman" w:hAnsi="Times New Roman"/>
          <w:spacing w:val="-6"/>
          <w:sz w:val="28"/>
          <w:szCs w:val="28"/>
          <w:lang w:eastAsia="ru-RU"/>
        </w:rPr>
        <w:t>Поставка не позднее «30» ноября 2015 года. Пуско-наладка должна быть осуществлена до «03» декабря 2015 года.</w:t>
      </w:r>
    </w:p>
    <w:p w:rsidR="00742EAE" w:rsidRDefault="00742EAE" w:rsidP="00742EAE">
      <w:pPr>
        <w:tabs>
          <w:tab w:val="left" w:pos="1134"/>
        </w:tabs>
        <w:ind w:firstLine="709"/>
        <w:contextualSpacing/>
        <w:jc w:val="both"/>
        <w:rPr>
          <w:sz w:val="28"/>
          <w:szCs w:val="28"/>
        </w:rPr>
      </w:pPr>
      <w:r w:rsidRPr="00751DD7">
        <w:rPr>
          <w:b/>
          <w:sz w:val="28"/>
          <w:szCs w:val="28"/>
        </w:rPr>
        <w:lastRenderedPageBreak/>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742EAE" w:rsidRPr="005C0EFF" w:rsidRDefault="00742EAE" w:rsidP="00742EAE">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742EAE" w:rsidRPr="00C36048" w:rsidRDefault="00742EAE" w:rsidP="00742EAE">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742EAE" w:rsidRPr="005C0EFF" w:rsidRDefault="00742EAE" w:rsidP="00742EAE">
      <w:pPr>
        <w:tabs>
          <w:tab w:val="left" w:pos="1134"/>
        </w:tabs>
        <w:ind w:firstLine="709"/>
        <w:contextualSpacing/>
        <w:jc w:val="both"/>
        <w:rPr>
          <w:b/>
          <w:i/>
        </w:rPr>
      </w:pPr>
    </w:p>
    <w:p w:rsidR="00742EAE" w:rsidRPr="00E17BAD"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Pr>
          <w:rFonts w:ascii="Times New Roman" w:hAnsi="Times New Roman"/>
          <w:sz w:val="28"/>
          <w:szCs w:val="28"/>
        </w:rPr>
        <w:t xml:space="preserve">90% </w:t>
      </w:r>
      <w:r w:rsidRPr="00E17BAD">
        <w:rPr>
          <w:rFonts w:ascii="Times New Roman" w:hAnsi="Times New Roman"/>
          <w:sz w:val="28"/>
          <w:szCs w:val="28"/>
        </w:rPr>
        <w:t>в течение 10 (десяти) банковских дней после подписания накладной Торг-12</w:t>
      </w:r>
      <w:r>
        <w:rPr>
          <w:rFonts w:ascii="Times New Roman" w:hAnsi="Times New Roman"/>
          <w:sz w:val="28"/>
          <w:szCs w:val="28"/>
        </w:rPr>
        <w:t xml:space="preserve">. </w:t>
      </w:r>
      <w:r w:rsidRPr="00E17BAD">
        <w:rPr>
          <w:rFonts w:ascii="Times New Roman" w:hAnsi="Times New Roman"/>
          <w:sz w:val="28"/>
          <w:szCs w:val="28"/>
        </w:rPr>
        <w:t xml:space="preserve">10% в течение 10 (десяти) банковских дней после подписания </w:t>
      </w:r>
      <w:r>
        <w:rPr>
          <w:rFonts w:ascii="Times New Roman" w:hAnsi="Times New Roman"/>
          <w:sz w:val="28"/>
          <w:szCs w:val="28"/>
        </w:rPr>
        <w:t>Акта проведения пуско-наладочных работ.</w:t>
      </w:r>
    </w:p>
    <w:p w:rsidR="00742EAE" w:rsidRDefault="00742EAE" w:rsidP="00742EAE">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742EAE" w:rsidRPr="005C0EFF" w:rsidRDefault="00742EAE" w:rsidP="00742EAE">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742EAE" w:rsidRPr="005C0EFF" w:rsidRDefault="00742EAE" w:rsidP="00742EAE">
      <w:pPr>
        <w:tabs>
          <w:tab w:val="left" w:pos="1134"/>
        </w:tabs>
        <w:ind w:firstLine="709"/>
        <w:contextualSpacing/>
        <w:jc w:val="both"/>
        <w:rPr>
          <w:sz w:val="28"/>
          <w:szCs w:val="28"/>
        </w:rPr>
      </w:pPr>
    </w:p>
    <w:p w:rsidR="00742EAE" w:rsidRPr="003D201B"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6 500 000,00</w:t>
      </w:r>
      <w:r w:rsidRPr="003D201B">
        <w:rPr>
          <w:rFonts w:ascii="Times New Roman" w:hAnsi="Times New Roman"/>
          <w:sz w:val="28"/>
          <w:szCs w:val="28"/>
        </w:rPr>
        <w:t xml:space="preserve"> (</w:t>
      </w:r>
      <w:r>
        <w:rPr>
          <w:rFonts w:ascii="Times New Roman" w:hAnsi="Times New Roman"/>
          <w:sz w:val="28"/>
          <w:szCs w:val="28"/>
        </w:rPr>
        <w:t xml:space="preserve">Шесть миллионов пятьсот тысяч </w:t>
      </w:r>
      <w:r w:rsidRPr="003D201B">
        <w:rPr>
          <w:rFonts w:ascii="Times New Roman" w:hAnsi="Times New Roman"/>
          <w:sz w:val="28"/>
          <w:szCs w:val="28"/>
        </w:rPr>
        <w:t>рубл</w:t>
      </w:r>
      <w:r>
        <w:rPr>
          <w:rFonts w:ascii="Times New Roman" w:hAnsi="Times New Roman"/>
          <w:sz w:val="28"/>
          <w:szCs w:val="28"/>
        </w:rPr>
        <w:t>ей</w:t>
      </w:r>
      <w:r w:rsidRPr="003D201B">
        <w:rPr>
          <w:rFonts w:ascii="Times New Roman" w:hAnsi="Times New Roman"/>
          <w:sz w:val="28"/>
          <w:szCs w:val="28"/>
        </w:rPr>
        <w:t xml:space="preserve"> </w:t>
      </w:r>
      <w:r>
        <w:rPr>
          <w:rFonts w:ascii="Times New Roman" w:hAnsi="Times New Roman"/>
          <w:sz w:val="28"/>
          <w:szCs w:val="28"/>
        </w:rPr>
        <w:t>00</w:t>
      </w:r>
      <w:r w:rsidRPr="003D201B">
        <w:rPr>
          <w:rFonts w:ascii="Times New Roman" w:hAnsi="Times New Roman"/>
          <w:sz w:val="28"/>
          <w:szCs w:val="28"/>
        </w:rPr>
        <w:t xml:space="preserve"> коп</w:t>
      </w:r>
      <w:r>
        <w:rPr>
          <w:rFonts w:ascii="Times New Roman" w:hAnsi="Times New Roman"/>
          <w:sz w:val="28"/>
          <w:szCs w:val="28"/>
        </w:rPr>
        <w:t>еек</w:t>
      </w:r>
      <w:r w:rsidRPr="003D201B">
        <w:rPr>
          <w:rFonts w:ascii="Times New Roman" w:hAnsi="Times New Roman"/>
          <w:sz w:val="28"/>
          <w:szCs w:val="28"/>
        </w:rPr>
        <w:t>), включая НДС.</w:t>
      </w:r>
    </w:p>
    <w:p w:rsidR="00742EAE" w:rsidRPr="005C0EFF" w:rsidRDefault="00742EAE" w:rsidP="00742EAE">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742EAE" w:rsidRPr="005C0EFF" w:rsidRDefault="00742EAE" w:rsidP="00742EAE">
      <w:pPr>
        <w:tabs>
          <w:tab w:val="left" w:pos="1134"/>
        </w:tabs>
        <w:ind w:firstLine="709"/>
        <w:contextualSpacing/>
        <w:jc w:val="both"/>
        <w:rPr>
          <w:b/>
          <w:i/>
        </w:rPr>
      </w:pPr>
    </w:p>
    <w:p w:rsidR="00742EAE" w:rsidRPr="00D2434E" w:rsidRDefault="00742EAE" w:rsidP="00742EAE">
      <w:pPr>
        <w:ind w:firstLine="709"/>
        <w:jc w:val="both"/>
        <w:rPr>
          <w:rFonts w:eastAsia="Calibri"/>
          <w:sz w:val="28"/>
          <w:szCs w:val="28"/>
          <w:lang w:eastAsia="en-US"/>
        </w:rPr>
      </w:pPr>
      <w:r w:rsidRPr="00BB3056">
        <w:rPr>
          <w:b/>
          <w:sz w:val="28"/>
          <w:szCs w:val="28"/>
        </w:rPr>
        <w:t>Цена договора включает в себя:</w:t>
      </w:r>
      <w:r>
        <w:rPr>
          <w:b/>
          <w:sz w:val="28"/>
          <w:szCs w:val="28"/>
        </w:rPr>
        <w:t xml:space="preserve"> </w:t>
      </w:r>
      <w:proofErr w:type="gramStart"/>
      <w:r w:rsidRPr="00F76146">
        <w:rPr>
          <w:rFonts w:eastAsia="Calibri"/>
          <w:sz w:val="28"/>
          <w:szCs w:val="28"/>
          <w:lang w:eastAsia="en-US"/>
        </w:rPr>
        <w:t xml:space="preserve">НДС, доставка до: </w:t>
      </w:r>
      <w:r w:rsidRPr="00F76146">
        <w:rPr>
          <w:rFonts w:eastAsia="Calibri"/>
          <w:sz w:val="28"/>
          <w:szCs w:val="28"/>
          <w:lang w:eastAsia="en-US"/>
        </w:rPr>
        <w:br/>
        <w:t>196641, Санкт-Петербург, п. Металлостро</w:t>
      </w:r>
      <w:r>
        <w:rPr>
          <w:rFonts w:eastAsia="Calibri"/>
          <w:sz w:val="28"/>
          <w:szCs w:val="28"/>
          <w:lang w:eastAsia="en-US"/>
        </w:rPr>
        <w:t>й, дорога на Металлострой д.3,</w:t>
      </w:r>
      <w:r w:rsidRPr="00F76146">
        <w:rPr>
          <w:rFonts w:eastAsia="Calibri"/>
          <w:sz w:val="28"/>
          <w:szCs w:val="28"/>
          <w:lang w:eastAsia="en-US"/>
        </w:rPr>
        <w:t xml:space="preserve"> АО «НИИЭФА»</w:t>
      </w:r>
      <w:r>
        <w:rPr>
          <w:rFonts w:eastAsia="Calibri"/>
          <w:sz w:val="28"/>
          <w:szCs w:val="28"/>
          <w:lang w:eastAsia="en-US"/>
        </w:rPr>
        <w:t xml:space="preserve">, </w:t>
      </w:r>
      <w:r w:rsidRPr="00F76146">
        <w:rPr>
          <w:rFonts w:eastAsia="Calibri"/>
          <w:sz w:val="28"/>
          <w:szCs w:val="28"/>
          <w:lang w:eastAsia="en-US"/>
        </w:rPr>
        <w:t>расходы на перевозку, страхование, упаковку, экспедирование, полный комплект тех. документации, уплаты таможенных пошлин, налогов</w:t>
      </w:r>
      <w:r>
        <w:rPr>
          <w:rFonts w:eastAsia="Calibri"/>
          <w:sz w:val="28"/>
          <w:szCs w:val="28"/>
          <w:lang w:eastAsia="en-US"/>
        </w:rPr>
        <w:t>, проведение пуско-наладочных работ</w:t>
      </w:r>
      <w:r w:rsidRPr="00F76146">
        <w:rPr>
          <w:rFonts w:eastAsia="Calibri"/>
          <w:sz w:val="28"/>
          <w:szCs w:val="28"/>
          <w:lang w:eastAsia="en-US"/>
        </w:rPr>
        <w:t>.</w:t>
      </w:r>
      <w:proofErr w:type="gramEnd"/>
    </w:p>
    <w:p w:rsidR="00742EAE" w:rsidRDefault="00742EAE" w:rsidP="00742EAE">
      <w:pPr>
        <w:tabs>
          <w:tab w:val="left" w:pos="1134"/>
        </w:tabs>
        <w:ind w:firstLine="709"/>
        <w:contextualSpacing/>
        <w:jc w:val="both"/>
        <w:rPr>
          <w:b/>
          <w:i/>
        </w:rPr>
      </w:pPr>
    </w:p>
    <w:p w:rsidR="00742EAE" w:rsidRPr="00594882"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742EAE" w:rsidRPr="003D201B" w:rsidRDefault="00742EAE" w:rsidP="00742EAE">
      <w:pPr>
        <w:tabs>
          <w:tab w:val="left" w:pos="1134"/>
        </w:tabs>
        <w:ind w:firstLine="709"/>
        <w:contextualSpacing/>
        <w:jc w:val="both"/>
        <w:rPr>
          <w:rFonts w:eastAsia="Calibri"/>
          <w:bCs/>
          <w:i/>
          <w:szCs w:val="22"/>
          <w:lang w:eastAsia="en-US"/>
        </w:rPr>
      </w:pPr>
      <w:bookmarkStart w:id="4"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42EAE" w:rsidRDefault="00742EAE" w:rsidP="00742EAE">
      <w:pPr>
        <w:tabs>
          <w:tab w:val="left" w:pos="1134"/>
        </w:tabs>
        <w:ind w:firstLine="709"/>
        <w:contextualSpacing/>
        <w:jc w:val="both"/>
        <w:rPr>
          <w:b/>
          <w:i/>
        </w:rPr>
      </w:pPr>
    </w:p>
    <w:p w:rsidR="00742EAE" w:rsidRPr="00BB3056"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742EAE" w:rsidRPr="003D201B" w:rsidRDefault="00742EAE" w:rsidP="00742EAE">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42EAE" w:rsidRPr="003D201B" w:rsidRDefault="00742EAE" w:rsidP="00742EAE">
      <w:pPr>
        <w:tabs>
          <w:tab w:val="left" w:pos="1134"/>
        </w:tabs>
        <w:ind w:firstLine="709"/>
        <w:contextualSpacing/>
        <w:jc w:val="both"/>
        <w:rPr>
          <w:i/>
        </w:rPr>
      </w:pPr>
    </w:p>
    <w:p w:rsidR="00742EAE" w:rsidRPr="00D66493"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742EAE" w:rsidRPr="005C0EFF" w:rsidRDefault="00742EAE" w:rsidP="00742EAE">
      <w:pPr>
        <w:tabs>
          <w:tab w:val="left" w:pos="1134"/>
        </w:tabs>
        <w:ind w:firstLine="709"/>
        <w:contextualSpacing/>
        <w:jc w:val="both"/>
        <w:rPr>
          <w:rFonts w:eastAsia="Calibri"/>
          <w:b/>
          <w:i/>
          <w:lang w:eastAsia="en-US"/>
        </w:rPr>
      </w:pPr>
    </w:p>
    <w:p w:rsidR="00742EAE" w:rsidRPr="00D66493"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742EAE" w:rsidRPr="005C0EFF" w:rsidRDefault="00742EAE" w:rsidP="00742EAE">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4"/>
            <w:b/>
            <w:spacing w:val="-6"/>
            <w:sz w:val="28"/>
            <w:szCs w:val="28"/>
            <w:lang w:val="en-US"/>
          </w:rPr>
          <w:t>http</w:t>
        </w:r>
        <w:r w:rsidRPr="00784650">
          <w:rPr>
            <w:rStyle w:val="a4"/>
            <w:b/>
            <w:spacing w:val="-6"/>
            <w:sz w:val="28"/>
            <w:szCs w:val="28"/>
          </w:rPr>
          <w:t>://</w:t>
        </w:r>
        <w:r w:rsidRPr="00784650">
          <w:rPr>
            <w:rStyle w:val="a4"/>
            <w:b/>
            <w:spacing w:val="-6"/>
            <w:sz w:val="28"/>
            <w:szCs w:val="28"/>
            <w:lang w:val="en-US"/>
          </w:rPr>
          <w:t>www</w:t>
        </w:r>
        <w:r w:rsidRPr="00784650">
          <w:rPr>
            <w:rStyle w:val="a4"/>
            <w:b/>
            <w:spacing w:val="-6"/>
            <w:sz w:val="28"/>
            <w:szCs w:val="28"/>
          </w:rPr>
          <w:t>.</w:t>
        </w:r>
        <w:r w:rsidRPr="00784650">
          <w:rPr>
            <w:rStyle w:val="a4"/>
            <w:b/>
            <w:spacing w:val="-6"/>
            <w:sz w:val="28"/>
            <w:szCs w:val="28"/>
            <w:lang w:val="en-US"/>
          </w:rPr>
          <w:t>a</w:t>
        </w:r>
        <w:r w:rsidRPr="00784650">
          <w:rPr>
            <w:rStyle w:val="a4"/>
            <w:b/>
            <w:spacing w:val="-6"/>
            <w:sz w:val="28"/>
            <w:szCs w:val="28"/>
          </w:rPr>
          <w:t>-</w:t>
        </w:r>
        <w:r w:rsidRPr="00784650">
          <w:rPr>
            <w:rStyle w:val="a4"/>
            <w:b/>
            <w:spacing w:val="-6"/>
            <w:sz w:val="28"/>
            <w:szCs w:val="28"/>
            <w:lang w:val="en-US"/>
          </w:rPr>
          <w:t>k</w:t>
        </w:r>
        <w:r w:rsidRPr="00784650">
          <w:rPr>
            <w:rStyle w:val="a4"/>
            <w:b/>
            <w:spacing w:val="-6"/>
            <w:sz w:val="28"/>
            <w:szCs w:val="28"/>
          </w:rPr>
          <w:t>-</w:t>
        </w:r>
        <w:r w:rsidRPr="00784650">
          <w:rPr>
            <w:rStyle w:val="a4"/>
            <w:b/>
            <w:spacing w:val="-6"/>
            <w:sz w:val="28"/>
            <w:szCs w:val="28"/>
            <w:lang w:val="en-US"/>
          </w:rPr>
          <w:t>d</w:t>
        </w:r>
        <w:r w:rsidRPr="00784650">
          <w:rPr>
            <w:rStyle w:val="a4"/>
            <w:b/>
            <w:spacing w:val="-6"/>
            <w:sz w:val="28"/>
            <w:szCs w:val="28"/>
          </w:rPr>
          <w:t>.</w:t>
        </w:r>
        <w:proofErr w:type="spellStart"/>
        <w:r w:rsidRPr="00784650">
          <w:rPr>
            <w:rStyle w:val="a4"/>
            <w:b/>
            <w:spacing w:val="-6"/>
            <w:sz w:val="28"/>
            <w:szCs w:val="28"/>
            <w:lang w:val="en-US"/>
          </w:rPr>
          <w:t>ru</w:t>
        </w:r>
        <w:proofErr w:type="spellEnd"/>
        <w:r w:rsidRPr="00784650">
          <w:rPr>
            <w:rStyle w:val="a4"/>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42EAE" w:rsidRPr="005C0EFF" w:rsidRDefault="00742EAE" w:rsidP="00742EAE">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42EAE" w:rsidRPr="005C0EFF" w:rsidRDefault="00742EAE" w:rsidP="00742EAE">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42EAE" w:rsidRDefault="00742EAE" w:rsidP="00742EAE">
      <w:pPr>
        <w:tabs>
          <w:tab w:val="left" w:pos="1134"/>
        </w:tabs>
        <w:contextualSpacing/>
        <w:jc w:val="both"/>
        <w:rPr>
          <w:spacing w:val="-6"/>
          <w:sz w:val="28"/>
          <w:szCs w:val="28"/>
        </w:rPr>
      </w:pPr>
    </w:p>
    <w:p w:rsidR="00742EAE" w:rsidRPr="00D66493"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742EAE" w:rsidRDefault="00742EAE" w:rsidP="00742EAE">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42EAE" w:rsidRPr="005C0EFF" w:rsidRDefault="00742EAE" w:rsidP="00742EAE">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742EAE" w:rsidRPr="005C0EFF" w:rsidRDefault="00742EAE" w:rsidP="00742EA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42EAE" w:rsidRPr="005C0EFF" w:rsidRDefault="00742EAE" w:rsidP="00742EAE">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742EAE" w:rsidRPr="005C0EFF" w:rsidRDefault="00742EAE" w:rsidP="00742EAE">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4"/>
            <w:rFonts w:ascii="Times New Roman" w:hAnsi="Times New Roman"/>
            <w:spacing w:val="-6"/>
            <w:sz w:val="28"/>
            <w:szCs w:val="28"/>
            <w:lang w:val="en-US"/>
          </w:rPr>
          <w:t>http</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www</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a</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k</w:t>
        </w:r>
        <w:r w:rsidRPr="008D026C">
          <w:rPr>
            <w:rStyle w:val="a4"/>
            <w:rFonts w:ascii="Times New Roman" w:hAnsi="Times New Roman"/>
            <w:spacing w:val="-6"/>
            <w:sz w:val="28"/>
            <w:szCs w:val="28"/>
          </w:rPr>
          <w:t>-</w:t>
        </w:r>
        <w:r w:rsidRPr="008D026C">
          <w:rPr>
            <w:rStyle w:val="a4"/>
            <w:rFonts w:ascii="Times New Roman" w:hAnsi="Times New Roman"/>
            <w:spacing w:val="-6"/>
            <w:sz w:val="28"/>
            <w:szCs w:val="28"/>
            <w:lang w:val="en-US"/>
          </w:rPr>
          <w:t>d</w:t>
        </w:r>
        <w:r w:rsidRPr="008D026C">
          <w:rPr>
            <w:rStyle w:val="a4"/>
            <w:rFonts w:ascii="Times New Roman" w:hAnsi="Times New Roman"/>
            <w:spacing w:val="-6"/>
            <w:sz w:val="28"/>
            <w:szCs w:val="28"/>
          </w:rPr>
          <w:t>.</w:t>
        </w:r>
        <w:proofErr w:type="spellStart"/>
        <w:r w:rsidRPr="008D026C">
          <w:rPr>
            <w:rStyle w:val="a4"/>
            <w:rFonts w:ascii="Times New Roman" w:hAnsi="Times New Roman"/>
            <w:spacing w:val="-6"/>
            <w:sz w:val="28"/>
            <w:szCs w:val="28"/>
            <w:lang w:val="en-US"/>
          </w:rPr>
          <w:t>ru</w:t>
        </w:r>
        <w:proofErr w:type="spellEnd"/>
        <w:r w:rsidRPr="008D026C">
          <w:rPr>
            <w:rStyle w:val="a4"/>
            <w:rFonts w:ascii="Times New Roman" w:hAnsi="Times New Roman"/>
            <w:spacing w:val="-6"/>
            <w:sz w:val="28"/>
            <w:szCs w:val="28"/>
          </w:rPr>
          <w:t>/</w:t>
        </w:r>
      </w:hyperlink>
      <w:r w:rsidRPr="005C0EFF">
        <w:rPr>
          <w:rFonts w:ascii="Times New Roman" w:hAnsi="Times New Roman"/>
          <w:sz w:val="28"/>
          <w:szCs w:val="28"/>
        </w:rPr>
        <w:t>.</w:t>
      </w:r>
    </w:p>
    <w:p w:rsidR="00742EAE" w:rsidRPr="005C0EFF" w:rsidRDefault="00742EAE" w:rsidP="00742EAE">
      <w:pPr>
        <w:tabs>
          <w:tab w:val="left" w:pos="386"/>
        </w:tabs>
        <w:contextualSpacing/>
        <w:jc w:val="both"/>
        <w:rPr>
          <w:spacing w:val="-6"/>
        </w:rPr>
      </w:pPr>
    </w:p>
    <w:p w:rsidR="00742EAE" w:rsidRPr="003D201B"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06</w:t>
      </w:r>
      <w:r w:rsidRPr="003D201B">
        <w:rPr>
          <w:rFonts w:ascii="Times New Roman" w:hAnsi="Times New Roman"/>
          <w:spacing w:val="-6"/>
          <w:sz w:val="28"/>
          <w:szCs w:val="28"/>
        </w:rPr>
        <w:t xml:space="preserve">» </w:t>
      </w:r>
      <w:r>
        <w:rPr>
          <w:rFonts w:ascii="Times New Roman" w:hAnsi="Times New Roman"/>
          <w:spacing w:val="-6"/>
          <w:sz w:val="28"/>
          <w:szCs w:val="28"/>
        </w:rPr>
        <w:t>ноября</w:t>
      </w:r>
      <w:r w:rsidRPr="003D201B">
        <w:rPr>
          <w:rFonts w:ascii="Times New Roman" w:hAnsi="Times New Roman"/>
          <w:spacing w:val="-6"/>
          <w:sz w:val="28"/>
          <w:szCs w:val="28"/>
        </w:rPr>
        <w:t xml:space="preserve"> 2015 года. </w:t>
      </w:r>
    </w:p>
    <w:p w:rsidR="00742EAE" w:rsidRPr="003D201B" w:rsidRDefault="00742EAE" w:rsidP="00742EAE">
      <w:pPr>
        <w:tabs>
          <w:tab w:val="left" w:pos="1134"/>
        </w:tabs>
        <w:ind w:firstLine="709"/>
        <w:contextualSpacing/>
        <w:jc w:val="both"/>
        <w:rPr>
          <w:spacing w:val="-6"/>
          <w:sz w:val="28"/>
          <w:szCs w:val="28"/>
        </w:rPr>
      </w:pPr>
    </w:p>
    <w:p w:rsidR="00742EAE" w:rsidRPr="003D201B" w:rsidRDefault="00742EAE" w:rsidP="00742EAE">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742EAE" w:rsidRPr="003A13DB" w:rsidRDefault="00742EAE" w:rsidP="00742EAE">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06</w:t>
      </w:r>
      <w:r w:rsidRPr="003D201B">
        <w:rPr>
          <w:spacing w:val="-6"/>
          <w:sz w:val="28"/>
          <w:szCs w:val="28"/>
        </w:rPr>
        <w:t xml:space="preserve">» </w:t>
      </w:r>
      <w:r>
        <w:rPr>
          <w:spacing w:val="-6"/>
          <w:sz w:val="28"/>
          <w:szCs w:val="28"/>
        </w:rPr>
        <w:t>ноября</w:t>
      </w:r>
      <w:r w:rsidRPr="003D201B">
        <w:rPr>
          <w:spacing w:val="-6"/>
          <w:sz w:val="28"/>
          <w:szCs w:val="28"/>
        </w:rPr>
        <w:t xml:space="preserve"> 2015 года</w:t>
      </w:r>
      <w:r>
        <w:rPr>
          <w:spacing w:val="-6"/>
          <w:sz w:val="28"/>
          <w:szCs w:val="28"/>
        </w:rPr>
        <w:t>.</w:t>
      </w:r>
    </w:p>
    <w:p w:rsidR="00742EAE" w:rsidRPr="005C0EFF" w:rsidRDefault="00742EAE" w:rsidP="00742EAE">
      <w:pPr>
        <w:tabs>
          <w:tab w:val="left" w:pos="1134"/>
        </w:tabs>
        <w:ind w:left="709"/>
        <w:contextualSpacing/>
        <w:jc w:val="both"/>
        <w:rPr>
          <w:spacing w:val="-6"/>
          <w:sz w:val="28"/>
          <w:szCs w:val="28"/>
        </w:rPr>
      </w:pPr>
    </w:p>
    <w:p w:rsidR="00742EAE"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742EAE" w:rsidRPr="00124E39" w:rsidRDefault="00742EAE" w:rsidP="00742EAE">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 xml:space="preserve">в течение </w:t>
      </w:r>
      <w:r>
        <w:rPr>
          <w:sz w:val="28"/>
          <w:szCs w:val="28"/>
        </w:rPr>
        <w:t>1</w:t>
      </w:r>
      <w:r w:rsidRPr="00B133B8">
        <w:rPr>
          <w:sz w:val="28"/>
          <w:szCs w:val="28"/>
        </w:rPr>
        <w:t>0 дней после открытия доступа к заявкам.</w:t>
      </w:r>
    </w:p>
    <w:p w:rsidR="00742EAE" w:rsidRPr="005C0EFF" w:rsidRDefault="00742EAE" w:rsidP="00742EAE">
      <w:pPr>
        <w:tabs>
          <w:tab w:val="left" w:pos="1134"/>
        </w:tabs>
        <w:ind w:firstLine="709"/>
        <w:contextualSpacing/>
        <w:jc w:val="both"/>
        <w:rPr>
          <w:spacing w:val="-6"/>
          <w:sz w:val="28"/>
          <w:szCs w:val="28"/>
        </w:rPr>
      </w:pPr>
    </w:p>
    <w:p w:rsidR="00742EAE"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Pr>
          <w:rFonts w:ascii="Times New Roman" w:hAnsi="Times New Roman"/>
          <w:b/>
          <w:i/>
          <w:sz w:val="24"/>
        </w:rPr>
        <w:t xml:space="preserve">11 </w:t>
      </w:r>
      <w:r w:rsidRPr="00594882">
        <w:rPr>
          <w:rFonts w:ascii="Times New Roman" w:hAnsi="Times New Roman"/>
          <w:b/>
          <w:i/>
          <w:sz w:val="24"/>
        </w:rPr>
        <w:t>(</w:t>
      </w:r>
      <w:r>
        <w:rPr>
          <w:rFonts w:ascii="Times New Roman" w:hAnsi="Times New Roman"/>
          <w:b/>
          <w:i/>
          <w:sz w:val="24"/>
        </w:rPr>
        <w:t>одиннадцати</w:t>
      </w:r>
      <w:r w:rsidRPr="00594882">
        <w:rPr>
          <w:rFonts w:ascii="Times New Roman" w:hAnsi="Times New Roman"/>
          <w:b/>
          <w:i/>
          <w:sz w:val="24"/>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42EAE" w:rsidRDefault="00742EAE" w:rsidP="00742EAE">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42EAE" w:rsidRDefault="00742EAE" w:rsidP="00742EAE">
      <w:pPr>
        <w:tabs>
          <w:tab w:val="left" w:pos="1134"/>
        </w:tabs>
        <w:ind w:firstLine="709"/>
        <w:contextualSpacing/>
        <w:jc w:val="both"/>
        <w:rPr>
          <w:sz w:val="28"/>
          <w:szCs w:val="28"/>
        </w:rPr>
      </w:pPr>
      <w:r>
        <w:rPr>
          <w:sz w:val="28"/>
          <w:szCs w:val="28"/>
        </w:rPr>
        <w:t>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DE5685">
        <w:rPr>
          <w:sz w:val="28"/>
          <w:szCs w:val="28"/>
        </w:rPr>
        <w:lastRenderedPageBreak/>
        <w:t>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42EAE" w:rsidRDefault="00742EAE" w:rsidP="00742EAE">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42EAE" w:rsidRDefault="00742EAE" w:rsidP="00742EAE">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6 (шести)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42EAE" w:rsidRDefault="00742EAE" w:rsidP="00742EAE">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42EAE" w:rsidRPr="000674A9" w:rsidRDefault="00742EAE" w:rsidP="00742EAE">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 xml:space="preserve">в течение </w:t>
      </w:r>
      <w:r>
        <w:rPr>
          <w:rFonts w:eastAsia="Calibri"/>
          <w:spacing w:val="-6"/>
          <w:sz w:val="28"/>
          <w:szCs w:val="28"/>
          <w:lang w:eastAsia="en-US"/>
        </w:rPr>
        <w:t>5 (пяти</w:t>
      </w:r>
      <w:r w:rsidRPr="00D97A4E">
        <w:rPr>
          <w:rFonts w:eastAsia="Calibri"/>
          <w:spacing w:val="-6"/>
          <w:sz w:val="28"/>
          <w:szCs w:val="28"/>
          <w:lang w:eastAsia="en-US"/>
        </w:rPr>
        <w:t>) дней</w:t>
      </w:r>
      <w:r w:rsidRPr="00FC009D">
        <w:t xml:space="preserve"> </w:t>
      </w:r>
      <w:r w:rsidRPr="00700C97">
        <w:rPr>
          <w:rFonts w:eastAsia="Calibri"/>
          <w:spacing w:val="-6"/>
          <w:sz w:val="28"/>
          <w:szCs w:val="28"/>
          <w:lang w:eastAsia="en-US"/>
        </w:rPr>
        <w:t>со дня направления указанного договора.</w:t>
      </w:r>
    </w:p>
    <w:p w:rsidR="00742EAE" w:rsidRDefault="00742EAE" w:rsidP="00742EAE">
      <w:pPr>
        <w:tabs>
          <w:tab w:val="left" w:pos="1134"/>
        </w:tabs>
        <w:ind w:left="709"/>
        <w:contextualSpacing/>
        <w:jc w:val="both"/>
        <w:rPr>
          <w:spacing w:val="-6"/>
          <w:sz w:val="32"/>
          <w:szCs w:val="28"/>
        </w:rPr>
      </w:pPr>
    </w:p>
    <w:p w:rsidR="00742EAE" w:rsidRPr="003D201B"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w:t>
      </w:r>
      <w:r>
        <w:rPr>
          <w:rFonts w:ascii="Times New Roman" w:hAnsi="Times New Roman"/>
          <w:sz w:val="28"/>
          <w:szCs w:val="28"/>
        </w:rPr>
        <w:t>не требуется</w:t>
      </w:r>
      <w:r w:rsidRPr="003D201B">
        <w:rPr>
          <w:rFonts w:ascii="Times New Roman" w:hAnsi="Times New Roman"/>
          <w:spacing w:val="-6"/>
          <w:sz w:val="28"/>
          <w:szCs w:val="28"/>
        </w:rPr>
        <w:t xml:space="preserve">. </w:t>
      </w:r>
    </w:p>
    <w:p w:rsidR="00742EAE" w:rsidRPr="000674A9" w:rsidRDefault="00742EAE" w:rsidP="00742EAE">
      <w:pPr>
        <w:pStyle w:val="a6"/>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742EAE" w:rsidRDefault="00742EAE" w:rsidP="00742EAE">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742EAE" w:rsidRDefault="00742EAE" w:rsidP="00742EAE">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742EAE" w:rsidRPr="003651B9" w:rsidRDefault="00742EAE" w:rsidP="00742EAE">
      <w:pPr>
        <w:pStyle w:val="a6"/>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742EAE" w:rsidRPr="000674A9" w:rsidRDefault="00742EAE" w:rsidP="00742EAE">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742EAE" w:rsidRPr="000674A9" w:rsidRDefault="00742EAE" w:rsidP="00742EAE">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742EAE" w:rsidRPr="000674A9" w:rsidRDefault="00742EAE" w:rsidP="00742EAE">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742EAE" w:rsidRPr="000674A9" w:rsidRDefault="00742EAE" w:rsidP="00742EAE">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742EAE" w:rsidRPr="000674A9" w:rsidRDefault="00742EAE" w:rsidP="00742EAE">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742EAE" w:rsidRDefault="00742EAE" w:rsidP="00742EAE">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742EAE" w:rsidRPr="000674A9" w:rsidRDefault="00742EAE" w:rsidP="00742EAE">
      <w:pPr>
        <w:tabs>
          <w:tab w:val="left" w:pos="284"/>
          <w:tab w:val="left" w:pos="1134"/>
        </w:tabs>
        <w:ind w:left="1134" w:right="153"/>
        <w:jc w:val="both"/>
        <w:rPr>
          <w:rFonts w:eastAsia="Calibri"/>
          <w:spacing w:val="-6"/>
          <w:sz w:val="28"/>
          <w:szCs w:val="28"/>
        </w:rPr>
      </w:pPr>
    </w:p>
    <w:p w:rsidR="00742EAE" w:rsidRDefault="00742EAE" w:rsidP="00742EAE">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42EAE" w:rsidRPr="004A7987" w:rsidRDefault="00742EAE" w:rsidP="00742EAE">
      <w:pPr>
        <w:tabs>
          <w:tab w:val="left" w:pos="0"/>
          <w:tab w:val="left" w:pos="1134"/>
        </w:tabs>
        <w:ind w:left="709"/>
        <w:contextualSpacing/>
        <w:jc w:val="both"/>
        <w:rPr>
          <w:sz w:val="28"/>
          <w:szCs w:val="28"/>
        </w:rPr>
      </w:pPr>
    </w:p>
    <w:p w:rsidR="00742EAE" w:rsidRPr="000674A9"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742EAE" w:rsidRPr="005C0EFF" w:rsidRDefault="00742EAE" w:rsidP="00742EAE">
      <w:pPr>
        <w:pStyle w:val="a5"/>
        <w:spacing w:after="0"/>
        <w:ind w:left="0" w:firstLine="709"/>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742EAE" w:rsidRPr="005C0EFF" w:rsidRDefault="00742EAE" w:rsidP="00742EAE">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42EAE" w:rsidRPr="005C0EFF" w:rsidRDefault="00742EAE" w:rsidP="00742EAE">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42EAE" w:rsidRDefault="00742EAE" w:rsidP="00742EAE">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42EAE" w:rsidRDefault="00742EAE" w:rsidP="00742EAE">
      <w:pPr>
        <w:tabs>
          <w:tab w:val="left" w:pos="1134"/>
        </w:tabs>
        <w:ind w:left="142" w:firstLine="567"/>
        <w:contextualSpacing/>
        <w:jc w:val="both"/>
        <w:rPr>
          <w:sz w:val="28"/>
          <w:szCs w:val="28"/>
        </w:rPr>
      </w:pPr>
    </w:p>
    <w:p w:rsidR="00742EAE" w:rsidRDefault="00742EAE" w:rsidP="00742EAE">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42EAE" w:rsidRDefault="00742EAE" w:rsidP="00742EAE">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530EAC" w:rsidRDefault="00530EAC"/>
    <w:sectPr w:rsidR="00530EAC" w:rsidSect="00742EAE">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2E81"/>
    <w:rsid w:val="00530EAC"/>
    <w:rsid w:val="00742EAE"/>
    <w:rsid w:val="00D62E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2EAE"/>
    <w:pPr>
      <w:spacing w:after="0" w:line="240" w:lineRule="auto"/>
    </w:pPr>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42EA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42EA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42EAE"/>
    <w:rPr>
      <w:iCs/>
      <w:sz w:val="24"/>
      <w:szCs w:val="24"/>
      <w:lang w:eastAsia="ru-RU"/>
    </w:rPr>
  </w:style>
  <w:style w:type="character" w:customStyle="1" w:styleId="20">
    <w:name w:val="Заголовок 2 Знак"/>
    <w:basedOn w:val="a1"/>
    <w:link w:val="2"/>
    <w:rsid w:val="00742EAE"/>
    <w:rPr>
      <w:rFonts w:ascii="Arial" w:hAnsi="Arial" w:cs="Arial"/>
      <w:b/>
      <w:bCs/>
      <w:i/>
      <w:iCs/>
      <w:lang w:eastAsia="ru-RU"/>
    </w:rPr>
  </w:style>
  <w:style w:type="paragraph" w:customStyle="1" w:styleId="a">
    <w:name w:val="Пункт"/>
    <w:basedOn w:val="a0"/>
    <w:rsid w:val="00742EAE"/>
    <w:pPr>
      <w:numPr>
        <w:ilvl w:val="2"/>
        <w:numId w:val="1"/>
      </w:numPr>
      <w:spacing w:line="360" w:lineRule="auto"/>
      <w:jc w:val="both"/>
    </w:pPr>
    <w:rPr>
      <w:snapToGrid w:val="0"/>
      <w:sz w:val="28"/>
      <w:szCs w:val="28"/>
    </w:rPr>
  </w:style>
  <w:style w:type="character" w:styleId="a4">
    <w:name w:val="Hyperlink"/>
    <w:uiPriority w:val="99"/>
    <w:rsid w:val="00742EAE"/>
    <w:rPr>
      <w:color w:val="0000FF"/>
      <w:u w:val="single"/>
    </w:rPr>
  </w:style>
  <w:style w:type="paragraph" w:styleId="a5">
    <w:name w:val="List Continue"/>
    <w:basedOn w:val="a0"/>
    <w:rsid w:val="00742EAE"/>
    <w:pPr>
      <w:spacing w:after="120"/>
      <w:ind w:left="283"/>
    </w:pPr>
  </w:style>
  <w:style w:type="paragraph" w:styleId="a6">
    <w:name w:val="List Paragraph"/>
    <w:basedOn w:val="a0"/>
    <w:link w:val="a7"/>
    <w:uiPriority w:val="34"/>
    <w:qFormat/>
    <w:rsid w:val="00742EA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42EAE"/>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42EAE"/>
    <w:pPr>
      <w:spacing w:after="0" w:line="240" w:lineRule="auto"/>
    </w:pPr>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42EA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42EA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42EAE"/>
    <w:rPr>
      <w:iCs/>
      <w:sz w:val="24"/>
      <w:szCs w:val="24"/>
      <w:lang w:eastAsia="ru-RU"/>
    </w:rPr>
  </w:style>
  <w:style w:type="character" w:customStyle="1" w:styleId="20">
    <w:name w:val="Заголовок 2 Знак"/>
    <w:basedOn w:val="a1"/>
    <w:link w:val="2"/>
    <w:rsid w:val="00742EAE"/>
    <w:rPr>
      <w:rFonts w:ascii="Arial" w:hAnsi="Arial" w:cs="Arial"/>
      <w:b/>
      <w:bCs/>
      <w:i/>
      <w:iCs/>
      <w:lang w:eastAsia="ru-RU"/>
    </w:rPr>
  </w:style>
  <w:style w:type="paragraph" w:customStyle="1" w:styleId="a">
    <w:name w:val="Пункт"/>
    <w:basedOn w:val="a0"/>
    <w:rsid w:val="00742EAE"/>
    <w:pPr>
      <w:numPr>
        <w:ilvl w:val="2"/>
        <w:numId w:val="1"/>
      </w:numPr>
      <w:spacing w:line="360" w:lineRule="auto"/>
      <w:jc w:val="both"/>
    </w:pPr>
    <w:rPr>
      <w:snapToGrid w:val="0"/>
      <w:sz w:val="28"/>
      <w:szCs w:val="28"/>
    </w:rPr>
  </w:style>
  <w:style w:type="character" w:styleId="a4">
    <w:name w:val="Hyperlink"/>
    <w:uiPriority w:val="99"/>
    <w:rsid w:val="00742EAE"/>
    <w:rPr>
      <w:color w:val="0000FF"/>
      <w:u w:val="single"/>
    </w:rPr>
  </w:style>
  <w:style w:type="paragraph" w:styleId="a5">
    <w:name w:val="List Continue"/>
    <w:basedOn w:val="a0"/>
    <w:rsid w:val="00742EAE"/>
    <w:pPr>
      <w:spacing w:after="120"/>
      <w:ind w:left="283"/>
    </w:pPr>
  </w:style>
  <w:style w:type="paragraph" w:styleId="a6">
    <w:name w:val="List Paragraph"/>
    <w:basedOn w:val="a0"/>
    <w:link w:val="a7"/>
    <w:uiPriority w:val="34"/>
    <w:qFormat/>
    <w:rsid w:val="00742EA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742EA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1582</Words>
  <Characters>9018</Characters>
  <Application>Microsoft Office Word</Application>
  <DocSecurity>0</DocSecurity>
  <Lines>75</Lines>
  <Paragraphs>21</Paragraphs>
  <ScaleCrop>false</ScaleCrop>
  <Company/>
  <LinksUpToDate>false</LinksUpToDate>
  <CharactersWithSpaces>10579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Бойкова Татьяна Константиновна</dc:creator>
  <cp:keywords/>
  <dc:description/>
  <cp:lastModifiedBy>Бойкова Татьяна Константиновна</cp:lastModifiedBy>
  <cp:revision>2</cp:revision>
  <dcterms:created xsi:type="dcterms:W3CDTF">2015-10-28T14:18:00Z</dcterms:created>
  <dcterms:modified xsi:type="dcterms:W3CDTF">2015-10-28T14:18:00Z</dcterms:modified>
</cp:coreProperties>
</file>