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9A7" w:rsidRPr="00D13940" w:rsidRDefault="00D13940" w:rsidP="001419A7">
      <w:pPr>
        <w:jc w:val="center"/>
        <w:rPr>
          <w:b/>
        </w:rPr>
      </w:pPr>
      <w:r w:rsidRPr="00D13940">
        <w:rPr>
          <w:b/>
        </w:rPr>
        <w:t>Том 2 «Техническая часть»</w:t>
      </w:r>
    </w:p>
    <w:p w:rsidR="005A6BE6" w:rsidRPr="00D13940" w:rsidRDefault="001419A7" w:rsidP="001419A7">
      <w:pPr>
        <w:tabs>
          <w:tab w:val="left" w:pos="2291"/>
        </w:tabs>
        <w:jc w:val="center"/>
      </w:pPr>
      <w:r w:rsidRPr="00D13940">
        <w:t>Сведения о товарах</w:t>
      </w:r>
    </w:p>
    <w:p w:rsidR="00824D70" w:rsidRDefault="00824D70" w:rsidP="001419A7">
      <w:pPr>
        <w:tabs>
          <w:tab w:val="left" w:pos="2291"/>
        </w:tabs>
        <w:jc w:val="center"/>
        <w:rPr>
          <w:b/>
        </w:rPr>
      </w:pPr>
    </w:p>
    <w:tbl>
      <w:tblPr>
        <w:tblStyle w:val="a8"/>
        <w:tblpPr w:leftFromText="180" w:rightFromText="180" w:vertAnchor="text" w:horzAnchor="margin" w:tblpY="135"/>
        <w:tblW w:w="9215" w:type="dxa"/>
        <w:tblLayout w:type="fixed"/>
        <w:tblLook w:val="04A0"/>
      </w:tblPr>
      <w:tblGrid>
        <w:gridCol w:w="568"/>
        <w:gridCol w:w="1559"/>
        <w:gridCol w:w="4820"/>
        <w:gridCol w:w="992"/>
        <w:gridCol w:w="709"/>
        <w:gridCol w:w="567"/>
      </w:tblGrid>
      <w:tr w:rsidR="00824D70" w:rsidRPr="005A6BE6" w:rsidTr="00824D70">
        <w:tc>
          <w:tcPr>
            <w:tcW w:w="568" w:type="dxa"/>
            <w:vAlign w:val="center"/>
          </w:tcPr>
          <w:p w:rsidR="00824D70" w:rsidRPr="005A6BE6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 xml:space="preserve">№ </w:t>
            </w:r>
            <w:r w:rsidRPr="005A6BE6">
              <w:rPr>
                <w:sz w:val="20"/>
                <w:szCs w:val="20"/>
              </w:rPr>
              <w:br/>
              <w:t>п/п</w:t>
            </w:r>
          </w:p>
        </w:tc>
        <w:tc>
          <w:tcPr>
            <w:tcW w:w="1559" w:type="dxa"/>
            <w:vAlign w:val="center"/>
          </w:tcPr>
          <w:p w:rsidR="00824D70" w:rsidRPr="005A6BE6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820" w:type="dxa"/>
            <w:vAlign w:val="center"/>
          </w:tcPr>
          <w:p w:rsidR="00824D70" w:rsidRPr="005A6BE6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992" w:type="dxa"/>
            <w:vAlign w:val="center"/>
          </w:tcPr>
          <w:p w:rsidR="00824D70" w:rsidRPr="005A6BE6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Страна</w:t>
            </w:r>
          </w:p>
          <w:p w:rsidR="00824D70" w:rsidRPr="005A6BE6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производитель</w:t>
            </w:r>
          </w:p>
        </w:tc>
        <w:tc>
          <w:tcPr>
            <w:tcW w:w="709" w:type="dxa"/>
            <w:vAlign w:val="center"/>
          </w:tcPr>
          <w:p w:rsidR="00824D70" w:rsidRPr="005A6BE6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szCs w:val="20"/>
              </w:rPr>
            </w:pPr>
            <w:proofErr w:type="spellStart"/>
            <w:r w:rsidRPr="005A6BE6">
              <w:rPr>
                <w:sz w:val="20"/>
                <w:szCs w:val="20"/>
              </w:rPr>
              <w:t>Ед.изм</w:t>
            </w:r>
            <w:proofErr w:type="spellEnd"/>
            <w:r w:rsidRPr="005A6BE6">
              <w:rPr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824D70" w:rsidRPr="005A6BE6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Количество</w:t>
            </w:r>
          </w:p>
        </w:tc>
      </w:tr>
      <w:tr w:rsidR="00824D70" w:rsidRPr="005A6BE6" w:rsidTr="001E2B5B">
        <w:trPr>
          <w:trHeight w:val="9208"/>
        </w:trPr>
        <w:tc>
          <w:tcPr>
            <w:tcW w:w="568" w:type="dxa"/>
          </w:tcPr>
          <w:p w:rsidR="00824D70" w:rsidRPr="0072766A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sz w:val="20"/>
                <w:szCs w:val="20"/>
              </w:rPr>
            </w:pPr>
            <w:r w:rsidRPr="0072766A"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824D70" w:rsidRPr="00D13940" w:rsidRDefault="00824D70" w:rsidP="00824D70">
            <w:pPr>
              <w:rPr>
                <w:sz w:val="20"/>
                <w:szCs w:val="20"/>
              </w:rPr>
            </w:pPr>
            <w:r w:rsidRPr="0072766A">
              <w:rPr>
                <w:sz w:val="20"/>
                <w:szCs w:val="20"/>
              </w:rPr>
              <w:t>Пульт контроля и управления (модернизированный)</w:t>
            </w:r>
          </w:p>
          <w:p w:rsidR="001E2B5B" w:rsidRPr="00D13940" w:rsidRDefault="001E2B5B" w:rsidP="00824D70">
            <w:pPr>
              <w:rPr>
                <w:sz w:val="20"/>
                <w:szCs w:val="20"/>
              </w:rPr>
            </w:pPr>
          </w:p>
          <w:p w:rsidR="001E2B5B" w:rsidRPr="0072766A" w:rsidRDefault="001E2B5B" w:rsidP="001E2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72766A">
              <w:rPr>
                <w:sz w:val="20"/>
                <w:szCs w:val="20"/>
              </w:rPr>
              <w:t xml:space="preserve"> С2000М</w:t>
            </w:r>
          </w:p>
          <w:p w:rsidR="001E2B5B" w:rsidRPr="001E2B5B" w:rsidRDefault="001E2B5B" w:rsidP="00824D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эквивалент.</w:t>
            </w:r>
          </w:p>
        </w:tc>
        <w:tc>
          <w:tcPr>
            <w:tcW w:w="4820" w:type="dxa"/>
          </w:tcPr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</w:rPr>
              <w:t xml:space="preserve">- </w:t>
            </w:r>
            <w:r w:rsidRPr="0072766A">
              <w:rPr>
                <w:sz w:val="20"/>
                <w:szCs w:val="20"/>
                <w:shd w:val="clear" w:color="auto" w:fill="FFFFFF"/>
              </w:rPr>
              <w:t>Количество приборов и устройств ИСО «Орион», подключаемых к линии RS-485, не более – 127;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Интерфейс RS-485 – 1;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Длина линии связи RS-485, м, не более – 3000;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Интерфейс RS-232 – 1;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Количество устройств, подключаемых к выходу RS-232 – 1</w:t>
            </w:r>
            <w:r w:rsidRPr="0072766A">
              <w:rPr>
                <w:sz w:val="20"/>
                <w:szCs w:val="20"/>
              </w:rPr>
              <w:t xml:space="preserve"> </w:t>
            </w:r>
            <w:r w:rsidRPr="0072766A">
              <w:rPr>
                <w:sz w:val="20"/>
                <w:szCs w:val="20"/>
                <w:shd w:val="clear" w:color="auto" w:fill="FFFFFF"/>
              </w:rPr>
              <w:t>(</w:t>
            </w:r>
            <w:hyperlink r:id="rId7" w:tgtFrame="_blank" w:history="1">
              <w:r w:rsidRPr="0072766A">
                <w:rPr>
                  <w:rStyle w:val="a5"/>
                  <w:color w:val="auto"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w:t>компьютер</w:t>
              </w:r>
            </w:hyperlink>
            <w:r w:rsidRPr="0072766A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72766A">
              <w:rPr>
                <w:sz w:val="20"/>
                <w:szCs w:val="20"/>
                <w:shd w:val="clear" w:color="auto" w:fill="FFFFFF"/>
              </w:rPr>
              <w:t>с АРМ, принтер, радиопередатчик ATS100 (через преобразователь) или радиопередатчик RS-202TD);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Длина линии связи RS-232, м, не более – 20;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Количество шлейфов сигнализации и адресных извещателей, группируемых в разделы, не более – 2048;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Количество управляемых в автоматическом режиме релейных выходов, не более – 256;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Количество разделов, не более – 511;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Количество групп разделов, не более – 128;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Количество пользовательских паролей, не более – 2047;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Объем журнала событий – 1023;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Жидкокристаллический индикатор - 2 строки х 16 символов, с подсветкой;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Питание - от резервированного источника постоянного тока;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Напряжение питания, В - от 10,2 до 28,4;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Средний ток потребления в дежурном режиме, мА (при напряжении питания 12 В) – 60;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Средний ток потребления в дежурном режиме, мА (при напряжении питания 24 В) – 35;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Максимальный ток потребления в дежурном режиме, мА (при напряжении питания 12 В) – 120;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Максимальный ток потребления в дежурном режиме, мА (при напряжении питания 24 В) – 65;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-Рабочий диапазон температур, °C - от +1 до +55;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Степень защиты оболочкой - IP20;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Масса, кг, не более - 0,3;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Габаритные размеры, мм - 140х114х25;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Тип подключения к прибору - клеммная колодка под винт,</w:t>
            </w:r>
            <w:r w:rsidRPr="0072766A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72766A">
              <w:rPr>
                <w:sz w:val="20"/>
                <w:szCs w:val="20"/>
                <w:shd w:val="clear" w:color="auto" w:fill="FFFFFF"/>
              </w:rPr>
              <w:t>провод от 0,2 до 1,5 кв.мм;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Способ монтажа - настенный навесной.</w:t>
            </w:r>
          </w:p>
        </w:tc>
        <w:tc>
          <w:tcPr>
            <w:tcW w:w="992" w:type="dxa"/>
          </w:tcPr>
          <w:p w:rsidR="00824D70" w:rsidRPr="005A6BE6" w:rsidRDefault="00824D70" w:rsidP="00824D70">
            <w:pPr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Россия</w:t>
            </w:r>
          </w:p>
        </w:tc>
        <w:tc>
          <w:tcPr>
            <w:tcW w:w="709" w:type="dxa"/>
          </w:tcPr>
          <w:p w:rsidR="00824D70" w:rsidRPr="005A6BE6" w:rsidRDefault="00824D70" w:rsidP="00824D70">
            <w:pPr>
              <w:jc w:val="right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</w:tcPr>
          <w:p w:rsidR="00824D70" w:rsidRPr="005A6BE6" w:rsidRDefault="00824D70" w:rsidP="00824D70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2</w:t>
            </w:r>
          </w:p>
        </w:tc>
      </w:tr>
      <w:tr w:rsidR="00824D70" w:rsidRPr="005A6BE6" w:rsidTr="001E2B5B">
        <w:trPr>
          <w:trHeight w:val="9920"/>
        </w:trPr>
        <w:tc>
          <w:tcPr>
            <w:tcW w:w="568" w:type="dxa"/>
          </w:tcPr>
          <w:p w:rsidR="00824D70" w:rsidRPr="0072766A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sz w:val="20"/>
                <w:szCs w:val="20"/>
              </w:rPr>
            </w:pPr>
            <w:r w:rsidRPr="0072766A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559" w:type="dxa"/>
          </w:tcPr>
          <w:p w:rsidR="001E2B5B" w:rsidRDefault="00824D70" w:rsidP="001E2B5B">
            <w:pPr>
              <w:rPr>
                <w:sz w:val="20"/>
                <w:szCs w:val="20"/>
              </w:rPr>
            </w:pPr>
            <w:r w:rsidRPr="0072766A">
              <w:rPr>
                <w:sz w:val="20"/>
                <w:szCs w:val="20"/>
              </w:rPr>
              <w:t>Контрольно-пусковой блок</w:t>
            </w:r>
            <w:r w:rsidR="001E2B5B" w:rsidRPr="0072766A">
              <w:rPr>
                <w:sz w:val="20"/>
                <w:szCs w:val="20"/>
              </w:rPr>
              <w:t xml:space="preserve"> </w:t>
            </w:r>
          </w:p>
          <w:p w:rsidR="001E2B5B" w:rsidRDefault="001E2B5B" w:rsidP="001E2B5B">
            <w:pPr>
              <w:rPr>
                <w:sz w:val="20"/>
                <w:szCs w:val="20"/>
              </w:rPr>
            </w:pPr>
          </w:p>
          <w:p w:rsidR="001E2B5B" w:rsidRPr="0072766A" w:rsidRDefault="001E2B5B" w:rsidP="001E2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72766A">
              <w:rPr>
                <w:sz w:val="20"/>
                <w:szCs w:val="20"/>
              </w:rPr>
              <w:t>С2000-КПБ</w:t>
            </w:r>
            <w:r>
              <w:rPr>
                <w:sz w:val="20"/>
                <w:szCs w:val="20"/>
              </w:rPr>
              <w:t xml:space="preserve"> или эквивалент.</w:t>
            </w:r>
          </w:p>
          <w:p w:rsidR="00824D70" w:rsidRPr="0072766A" w:rsidRDefault="00824D70" w:rsidP="00824D70">
            <w:pPr>
              <w:rPr>
                <w:sz w:val="20"/>
                <w:szCs w:val="20"/>
              </w:rPr>
            </w:pPr>
          </w:p>
        </w:tc>
        <w:tc>
          <w:tcPr>
            <w:tcW w:w="4820" w:type="dxa"/>
          </w:tcPr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</w:rPr>
              <w:t xml:space="preserve">- </w:t>
            </w:r>
            <w:r w:rsidRPr="0072766A">
              <w:rPr>
                <w:sz w:val="20"/>
                <w:szCs w:val="20"/>
                <w:shd w:val="clear" w:color="auto" w:fill="FFFFFF"/>
              </w:rPr>
              <w:t xml:space="preserve">Контролируемые выходы - 6 </w:t>
            </w:r>
            <w:proofErr w:type="spellStart"/>
            <w:r w:rsidRPr="0072766A">
              <w:rPr>
                <w:sz w:val="20"/>
                <w:szCs w:val="20"/>
                <w:shd w:val="clear" w:color="auto" w:fill="FFFFFF"/>
              </w:rPr>
              <w:t>шт</w:t>
            </w:r>
            <w:proofErr w:type="spellEnd"/>
            <w:r w:rsidRPr="0072766A">
              <w:rPr>
                <w:sz w:val="20"/>
                <w:szCs w:val="20"/>
                <w:shd w:val="clear" w:color="auto" w:fill="FFFFFF"/>
              </w:rPr>
              <w:t>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Коммутируемое напряжение (от источника питания блока) - от 10,2 В до 28,4 В постоянного тока;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Максимальный коммутируемый ток одного канала – 2А;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Максимальный коммутируемый ток блока – 3А;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Максимальный ток контроля исправности цепей - 1,5 мА;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Количество радиальных неадресных технологических шлейфов сигнализации (ШС) 2;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Сопротивление проводов ШС без учёта выносного элемента, не более - 100 Ом;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Сопротивление утечки между</w:t>
            </w:r>
            <w:r w:rsidRPr="0072766A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72766A">
              <w:rPr>
                <w:sz w:val="20"/>
                <w:szCs w:val="20"/>
                <w:shd w:val="clear" w:color="auto" w:fill="FFFFFF"/>
              </w:rPr>
              <w:t>проводами ШС или каждым</w:t>
            </w:r>
            <w:r w:rsidRPr="0072766A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72766A">
              <w:rPr>
                <w:sz w:val="20"/>
                <w:szCs w:val="20"/>
                <w:shd w:val="clear" w:color="auto" w:fill="FFFFFF"/>
              </w:rPr>
              <w:t>проводом и «землёй», не менее - 50 кОм;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Макс. общее сопротивление ШС - 50 кОм;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Датчик вскрытия корпуса – микропереключатель;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Питание прибора - от внешнего источника постоянного тока (Имеется дополнительный ввод для подключения резервного источника питания);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Напряжение питания - от 10,2 В до 28,4 В постоянного тока;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Ток потребления (без учёта потребления исполнительных устройств), не более (при напряжении питания 12 В) - 130 мА;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Ток потребления (без учёта потребления исполнительных устройств), не более (при напряжении питания 24 В) - 70 мА;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Ток потребления в дежурном режиме (все выходы выключены), не более (</w:t>
            </w:r>
            <w:r w:rsidRPr="0072766A">
              <w:rPr>
                <w:sz w:val="20"/>
                <w:szCs w:val="20"/>
              </w:rPr>
              <w:t>при напряжении питания 12В</w:t>
            </w:r>
            <w:r w:rsidRPr="0072766A">
              <w:rPr>
                <w:sz w:val="20"/>
                <w:szCs w:val="20"/>
                <w:shd w:val="clear" w:color="auto" w:fill="FFFFFF"/>
              </w:rPr>
              <w:t>) - 45 мА;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Ток потребления в дежурном режиме (все выходы выключены), не более (при напряжении питания 24 В) - 25 мА;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Готовность к работе после включения питания - не более 2 с;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Рабочий диапазон температур - от -30 до +55°C;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Относительная влажность - до 98% при +25°C;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Степень защиты корпуса – IР20;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Габаритные размеры - 156×107×39 мм;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Масса прибора - не более 0,3 кг;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Средний срок службы - 10 лет;</w:t>
            </w:r>
          </w:p>
          <w:p w:rsidR="00824D70" w:rsidRPr="0072766A" w:rsidRDefault="00824D70" w:rsidP="00824D70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Тип монтажа - настенный навесной или на DIN-рейку.</w:t>
            </w:r>
          </w:p>
        </w:tc>
        <w:tc>
          <w:tcPr>
            <w:tcW w:w="992" w:type="dxa"/>
          </w:tcPr>
          <w:p w:rsidR="00824D70" w:rsidRPr="005A6BE6" w:rsidRDefault="00824D70" w:rsidP="00824D70">
            <w:pPr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Россия</w:t>
            </w:r>
          </w:p>
        </w:tc>
        <w:tc>
          <w:tcPr>
            <w:tcW w:w="709" w:type="dxa"/>
          </w:tcPr>
          <w:p w:rsidR="00824D70" w:rsidRPr="005A6BE6" w:rsidRDefault="00824D70" w:rsidP="00824D70">
            <w:pPr>
              <w:jc w:val="right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</w:tcPr>
          <w:p w:rsidR="00824D70" w:rsidRPr="005A6BE6" w:rsidRDefault="00824D70" w:rsidP="00824D70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3</w:t>
            </w:r>
          </w:p>
        </w:tc>
      </w:tr>
      <w:tr w:rsidR="00824D70" w:rsidRPr="005A6BE6" w:rsidTr="00824D70">
        <w:trPr>
          <w:trHeight w:val="3965"/>
        </w:trPr>
        <w:tc>
          <w:tcPr>
            <w:tcW w:w="568" w:type="dxa"/>
          </w:tcPr>
          <w:p w:rsidR="00824D70" w:rsidRPr="0072766A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sz w:val="20"/>
                <w:szCs w:val="20"/>
              </w:rPr>
            </w:pPr>
            <w:r w:rsidRPr="0072766A"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1E2B5B" w:rsidRDefault="00824D70" w:rsidP="001E2B5B">
            <w:pPr>
              <w:rPr>
                <w:sz w:val="20"/>
                <w:szCs w:val="20"/>
              </w:rPr>
            </w:pPr>
            <w:r w:rsidRPr="0072766A">
              <w:rPr>
                <w:sz w:val="20"/>
                <w:szCs w:val="20"/>
              </w:rPr>
              <w:t xml:space="preserve">Контроллер </w:t>
            </w:r>
            <w:proofErr w:type="spellStart"/>
            <w:r w:rsidRPr="0072766A">
              <w:rPr>
                <w:sz w:val="20"/>
                <w:szCs w:val="20"/>
              </w:rPr>
              <w:t>двупроводной</w:t>
            </w:r>
            <w:proofErr w:type="spellEnd"/>
            <w:r w:rsidRPr="0072766A">
              <w:rPr>
                <w:sz w:val="20"/>
                <w:szCs w:val="20"/>
              </w:rPr>
              <w:t xml:space="preserve"> линии</w:t>
            </w:r>
            <w:r w:rsidR="001E2B5B" w:rsidRPr="0072766A">
              <w:rPr>
                <w:sz w:val="20"/>
                <w:szCs w:val="20"/>
              </w:rPr>
              <w:t xml:space="preserve"> </w:t>
            </w:r>
          </w:p>
          <w:p w:rsidR="001E2B5B" w:rsidRDefault="001E2B5B" w:rsidP="001E2B5B">
            <w:pPr>
              <w:rPr>
                <w:sz w:val="20"/>
                <w:szCs w:val="20"/>
              </w:rPr>
            </w:pPr>
          </w:p>
          <w:p w:rsidR="001E2B5B" w:rsidRPr="0072766A" w:rsidRDefault="001E2B5B" w:rsidP="001E2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72766A">
              <w:rPr>
                <w:sz w:val="20"/>
                <w:szCs w:val="20"/>
              </w:rPr>
              <w:t>С2000-КДЛ</w:t>
            </w:r>
            <w:r>
              <w:rPr>
                <w:sz w:val="20"/>
                <w:szCs w:val="20"/>
              </w:rPr>
              <w:t xml:space="preserve"> или эквивалент.</w:t>
            </w:r>
          </w:p>
          <w:p w:rsidR="00824D70" w:rsidRPr="0072766A" w:rsidRDefault="00824D70" w:rsidP="00824D70">
            <w:pPr>
              <w:rPr>
                <w:sz w:val="20"/>
                <w:szCs w:val="20"/>
              </w:rPr>
            </w:pPr>
          </w:p>
        </w:tc>
        <w:tc>
          <w:tcPr>
            <w:tcW w:w="4820" w:type="dxa"/>
          </w:tcPr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</w:rPr>
              <w:t xml:space="preserve">- </w:t>
            </w:r>
            <w:r w:rsidRPr="0072766A">
              <w:rPr>
                <w:sz w:val="20"/>
                <w:szCs w:val="20"/>
                <w:shd w:val="clear" w:color="auto" w:fill="FFFFFF"/>
              </w:rPr>
              <w:t>Количество подключаемых АУ – 127;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Длина двухпроводной линии - 600 метров при сечении 0,75 мм²</w:t>
            </w:r>
            <w:r w:rsidRPr="0072766A">
              <w:rPr>
                <w:sz w:val="20"/>
                <w:szCs w:val="20"/>
              </w:rPr>
              <w:t xml:space="preserve">, </w:t>
            </w:r>
            <w:r w:rsidRPr="0072766A">
              <w:rPr>
                <w:sz w:val="20"/>
                <w:szCs w:val="20"/>
                <w:shd w:val="clear" w:color="auto" w:fill="FFFFFF"/>
              </w:rPr>
              <w:t>700 метров при сечении 0,9 мм²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Напряжение питания - от 10,2 В до 28,4 В постоянного тока;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Ток потребления (без учёта потребления АУ), не более (при напряжении питания 12 В) - 80 мА;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Ток потребления (без учёта потребления АУ), не более (при напряжении питания 24 В) - 40 мА;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Ток потребления в дежурном режиме (подключены 127 АУ с током потребления 0,5мА каждое), не более (при напряжении питания 12 В) - 160 мА;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Ток потребления в дежурном режиме (подключены 127 АУ с током потребления 0,5мА каждое), не более (при напряжении питания 24 В) - 80 мА;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Внешний считыватель электронных идентификаторов (ЭИ) - 1 вход;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  <w:lang w:val="en-US"/>
              </w:rPr>
            </w:pPr>
            <w:r w:rsidRPr="0072766A">
              <w:rPr>
                <w:sz w:val="20"/>
                <w:szCs w:val="20"/>
                <w:shd w:val="clear" w:color="auto" w:fill="FFFFFF"/>
                <w:lang w:val="en-US"/>
              </w:rPr>
              <w:t xml:space="preserve">- </w:t>
            </w:r>
            <w:r w:rsidRPr="0072766A">
              <w:rPr>
                <w:sz w:val="20"/>
                <w:szCs w:val="20"/>
                <w:shd w:val="clear" w:color="auto" w:fill="FFFFFF"/>
              </w:rPr>
              <w:t>Интерфейс</w:t>
            </w:r>
            <w:r w:rsidRPr="0072766A">
              <w:rPr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72766A">
              <w:rPr>
                <w:sz w:val="20"/>
                <w:szCs w:val="20"/>
                <w:shd w:val="clear" w:color="auto" w:fill="FFFFFF"/>
              </w:rPr>
              <w:t>подключаемых</w:t>
            </w:r>
            <w:r w:rsidRPr="0072766A">
              <w:rPr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72766A">
              <w:rPr>
                <w:sz w:val="20"/>
                <w:szCs w:val="20"/>
                <w:shd w:val="clear" w:color="auto" w:fill="FFFFFF"/>
              </w:rPr>
              <w:t>считывателей</w:t>
            </w:r>
            <w:r w:rsidRPr="0072766A">
              <w:rPr>
                <w:sz w:val="20"/>
                <w:szCs w:val="20"/>
                <w:shd w:val="clear" w:color="auto" w:fill="FFFFFF"/>
                <w:lang w:val="en-US"/>
              </w:rPr>
              <w:t xml:space="preserve"> - Dallas Touch Memory(1-Wire, µ-LAN), </w:t>
            </w:r>
            <w:proofErr w:type="spellStart"/>
            <w:r w:rsidRPr="0072766A">
              <w:rPr>
                <w:sz w:val="20"/>
                <w:szCs w:val="20"/>
                <w:shd w:val="clear" w:color="auto" w:fill="FFFFFF"/>
                <w:lang w:val="en-US"/>
              </w:rPr>
              <w:t>Wiegand</w:t>
            </w:r>
            <w:proofErr w:type="spellEnd"/>
            <w:r w:rsidRPr="0072766A">
              <w:rPr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72766A">
              <w:rPr>
                <w:sz w:val="20"/>
                <w:szCs w:val="20"/>
                <w:shd w:val="clear" w:color="auto" w:fill="FFFFFF"/>
              </w:rPr>
              <w:t>и</w:t>
            </w:r>
            <w:r w:rsidRPr="0072766A">
              <w:rPr>
                <w:sz w:val="20"/>
                <w:szCs w:val="20"/>
                <w:shd w:val="clear" w:color="auto" w:fill="FFFFFF"/>
                <w:lang w:val="en-US"/>
              </w:rPr>
              <w:t xml:space="preserve"> ABA-Track II;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lastRenderedPageBreak/>
              <w:t>- Управление светодиодами считывателя - Управление двумя светодиодами считывателя (красным и зелёным) в соответствии с логическими уровнями "+5В КМОП", с ограничением тока при прямом подключении светодиодов на уровне 10 мА;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Управление звуковым сигнализатором считывателя - Есть. Сигнал управления "+5В КМОП";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 xml:space="preserve">- Объем памяти ключей </w:t>
            </w:r>
            <w:proofErr w:type="spellStart"/>
            <w:r w:rsidRPr="0072766A">
              <w:rPr>
                <w:sz w:val="20"/>
                <w:szCs w:val="20"/>
                <w:shd w:val="clear" w:color="auto" w:fill="FFFFFF"/>
              </w:rPr>
              <w:t>Touch</w:t>
            </w:r>
            <w:proofErr w:type="spellEnd"/>
            <w:r w:rsidRPr="0072766A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2766A">
              <w:rPr>
                <w:sz w:val="20"/>
                <w:szCs w:val="20"/>
                <w:shd w:val="clear" w:color="auto" w:fill="FFFFFF"/>
              </w:rPr>
              <w:t>Memory</w:t>
            </w:r>
            <w:proofErr w:type="spellEnd"/>
            <w:r w:rsidRPr="0072766A">
              <w:rPr>
                <w:sz w:val="20"/>
                <w:szCs w:val="20"/>
                <w:shd w:val="clear" w:color="auto" w:fill="FFFFFF"/>
              </w:rPr>
              <w:t>(</w:t>
            </w:r>
            <w:proofErr w:type="spellStart"/>
            <w:r w:rsidRPr="0072766A">
              <w:rPr>
                <w:sz w:val="20"/>
                <w:szCs w:val="20"/>
                <w:shd w:val="clear" w:color="auto" w:fill="FFFFFF"/>
              </w:rPr>
              <w:t>iButton</w:t>
            </w:r>
            <w:proofErr w:type="spellEnd"/>
            <w:r w:rsidRPr="0072766A">
              <w:rPr>
                <w:sz w:val="20"/>
                <w:szCs w:val="20"/>
                <w:shd w:val="clear" w:color="auto" w:fill="FFFFFF"/>
              </w:rPr>
              <w:t>), карт или кодов – 512;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Энергонезависимый буфер событий – 255;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Световая индикация на лицевой панели - 3 светодиодных индикатора (работа, RS-485 и ДПЛС);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 xml:space="preserve">- Встроенный звуковой сигнализатор - Не менее 50 </w:t>
            </w:r>
            <w:proofErr w:type="spellStart"/>
            <w:r w:rsidRPr="0072766A">
              <w:rPr>
                <w:sz w:val="20"/>
                <w:szCs w:val="20"/>
                <w:shd w:val="clear" w:color="auto" w:fill="FFFFFF"/>
              </w:rPr>
              <w:t>дБА</w:t>
            </w:r>
            <w:proofErr w:type="spellEnd"/>
            <w:r w:rsidRPr="0072766A">
              <w:rPr>
                <w:sz w:val="20"/>
                <w:szCs w:val="20"/>
                <w:shd w:val="clear" w:color="auto" w:fill="FFFFFF"/>
              </w:rPr>
              <w:t xml:space="preserve"> на расстоянии 1 м;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Датчик вскрытия корпуса – микропереключатель;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Питание прибора - От внешнего источника постоянного тока (Имеется дополнительный ввод для подключения резервного источника питания);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Готовность к работе после включения питания - не более 2 с;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Рабочий диапазон температур - от -30 до +55°C;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Относительная влажность - до 98% при +25°C;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Степень защиты корпуса - IР30;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Габаритные размеры - 156×107×39 мм;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Масса прибора - не более 0,3 кг;</w:t>
            </w:r>
          </w:p>
          <w:p w:rsidR="00824D70" w:rsidRPr="0072766A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Средний срок службы - 10 лет;</w:t>
            </w:r>
          </w:p>
          <w:p w:rsidR="00824D70" w:rsidRPr="0072766A" w:rsidRDefault="00824D70" w:rsidP="00824D70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72766A">
              <w:rPr>
                <w:sz w:val="20"/>
                <w:szCs w:val="20"/>
                <w:shd w:val="clear" w:color="auto" w:fill="FFFFFF"/>
              </w:rPr>
              <w:t>- Тип монтажа - настенный навесной или на DIN-рейку.</w:t>
            </w:r>
          </w:p>
        </w:tc>
        <w:tc>
          <w:tcPr>
            <w:tcW w:w="992" w:type="dxa"/>
          </w:tcPr>
          <w:p w:rsidR="00824D70" w:rsidRPr="005A6BE6" w:rsidRDefault="00824D70" w:rsidP="00824D70">
            <w:pPr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709" w:type="dxa"/>
          </w:tcPr>
          <w:p w:rsidR="00824D70" w:rsidRPr="005A6BE6" w:rsidRDefault="00824D70" w:rsidP="00824D70">
            <w:pPr>
              <w:jc w:val="right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</w:tcPr>
          <w:p w:rsidR="00824D70" w:rsidRPr="005A6BE6" w:rsidRDefault="0072766A" w:rsidP="00824D70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824D70" w:rsidRPr="005A6BE6" w:rsidTr="00824D70">
        <w:trPr>
          <w:trHeight w:val="2548"/>
        </w:trPr>
        <w:tc>
          <w:tcPr>
            <w:tcW w:w="568" w:type="dxa"/>
          </w:tcPr>
          <w:p w:rsidR="00824D70" w:rsidRPr="00212598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559" w:type="dxa"/>
          </w:tcPr>
          <w:p w:rsidR="001E2B5B" w:rsidRDefault="00824D70" w:rsidP="001E2B5B">
            <w:pPr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 xml:space="preserve">Адресный </w:t>
            </w:r>
            <w:proofErr w:type="spellStart"/>
            <w:r w:rsidRPr="00212598">
              <w:rPr>
                <w:sz w:val="20"/>
                <w:szCs w:val="20"/>
              </w:rPr>
              <w:t>двухзонный</w:t>
            </w:r>
            <w:proofErr w:type="spellEnd"/>
            <w:r w:rsidRPr="00212598">
              <w:rPr>
                <w:sz w:val="20"/>
                <w:szCs w:val="20"/>
              </w:rPr>
              <w:t xml:space="preserve"> расширитель</w:t>
            </w:r>
            <w:r w:rsidR="001E2B5B" w:rsidRPr="00212598">
              <w:rPr>
                <w:sz w:val="20"/>
                <w:szCs w:val="20"/>
              </w:rPr>
              <w:t xml:space="preserve"> </w:t>
            </w:r>
          </w:p>
          <w:p w:rsidR="001E2B5B" w:rsidRDefault="001E2B5B" w:rsidP="001E2B5B">
            <w:pPr>
              <w:rPr>
                <w:sz w:val="20"/>
                <w:szCs w:val="20"/>
              </w:rPr>
            </w:pPr>
          </w:p>
          <w:p w:rsidR="001E2B5B" w:rsidRPr="00212598" w:rsidRDefault="001E2B5B" w:rsidP="001E2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212598">
              <w:rPr>
                <w:sz w:val="20"/>
                <w:szCs w:val="20"/>
              </w:rPr>
              <w:t>С2000-АР2 исп. 02</w:t>
            </w:r>
            <w:r>
              <w:rPr>
                <w:sz w:val="20"/>
                <w:szCs w:val="20"/>
              </w:rPr>
              <w:t xml:space="preserve"> или эквивалент.</w:t>
            </w:r>
          </w:p>
          <w:p w:rsidR="00824D70" w:rsidRPr="00212598" w:rsidRDefault="00824D70" w:rsidP="00824D70">
            <w:pPr>
              <w:rPr>
                <w:sz w:val="20"/>
                <w:szCs w:val="20"/>
              </w:rPr>
            </w:pPr>
          </w:p>
        </w:tc>
        <w:tc>
          <w:tcPr>
            <w:tcW w:w="4820" w:type="dxa"/>
          </w:tcPr>
          <w:p w:rsidR="00824D70" w:rsidRPr="00212598" w:rsidRDefault="00824D70" w:rsidP="00824D70">
            <w:pPr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- Количество зон расширения -  2 охранные или пожарные;</w:t>
            </w:r>
          </w:p>
          <w:p w:rsidR="00824D70" w:rsidRPr="00212598" w:rsidRDefault="00824D70" w:rsidP="00824D70">
            <w:pPr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- Время фиксации нарушения зоны - не более 300 мс ;</w:t>
            </w:r>
          </w:p>
          <w:p w:rsidR="00824D70" w:rsidRPr="00212598" w:rsidRDefault="00824D70" w:rsidP="00824D70">
            <w:pPr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- Потребляемый ток - не более 1мА;</w:t>
            </w:r>
          </w:p>
          <w:p w:rsidR="00824D70" w:rsidRPr="00212598" w:rsidRDefault="00824D70" w:rsidP="00824D70">
            <w:pPr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- Время технической готовности - не более 15 с;</w:t>
            </w:r>
          </w:p>
          <w:p w:rsidR="00824D70" w:rsidRPr="00212598" w:rsidRDefault="00824D70" w:rsidP="00824D70">
            <w:pPr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- Рабочий диапазон температур - от минус 30 до +50 °C;</w:t>
            </w:r>
          </w:p>
          <w:p w:rsidR="00824D70" w:rsidRPr="00212598" w:rsidRDefault="00824D70" w:rsidP="00824D70">
            <w:pPr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- Относительная влажность - до 93% при +40 °C;</w:t>
            </w:r>
          </w:p>
          <w:p w:rsidR="00824D70" w:rsidRPr="00212598" w:rsidRDefault="00824D70" w:rsidP="00824D70">
            <w:pPr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- Степень защиты корпуса – IР41;</w:t>
            </w:r>
          </w:p>
          <w:p w:rsidR="00824D70" w:rsidRPr="00212598" w:rsidRDefault="00824D70" w:rsidP="00824D70">
            <w:pPr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- Габаритные размеры - 55х20х38 мм;</w:t>
            </w:r>
          </w:p>
          <w:p w:rsidR="00824D70" w:rsidRPr="00212598" w:rsidRDefault="00824D70" w:rsidP="00824D70">
            <w:pPr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- Масса - не более 0,04кг;</w:t>
            </w:r>
          </w:p>
          <w:p w:rsidR="00824D70" w:rsidRPr="00212598" w:rsidRDefault="00824D70" w:rsidP="00824D70">
            <w:pPr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- Средний срок службы - 10 лет;</w:t>
            </w:r>
          </w:p>
          <w:p w:rsidR="00824D70" w:rsidRPr="00212598" w:rsidRDefault="00824D70" w:rsidP="00824D70">
            <w:pPr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- Тип монтажа - настенный.</w:t>
            </w:r>
          </w:p>
        </w:tc>
        <w:tc>
          <w:tcPr>
            <w:tcW w:w="992" w:type="dxa"/>
          </w:tcPr>
          <w:p w:rsidR="00824D70" w:rsidRPr="005A6BE6" w:rsidRDefault="00824D70" w:rsidP="00824D70">
            <w:pPr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Россия</w:t>
            </w:r>
          </w:p>
        </w:tc>
        <w:tc>
          <w:tcPr>
            <w:tcW w:w="709" w:type="dxa"/>
          </w:tcPr>
          <w:p w:rsidR="00824D70" w:rsidRPr="005A6BE6" w:rsidRDefault="00824D70" w:rsidP="00824D70">
            <w:pPr>
              <w:jc w:val="right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</w:tcPr>
          <w:p w:rsidR="00824D70" w:rsidRPr="005A6BE6" w:rsidRDefault="00824D70" w:rsidP="00824D70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2</w:t>
            </w:r>
          </w:p>
        </w:tc>
      </w:tr>
      <w:tr w:rsidR="00824D70" w:rsidRPr="005A6BE6" w:rsidTr="00824D70">
        <w:trPr>
          <w:trHeight w:val="3115"/>
        </w:trPr>
        <w:tc>
          <w:tcPr>
            <w:tcW w:w="568" w:type="dxa"/>
          </w:tcPr>
          <w:p w:rsidR="00824D70" w:rsidRPr="00212598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1E2B5B" w:rsidRDefault="00824D70" w:rsidP="001E2B5B">
            <w:pPr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Блок сигнальный пусковой</w:t>
            </w:r>
            <w:r w:rsidR="001E2B5B" w:rsidRPr="00212598">
              <w:rPr>
                <w:sz w:val="20"/>
                <w:szCs w:val="20"/>
              </w:rPr>
              <w:t xml:space="preserve"> </w:t>
            </w:r>
          </w:p>
          <w:p w:rsidR="001E2B5B" w:rsidRDefault="001E2B5B" w:rsidP="001E2B5B">
            <w:pPr>
              <w:rPr>
                <w:sz w:val="20"/>
                <w:szCs w:val="20"/>
              </w:rPr>
            </w:pPr>
          </w:p>
          <w:p w:rsidR="001E2B5B" w:rsidRPr="00212598" w:rsidRDefault="001E2B5B" w:rsidP="001E2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212598">
              <w:rPr>
                <w:sz w:val="20"/>
                <w:szCs w:val="20"/>
              </w:rPr>
              <w:t>С2000-СП1 исп. 01</w:t>
            </w:r>
            <w:r>
              <w:rPr>
                <w:sz w:val="20"/>
                <w:szCs w:val="20"/>
              </w:rPr>
              <w:t xml:space="preserve"> или эквивалент.</w:t>
            </w:r>
          </w:p>
          <w:p w:rsidR="00824D70" w:rsidRPr="00212598" w:rsidRDefault="00824D70" w:rsidP="00824D70">
            <w:pPr>
              <w:rPr>
                <w:sz w:val="20"/>
                <w:szCs w:val="20"/>
              </w:rPr>
            </w:pPr>
          </w:p>
        </w:tc>
        <w:tc>
          <w:tcPr>
            <w:tcW w:w="4820" w:type="dxa"/>
          </w:tcPr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</w:rPr>
              <w:t xml:space="preserve">- </w:t>
            </w:r>
            <w:r w:rsidRPr="00212598">
              <w:rPr>
                <w:sz w:val="20"/>
                <w:szCs w:val="20"/>
                <w:shd w:val="clear" w:color="auto" w:fill="FFFFFF"/>
              </w:rPr>
              <w:t>Количество выходов - 4 релейных выхода с переключаемыми контактами;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Максимальный коммутируемый ток одного выхода - 7А,</w:t>
            </w:r>
            <w:r w:rsidRPr="00212598">
              <w:rPr>
                <w:sz w:val="20"/>
                <w:szCs w:val="20"/>
              </w:rPr>
              <w:t xml:space="preserve"> </w:t>
            </w:r>
            <w:r w:rsidRPr="00212598">
              <w:rPr>
                <w:sz w:val="20"/>
                <w:szCs w:val="20"/>
                <w:shd w:val="clear" w:color="auto" w:fill="FFFFFF"/>
              </w:rPr>
              <w:t>10 А – кратковременная нагрузка (не более одной минуты с паузой между включениями не менее 20-ти минут);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Максимальное коммутируемое напряжение - ~280 В</w:t>
            </w:r>
            <w:r w:rsidRPr="00212598">
              <w:rPr>
                <w:sz w:val="20"/>
                <w:szCs w:val="20"/>
              </w:rPr>
              <w:t xml:space="preserve">, </w:t>
            </w:r>
            <w:r w:rsidRPr="00212598">
              <w:rPr>
                <w:sz w:val="20"/>
                <w:szCs w:val="20"/>
                <w:shd w:val="clear" w:color="auto" w:fill="FFFFFF"/>
              </w:rPr>
              <w:t>=125 В;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Максимальная коммутируемая мощность каждого реле - при постоянном токе, не более 300 Вт,</w:t>
            </w:r>
            <w:r w:rsidRPr="00212598">
              <w:rPr>
                <w:sz w:val="20"/>
                <w:szCs w:val="20"/>
              </w:rPr>
              <w:br/>
            </w:r>
            <w:r w:rsidRPr="00212598">
              <w:rPr>
                <w:sz w:val="20"/>
                <w:szCs w:val="20"/>
                <w:shd w:val="clear" w:color="auto" w:fill="FFFFFF"/>
              </w:rPr>
              <w:t>при переменном токе, не более 2500 ВА;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Световая индикация на лицевой панели - 5 светодиодных индикаторов;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Датчик вскрытия корпуса – микропереключатель;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Напряжение питания - от 10,2 В до 28,4 В постоянного тока;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Ток потребления (без учёта потребления исполнительных устройств), не более (при напряжении питания 12 В) - 300 мА;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 xml:space="preserve">- Ток потребления (без учёта потребления исполнительных устройств), не более (при </w:t>
            </w:r>
            <w:r w:rsidRPr="00212598">
              <w:rPr>
                <w:sz w:val="20"/>
                <w:szCs w:val="20"/>
                <w:shd w:val="clear" w:color="auto" w:fill="FFFFFF"/>
              </w:rPr>
              <w:lastRenderedPageBreak/>
              <w:t>напряжении питания 24 В) - 150 мА;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Ток потребления в дежурном режиме (все выходы выключены), не более (при напряжении питания 12 ) - 20 мА;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Ток потребления в дежурном режиме (все выходы выключены), не более (при напряжении питания 24 В) - 15 мА;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Готовность к работе после включения питания - не более 5 с;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Рабочий диапазон температур - от -30 до +55 °C;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Относительная влажность - до 98% при +25 °C;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Степень защиты корпуса - IР30;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Габаритные размеры - 157x107x36 мм;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Масса прибора - не более 0,3 кг;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Средний срок службы - 10 лет;</w:t>
            </w:r>
          </w:p>
          <w:p w:rsidR="00824D70" w:rsidRPr="00212598" w:rsidRDefault="00824D70" w:rsidP="00824D70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 xml:space="preserve">- Тип монтажа - Настенный навесной или на DIN-рейку. </w:t>
            </w:r>
          </w:p>
        </w:tc>
        <w:tc>
          <w:tcPr>
            <w:tcW w:w="992" w:type="dxa"/>
          </w:tcPr>
          <w:p w:rsidR="00824D70" w:rsidRPr="005A6BE6" w:rsidRDefault="00824D70" w:rsidP="00824D70">
            <w:pPr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709" w:type="dxa"/>
          </w:tcPr>
          <w:p w:rsidR="00824D70" w:rsidRPr="005A6BE6" w:rsidRDefault="00824D70" w:rsidP="00824D70">
            <w:pPr>
              <w:jc w:val="right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</w:tcPr>
          <w:p w:rsidR="00824D70" w:rsidRPr="005A6BE6" w:rsidRDefault="00212598" w:rsidP="00824D70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824D70" w:rsidRPr="005A6BE6" w:rsidTr="00824D70">
        <w:trPr>
          <w:trHeight w:val="876"/>
        </w:trPr>
        <w:tc>
          <w:tcPr>
            <w:tcW w:w="568" w:type="dxa"/>
          </w:tcPr>
          <w:p w:rsidR="00824D70" w:rsidRPr="00212598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1559" w:type="dxa"/>
          </w:tcPr>
          <w:p w:rsidR="001E2B5B" w:rsidRDefault="00824D70" w:rsidP="001E2B5B">
            <w:pPr>
              <w:rPr>
                <w:sz w:val="20"/>
                <w:szCs w:val="20"/>
              </w:rPr>
            </w:pPr>
            <w:proofErr w:type="spellStart"/>
            <w:r w:rsidRPr="00212598">
              <w:rPr>
                <w:sz w:val="20"/>
                <w:szCs w:val="20"/>
              </w:rPr>
              <w:t>Извещатель</w:t>
            </w:r>
            <w:proofErr w:type="spellEnd"/>
            <w:r w:rsidRPr="00212598">
              <w:rPr>
                <w:sz w:val="20"/>
                <w:szCs w:val="20"/>
              </w:rPr>
              <w:t xml:space="preserve"> пожарный дымовой адресный</w:t>
            </w:r>
            <w:r w:rsidR="001E2B5B" w:rsidRPr="00212598">
              <w:rPr>
                <w:sz w:val="20"/>
                <w:szCs w:val="20"/>
              </w:rPr>
              <w:t xml:space="preserve"> </w:t>
            </w:r>
          </w:p>
          <w:p w:rsidR="001E2B5B" w:rsidRDefault="001E2B5B" w:rsidP="001E2B5B">
            <w:pPr>
              <w:rPr>
                <w:sz w:val="20"/>
                <w:szCs w:val="20"/>
              </w:rPr>
            </w:pPr>
          </w:p>
          <w:p w:rsidR="001E2B5B" w:rsidRPr="00212598" w:rsidRDefault="001E2B5B" w:rsidP="001E2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212598">
              <w:rPr>
                <w:sz w:val="20"/>
                <w:szCs w:val="20"/>
              </w:rPr>
              <w:t>ДИП-34А-01-02</w:t>
            </w:r>
            <w:r>
              <w:rPr>
                <w:sz w:val="20"/>
                <w:szCs w:val="20"/>
              </w:rPr>
              <w:t xml:space="preserve"> или эквивалент.</w:t>
            </w:r>
          </w:p>
          <w:p w:rsidR="00824D70" w:rsidRPr="00212598" w:rsidRDefault="00824D70" w:rsidP="00824D70">
            <w:pPr>
              <w:rPr>
                <w:sz w:val="20"/>
                <w:szCs w:val="20"/>
              </w:rPr>
            </w:pPr>
          </w:p>
        </w:tc>
        <w:tc>
          <w:tcPr>
            <w:tcW w:w="4820" w:type="dxa"/>
          </w:tcPr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</w:rPr>
              <w:t xml:space="preserve">- </w:t>
            </w:r>
            <w:r w:rsidRPr="00212598">
              <w:rPr>
                <w:sz w:val="20"/>
                <w:szCs w:val="20"/>
                <w:shd w:val="clear" w:color="auto" w:fill="FFFFFF"/>
              </w:rPr>
              <w:t xml:space="preserve">Чувствительность </w:t>
            </w:r>
            <w:proofErr w:type="spellStart"/>
            <w:r w:rsidRPr="00212598">
              <w:rPr>
                <w:sz w:val="20"/>
                <w:szCs w:val="20"/>
                <w:shd w:val="clear" w:color="auto" w:fill="FFFFFF"/>
              </w:rPr>
              <w:t>извещателя</w:t>
            </w:r>
            <w:proofErr w:type="spellEnd"/>
            <w:r w:rsidRPr="00212598">
              <w:rPr>
                <w:sz w:val="20"/>
                <w:szCs w:val="20"/>
                <w:shd w:val="clear" w:color="auto" w:fill="FFFFFF"/>
              </w:rPr>
              <w:t xml:space="preserve"> соответствует задымленности окружающей среды с оптической плотностью - 0,05...0,2 дБ/м;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 xml:space="preserve">- </w:t>
            </w:r>
            <w:r w:rsidRPr="00212598">
              <w:rPr>
                <w:sz w:val="20"/>
                <w:szCs w:val="20"/>
              </w:rPr>
              <w:t xml:space="preserve">Инерционность срабатывания </w:t>
            </w:r>
            <w:proofErr w:type="spellStart"/>
            <w:r w:rsidRPr="00212598">
              <w:rPr>
                <w:sz w:val="20"/>
                <w:szCs w:val="20"/>
              </w:rPr>
              <w:t>извещателя</w:t>
            </w:r>
            <w:proofErr w:type="spellEnd"/>
            <w:r w:rsidRPr="00212598">
              <w:rPr>
                <w:sz w:val="20"/>
                <w:szCs w:val="20"/>
              </w:rPr>
              <w:t xml:space="preserve"> при достижении пороговой удельной оптической плотности окружающей среды - </w:t>
            </w:r>
            <w:r w:rsidRPr="00212598">
              <w:rPr>
                <w:sz w:val="20"/>
                <w:szCs w:val="20"/>
                <w:shd w:val="clear" w:color="auto" w:fill="FFFFFF"/>
              </w:rPr>
              <w:t>не превышает 10 с;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 xml:space="preserve">- Потребляемый </w:t>
            </w:r>
            <w:proofErr w:type="spellStart"/>
            <w:r w:rsidRPr="00212598">
              <w:rPr>
                <w:sz w:val="20"/>
                <w:szCs w:val="20"/>
                <w:shd w:val="clear" w:color="auto" w:fill="FFFFFF"/>
              </w:rPr>
              <w:t>извещателем</w:t>
            </w:r>
            <w:proofErr w:type="spellEnd"/>
            <w:r w:rsidRPr="00212598">
              <w:rPr>
                <w:sz w:val="20"/>
                <w:szCs w:val="20"/>
                <w:shd w:val="clear" w:color="auto" w:fill="FFFFFF"/>
              </w:rPr>
              <w:t xml:space="preserve"> ток - не более 0,5 мА;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 xml:space="preserve">- Время технической готовности </w:t>
            </w:r>
            <w:proofErr w:type="spellStart"/>
            <w:r w:rsidRPr="00212598">
              <w:rPr>
                <w:sz w:val="20"/>
                <w:szCs w:val="20"/>
                <w:shd w:val="clear" w:color="auto" w:fill="FFFFFF"/>
              </w:rPr>
              <w:t>извещателя</w:t>
            </w:r>
            <w:proofErr w:type="spellEnd"/>
            <w:r w:rsidRPr="00212598">
              <w:rPr>
                <w:sz w:val="20"/>
                <w:szCs w:val="20"/>
                <w:shd w:val="clear" w:color="auto" w:fill="FFFFFF"/>
              </w:rPr>
              <w:t xml:space="preserve"> - не более 60 с;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Рабочий диапазон температур - от минус 30 до +55°C;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Относительная влажность - до 93% при +40°C;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Степень защиты корпуса - IР41;</w:t>
            </w:r>
          </w:p>
          <w:p w:rsidR="00824D70" w:rsidRPr="00212598" w:rsidRDefault="00824D70" w:rsidP="001E2B5B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 xml:space="preserve">- Габаритные размеры </w:t>
            </w:r>
            <w:proofErr w:type="spellStart"/>
            <w:r w:rsidRPr="00212598">
              <w:rPr>
                <w:sz w:val="20"/>
                <w:szCs w:val="20"/>
                <w:shd w:val="clear" w:color="auto" w:fill="FFFFFF"/>
              </w:rPr>
              <w:t>извещателя</w:t>
            </w:r>
            <w:proofErr w:type="spellEnd"/>
            <w:r w:rsidRPr="00212598">
              <w:rPr>
                <w:sz w:val="20"/>
                <w:szCs w:val="20"/>
                <w:shd w:val="clear" w:color="auto" w:fill="FFFFFF"/>
              </w:rPr>
              <w:t xml:space="preserve"> вместе с розетко</w:t>
            </w:r>
            <w:r w:rsidR="001E2B5B">
              <w:rPr>
                <w:sz w:val="20"/>
                <w:szCs w:val="20"/>
                <w:shd w:val="clear" w:color="auto" w:fill="FFFFFF"/>
              </w:rPr>
              <w:t>й - диаметр 100 мм высота 46 мм.</w:t>
            </w:r>
          </w:p>
        </w:tc>
        <w:tc>
          <w:tcPr>
            <w:tcW w:w="992" w:type="dxa"/>
          </w:tcPr>
          <w:p w:rsidR="00824D70" w:rsidRPr="005A6BE6" w:rsidRDefault="00824D70" w:rsidP="00824D70">
            <w:pPr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Россия</w:t>
            </w:r>
          </w:p>
        </w:tc>
        <w:tc>
          <w:tcPr>
            <w:tcW w:w="709" w:type="dxa"/>
          </w:tcPr>
          <w:p w:rsidR="00824D70" w:rsidRPr="005A6BE6" w:rsidRDefault="00824D70" w:rsidP="00824D70">
            <w:pPr>
              <w:jc w:val="right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</w:tcPr>
          <w:p w:rsidR="00824D70" w:rsidRPr="005A6BE6" w:rsidRDefault="005B5CDB" w:rsidP="00824D70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1A3EA2">
              <w:rPr>
                <w:sz w:val="20"/>
                <w:szCs w:val="20"/>
              </w:rPr>
              <w:t>9</w:t>
            </w:r>
          </w:p>
        </w:tc>
      </w:tr>
      <w:tr w:rsidR="00824D70" w:rsidRPr="00212598" w:rsidTr="00824D70">
        <w:trPr>
          <w:trHeight w:val="521"/>
        </w:trPr>
        <w:tc>
          <w:tcPr>
            <w:tcW w:w="568" w:type="dxa"/>
          </w:tcPr>
          <w:p w:rsidR="00824D70" w:rsidRPr="00212598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7</w:t>
            </w:r>
          </w:p>
        </w:tc>
        <w:tc>
          <w:tcPr>
            <w:tcW w:w="1559" w:type="dxa"/>
          </w:tcPr>
          <w:p w:rsidR="001E2B5B" w:rsidRDefault="00824D70" w:rsidP="001E2B5B">
            <w:pPr>
              <w:rPr>
                <w:sz w:val="20"/>
                <w:szCs w:val="20"/>
              </w:rPr>
            </w:pPr>
            <w:proofErr w:type="spellStart"/>
            <w:r w:rsidRPr="00212598">
              <w:rPr>
                <w:sz w:val="20"/>
                <w:szCs w:val="20"/>
              </w:rPr>
              <w:t>Извещатель</w:t>
            </w:r>
            <w:proofErr w:type="spellEnd"/>
            <w:r w:rsidRPr="00212598">
              <w:rPr>
                <w:sz w:val="20"/>
                <w:szCs w:val="20"/>
              </w:rPr>
              <w:t xml:space="preserve"> пожарный тепловой максимально дифференциальный адресно-аналоговый</w:t>
            </w:r>
            <w:r w:rsidR="001E2B5B" w:rsidRPr="00212598">
              <w:rPr>
                <w:sz w:val="20"/>
                <w:szCs w:val="20"/>
              </w:rPr>
              <w:t xml:space="preserve"> </w:t>
            </w:r>
          </w:p>
          <w:p w:rsidR="001E2B5B" w:rsidRDefault="001E2B5B" w:rsidP="001E2B5B">
            <w:pPr>
              <w:rPr>
                <w:sz w:val="20"/>
                <w:szCs w:val="20"/>
              </w:rPr>
            </w:pPr>
          </w:p>
          <w:p w:rsidR="001E2B5B" w:rsidRPr="00212598" w:rsidRDefault="001E2B5B" w:rsidP="001E2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212598">
              <w:rPr>
                <w:sz w:val="20"/>
                <w:szCs w:val="20"/>
              </w:rPr>
              <w:t>С2000-ИП-02-02</w:t>
            </w:r>
            <w:r>
              <w:rPr>
                <w:sz w:val="20"/>
                <w:szCs w:val="20"/>
              </w:rPr>
              <w:t xml:space="preserve"> или эквивалент.</w:t>
            </w:r>
          </w:p>
          <w:p w:rsidR="00824D70" w:rsidRPr="00212598" w:rsidRDefault="00824D70" w:rsidP="00824D70">
            <w:pPr>
              <w:rPr>
                <w:sz w:val="20"/>
                <w:szCs w:val="20"/>
              </w:rPr>
            </w:pPr>
          </w:p>
        </w:tc>
        <w:tc>
          <w:tcPr>
            <w:tcW w:w="4820" w:type="dxa"/>
          </w:tcPr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</w:rPr>
              <w:t xml:space="preserve">- </w:t>
            </w:r>
            <w:r w:rsidRPr="00212598">
              <w:rPr>
                <w:sz w:val="20"/>
                <w:szCs w:val="20"/>
                <w:shd w:val="clear" w:color="auto" w:fill="FFFFFF"/>
              </w:rPr>
              <w:t>Диапазон измеряемой температуры - от минус 30 до +65°C;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Точность измерения температуры - ±1,5°C;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 xml:space="preserve">- Потребляемый </w:t>
            </w:r>
            <w:proofErr w:type="spellStart"/>
            <w:r w:rsidRPr="00212598">
              <w:rPr>
                <w:sz w:val="20"/>
                <w:szCs w:val="20"/>
                <w:shd w:val="clear" w:color="auto" w:fill="FFFFFF"/>
              </w:rPr>
              <w:t>извещателем</w:t>
            </w:r>
            <w:proofErr w:type="spellEnd"/>
            <w:r w:rsidRPr="00212598">
              <w:rPr>
                <w:sz w:val="20"/>
                <w:szCs w:val="20"/>
                <w:shd w:val="clear" w:color="auto" w:fill="FFFFFF"/>
              </w:rPr>
              <w:t xml:space="preserve"> ток - не более 0,5 мА;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 xml:space="preserve">- Время технической готовности </w:t>
            </w:r>
            <w:proofErr w:type="spellStart"/>
            <w:r w:rsidRPr="00212598">
              <w:rPr>
                <w:sz w:val="20"/>
                <w:szCs w:val="20"/>
                <w:shd w:val="clear" w:color="auto" w:fill="FFFFFF"/>
              </w:rPr>
              <w:t>извещателя</w:t>
            </w:r>
            <w:proofErr w:type="spellEnd"/>
            <w:r w:rsidRPr="00212598">
              <w:rPr>
                <w:sz w:val="20"/>
                <w:szCs w:val="20"/>
                <w:shd w:val="clear" w:color="auto" w:fill="FFFFFF"/>
              </w:rPr>
              <w:t xml:space="preserve"> - не более 60 с;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Температура срабатывания - От +54 до +65°C;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Относительная влажность - до 93% при +40°C;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Степень защиты корпуса - IР41;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 xml:space="preserve">- Габаритные размеры </w:t>
            </w:r>
            <w:proofErr w:type="spellStart"/>
            <w:r w:rsidRPr="00212598">
              <w:rPr>
                <w:sz w:val="20"/>
                <w:szCs w:val="20"/>
                <w:shd w:val="clear" w:color="auto" w:fill="FFFFFF"/>
              </w:rPr>
              <w:t>извещателя</w:t>
            </w:r>
            <w:proofErr w:type="spellEnd"/>
            <w:r w:rsidRPr="00212598">
              <w:rPr>
                <w:sz w:val="20"/>
                <w:szCs w:val="20"/>
                <w:shd w:val="clear" w:color="auto" w:fill="FFFFFF"/>
              </w:rPr>
              <w:t xml:space="preserve"> вместе с розеткой - диаметр 100 мм высота 46 мм;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Масса - не более 0,2 кг;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Средний срок службы - 10 лет;</w:t>
            </w:r>
          </w:p>
          <w:p w:rsidR="00824D70" w:rsidRPr="00212598" w:rsidRDefault="00824D70" w:rsidP="00824D70">
            <w:pPr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Тип монтажа – потолочный.</w:t>
            </w:r>
          </w:p>
        </w:tc>
        <w:tc>
          <w:tcPr>
            <w:tcW w:w="992" w:type="dxa"/>
          </w:tcPr>
          <w:p w:rsidR="00824D70" w:rsidRPr="00212598" w:rsidRDefault="00824D70" w:rsidP="00824D70">
            <w:pPr>
              <w:jc w:val="center"/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Россия</w:t>
            </w:r>
          </w:p>
        </w:tc>
        <w:tc>
          <w:tcPr>
            <w:tcW w:w="709" w:type="dxa"/>
          </w:tcPr>
          <w:p w:rsidR="00824D70" w:rsidRPr="00212598" w:rsidRDefault="00824D70" w:rsidP="00824D70">
            <w:pPr>
              <w:jc w:val="right"/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</w:tcPr>
          <w:p w:rsidR="00824D70" w:rsidRPr="00212598" w:rsidRDefault="001A3EA2" w:rsidP="00824D70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824D70" w:rsidRPr="005A6BE6" w:rsidTr="00824D70">
        <w:trPr>
          <w:trHeight w:val="521"/>
        </w:trPr>
        <w:tc>
          <w:tcPr>
            <w:tcW w:w="568" w:type="dxa"/>
          </w:tcPr>
          <w:p w:rsidR="00824D70" w:rsidRPr="00212598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8</w:t>
            </w:r>
          </w:p>
        </w:tc>
        <w:tc>
          <w:tcPr>
            <w:tcW w:w="1559" w:type="dxa"/>
          </w:tcPr>
          <w:p w:rsidR="001E2B5B" w:rsidRDefault="00824D70" w:rsidP="001E2B5B">
            <w:pPr>
              <w:rPr>
                <w:sz w:val="20"/>
                <w:szCs w:val="20"/>
              </w:rPr>
            </w:pPr>
            <w:proofErr w:type="spellStart"/>
            <w:r w:rsidRPr="00212598">
              <w:rPr>
                <w:sz w:val="20"/>
                <w:szCs w:val="20"/>
              </w:rPr>
              <w:t>Извещатель</w:t>
            </w:r>
            <w:proofErr w:type="spellEnd"/>
            <w:r w:rsidRPr="00212598">
              <w:rPr>
                <w:sz w:val="20"/>
                <w:szCs w:val="20"/>
              </w:rPr>
              <w:t xml:space="preserve"> пожарный ручной адресный</w:t>
            </w:r>
            <w:r w:rsidR="001E2B5B" w:rsidRPr="00212598">
              <w:rPr>
                <w:sz w:val="20"/>
                <w:szCs w:val="20"/>
              </w:rPr>
              <w:t xml:space="preserve"> </w:t>
            </w:r>
          </w:p>
          <w:p w:rsidR="001E2B5B" w:rsidRDefault="001E2B5B" w:rsidP="001E2B5B">
            <w:pPr>
              <w:rPr>
                <w:sz w:val="20"/>
                <w:szCs w:val="20"/>
              </w:rPr>
            </w:pPr>
          </w:p>
          <w:p w:rsidR="001E2B5B" w:rsidRPr="00212598" w:rsidRDefault="001E2B5B" w:rsidP="001E2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212598">
              <w:rPr>
                <w:sz w:val="20"/>
                <w:szCs w:val="20"/>
              </w:rPr>
              <w:t>ИПР 513-3АМ ИСП.02</w:t>
            </w:r>
            <w:r>
              <w:rPr>
                <w:sz w:val="20"/>
                <w:szCs w:val="20"/>
              </w:rPr>
              <w:t xml:space="preserve"> или эквивалент.</w:t>
            </w:r>
          </w:p>
          <w:p w:rsidR="001E2B5B" w:rsidRPr="00212598" w:rsidRDefault="001E2B5B" w:rsidP="001E2B5B">
            <w:pPr>
              <w:rPr>
                <w:sz w:val="20"/>
                <w:szCs w:val="20"/>
              </w:rPr>
            </w:pPr>
          </w:p>
          <w:p w:rsidR="00824D70" w:rsidRPr="00212598" w:rsidRDefault="00824D70" w:rsidP="00824D70">
            <w:pPr>
              <w:rPr>
                <w:sz w:val="20"/>
                <w:szCs w:val="20"/>
              </w:rPr>
            </w:pPr>
          </w:p>
        </w:tc>
        <w:tc>
          <w:tcPr>
            <w:tcW w:w="4820" w:type="dxa"/>
          </w:tcPr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</w:rPr>
              <w:t xml:space="preserve">- </w:t>
            </w:r>
            <w:r w:rsidRPr="00212598">
              <w:rPr>
                <w:sz w:val="20"/>
                <w:szCs w:val="20"/>
                <w:shd w:val="clear" w:color="auto" w:fill="FFFFFF"/>
              </w:rPr>
              <w:t>Потребляемый ток - 0,5 мА;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Время технической готовности - не более 15 с;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Рабочий диапазон температур - от минус 30 до +55°C;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Относительная влажность - до 93% при +40°C;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Степень защиты корпуса - IР41;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 xml:space="preserve">- Габаритные размеры </w:t>
            </w:r>
            <w:proofErr w:type="spellStart"/>
            <w:r w:rsidRPr="00212598">
              <w:rPr>
                <w:sz w:val="20"/>
                <w:szCs w:val="20"/>
                <w:shd w:val="clear" w:color="auto" w:fill="FFFFFF"/>
              </w:rPr>
              <w:t>извещателя</w:t>
            </w:r>
            <w:proofErr w:type="spellEnd"/>
            <w:r w:rsidRPr="00212598">
              <w:rPr>
                <w:sz w:val="20"/>
                <w:szCs w:val="20"/>
                <w:shd w:val="clear" w:color="auto" w:fill="FFFFFF"/>
              </w:rPr>
              <w:t xml:space="preserve"> вместе с розеткой - 94x94x54 мм;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Масса - 0,15 кг;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Средний срок службы - 10 лет;</w:t>
            </w:r>
          </w:p>
          <w:p w:rsidR="00824D70" w:rsidRPr="00212598" w:rsidRDefault="00824D70" w:rsidP="00824D70">
            <w:pPr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Тип монтажа – настенный.</w:t>
            </w:r>
          </w:p>
        </w:tc>
        <w:tc>
          <w:tcPr>
            <w:tcW w:w="992" w:type="dxa"/>
          </w:tcPr>
          <w:p w:rsidR="00824D70" w:rsidRPr="005A6BE6" w:rsidRDefault="00824D70" w:rsidP="00824D70">
            <w:pPr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Россия</w:t>
            </w:r>
          </w:p>
        </w:tc>
        <w:tc>
          <w:tcPr>
            <w:tcW w:w="709" w:type="dxa"/>
          </w:tcPr>
          <w:p w:rsidR="00824D70" w:rsidRPr="005A6BE6" w:rsidRDefault="00824D70" w:rsidP="00824D70">
            <w:pPr>
              <w:jc w:val="right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</w:tcPr>
          <w:p w:rsidR="00824D70" w:rsidRPr="005A6BE6" w:rsidRDefault="00212598" w:rsidP="00824D70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A3EA2">
              <w:rPr>
                <w:sz w:val="20"/>
                <w:szCs w:val="20"/>
              </w:rPr>
              <w:t>3</w:t>
            </w:r>
          </w:p>
        </w:tc>
      </w:tr>
      <w:tr w:rsidR="00824D70" w:rsidRPr="00212598" w:rsidTr="00824D70">
        <w:trPr>
          <w:trHeight w:val="521"/>
        </w:trPr>
        <w:tc>
          <w:tcPr>
            <w:tcW w:w="568" w:type="dxa"/>
          </w:tcPr>
          <w:p w:rsidR="00824D70" w:rsidRPr="00212598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9</w:t>
            </w:r>
          </w:p>
        </w:tc>
        <w:tc>
          <w:tcPr>
            <w:tcW w:w="1559" w:type="dxa"/>
          </w:tcPr>
          <w:p w:rsidR="001E2B5B" w:rsidRDefault="00824D70" w:rsidP="001E2B5B">
            <w:pPr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 xml:space="preserve">Блок </w:t>
            </w:r>
            <w:proofErr w:type="spellStart"/>
            <w:r w:rsidRPr="00212598">
              <w:rPr>
                <w:sz w:val="20"/>
                <w:szCs w:val="20"/>
              </w:rPr>
              <w:t>разветвительно-изолирующий</w:t>
            </w:r>
            <w:proofErr w:type="spellEnd"/>
            <w:r w:rsidR="001E2B5B" w:rsidRPr="00212598">
              <w:rPr>
                <w:sz w:val="20"/>
                <w:szCs w:val="20"/>
              </w:rPr>
              <w:t xml:space="preserve"> </w:t>
            </w:r>
          </w:p>
          <w:p w:rsidR="001E2B5B" w:rsidRDefault="001E2B5B" w:rsidP="001E2B5B">
            <w:pPr>
              <w:rPr>
                <w:sz w:val="20"/>
                <w:szCs w:val="20"/>
              </w:rPr>
            </w:pPr>
          </w:p>
          <w:p w:rsidR="001E2B5B" w:rsidRPr="00212598" w:rsidRDefault="001E2B5B" w:rsidP="001E2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212598">
              <w:rPr>
                <w:sz w:val="20"/>
                <w:szCs w:val="20"/>
              </w:rPr>
              <w:t>БРИЗ исп. 01</w:t>
            </w:r>
            <w:r>
              <w:rPr>
                <w:sz w:val="20"/>
                <w:szCs w:val="20"/>
              </w:rPr>
              <w:t xml:space="preserve"> или </w:t>
            </w:r>
            <w:r>
              <w:rPr>
                <w:sz w:val="20"/>
                <w:szCs w:val="20"/>
              </w:rPr>
              <w:lastRenderedPageBreak/>
              <w:t>эквивалент.</w:t>
            </w:r>
          </w:p>
          <w:p w:rsidR="001E2B5B" w:rsidRPr="00212598" w:rsidRDefault="001E2B5B" w:rsidP="001E2B5B">
            <w:pPr>
              <w:rPr>
                <w:sz w:val="20"/>
                <w:szCs w:val="20"/>
              </w:rPr>
            </w:pPr>
          </w:p>
          <w:p w:rsidR="00824D70" w:rsidRPr="00212598" w:rsidRDefault="00824D70" w:rsidP="00824D70">
            <w:pPr>
              <w:rPr>
                <w:sz w:val="20"/>
                <w:szCs w:val="20"/>
              </w:rPr>
            </w:pPr>
          </w:p>
        </w:tc>
        <w:tc>
          <w:tcPr>
            <w:tcW w:w="4820" w:type="dxa"/>
          </w:tcPr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</w:rPr>
              <w:lastRenderedPageBreak/>
              <w:t xml:space="preserve">- </w:t>
            </w:r>
            <w:r w:rsidRPr="00212598">
              <w:rPr>
                <w:sz w:val="20"/>
                <w:szCs w:val="20"/>
                <w:shd w:val="clear" w:color="auto" w:fill="FFFFFF"/>
              </w:rPr>
              <w:t>Количество включаемых в ДПЛС блоков - до 40 шт. без дополнительных расчётов, максимально до 127 шт. – методика расчёта приведена в этикетке;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</w:rPr>
              <w:t xml:space="preserve">- </w:t>
            </w:r>
            <w:r w:rsidRPr="00212598">
              <w:rPr>
                <w:sz w:val="20"/>
                <w:szCs w:val="20"/>
                <w:shd w:val="clear" w:color="auto" w:fill="FFFFFF"/>
              </w:rPr>
              <w:t>Потребляемый блоком ток, не более - 40 мкА;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Время срабатывания блока, не более - 200 мс;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Рабочий диапазон температур - от -30 до +55°C;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lastRenderedPageBreak/>
              <w:t>- Относительная влажность - до 93% при +40°C;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Степень защиты корпуса - IР20;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Габаритные размеры - диаметр 100 мм, высота 15 мм;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Масса - не более 0,1 кг;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Средний срок службы - 10 лет;</w:t>
            </w:r>
          </w:p>
          <w:p w:rsidR="00824D70" w:rsidRPr="00212598" w:rsidRDefault="00824D70" w:rsidP="00824D70">
            <w:pPr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Тип монтажа - настенный навесной.</w:t>
            </w:r>
          </w:p>
        </w:tc>
        <w:tc>
          <w:tcPr>
            <w:tcW w:w="992" w:type="dxa"/>
          </w:tcPr>
          <w:p w:rsidR="00824D70" w:rsidRPr="00212598" w:rsidRDefault="00824D70" w:rsidP="00824D70">
            <w:pPr>
              <w:jc w:val="center"/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709" w:type="dxa"/>
          </w:tcPr>
          <w:p w:rsidR="00824D70" w:rsidRPr="00212598" w:rsidRDefault="00824D70" w:rsidP="00824D70">
            <w:pPr>
              <w:jc w:val="right"/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</w:tcPr>
          <w:p w:rsidR="00824D70" w:rsidRPr="00212598" w:rsidRDefault="00212598" w:rsidP="00824D70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1</w:t>
            </w:r>
            <w:r w:rsidR="001A3EA2">
              <w:rPr>
                <w:sz w:val="20"/>
                <w:szCs w:val="20"/>
              </w:rPr>
              <w:t>1</w:t>
            </w:r>
          </w:p>
        </w:tc>
      </w:tr>
      <w:tr w:rsidR="00824D70" w:rsidRPr="00212598" w:rsidTr="001E2B5B">
        <w:trPr>
          <w:trHeight w:val="1636"/>
        </w:trPr>
        <w:tc>
          <w:tcPr>
            <w:tcW w:w="568" w:type="dxa"/>
          </w:tcPr>
          <w:p w:rsidR="00824D70" w:rsidRPr="00212598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1559" w:type="dxa"/>
          </w:tcPr>
          <w:p w:rsidR="001E2B5B" w:rsidRDefault="00824D70" w:rsidP="001E2B5B">
            <w:pPr>
              <w:rPr>
                <w:sz w:val="20"/>
                <w:szCs w:val="20"/>
              </w:rPr>
            </w:pPr>
            <w:proofErr w:type="spellStart"/>
            <w:r w:rsidRPr="00212598">
              <w:rPr>
                <w:sz w:val="20"/>
                <w:szCs w:val="20"/>
              </w:rPr>
              <w:t>Оповещатель</w:t>
            </w:r>
            <w:proofErr w:type="spellEnd"/>
            <w:r w:rsidRPr="00212598">
              <w:rPr>
                <w:sz w:val="20"/>
                <w:szCs w:val="20"/>
              </w:rPr>
              <w:t xml:space="preserve"> пожарный световой</w:t>
            </w:r>
            <w:r w:rsidR="001E2B5B" w:rsidRPr="00212598">
              <w:rPr>
                <w:sz w:val="20"/>
                <w:szCs w:val="20"/>
              </w:rPr>
              <w:t xml:space="preserve"> </w:t>
            </w:r>
          </w:p>
          <w:p w:rsidR="001E2B5B" w:rsidRDefault="001E2B5B" w:rsidP="001E2B5B">
            <w:pPr>
              <w:rPr>
                <w:sz w:val="20"/>
                <w:szCs w:val="20"/>
              </w:rPr>
            </w:pPr>
          </w:p>
          <w:p w:rsidR="001E2B5B" w:rsidRPr="00212598" w:rsidRDefault="001E2B5B" w:rsidP="001E2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212598">
              <w:rPr>
                <w:sz w:val="20"/>
                <w:szCs w:val="20"/>
              </w:rPr>
              <w:t>КОП-25 Выход</w:t>
            </w:r>
            <w:r>
              <w:rPr>
                <w:sz w:val="20"/>
                <w:szCs w:val="20"/>
              </w:rPr>
              <w:t xml:space="preserve"> или эквивалент.</w:t>
            </w:r>
          </w:p>
          <w:p w:rsidR="00824D70" w:rsidRPr="00212598" w:rsidRDefault="00824D70" w:rsidP="00824D70">
            <w:pPr>
              <w:rPr>
                <w:sz w:val="20"/>
                <w:szCs w:val="20"/>
              </w:rPr>
            </w:pPr>
          </w:p>
        </w:tc>
        <w:tc>
          <w:tcPr>
            <w:tcW w:w="4820" w:type="dxa"/>
          </w:tcPr>
          <w:p w:rsidR="00824D70" w:rsidRPr="00212598" w:rsidRDefault="00824D70" w:rsidP="00824D70">
            <w:pPr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- Напряжение питания DC, В - 10…40;</w:t>
            </w:r>
          </w:p>
          <w:p w:rsidR="00824D70" w:rsidRPr="00212598" w:rsidRDefault="00824D70" w:rsidP="00824D70">
            <w:pPr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- Ток потребления по выходу ″свет″, не более, мА – 20;</w:t>
            </w:r>
          </w:p>
          <w:p w:rsidR="00824D70" w:rsidRPr="00212598" w:rsidRDefault="00824D70" w:rsidP="00824D70">
            <w:pPr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- Диапазон рабочих температур - от -40 до +50 С;</w:t>
            </w:r>
          </w:p>
          <w:p w:rsidR="00824D70" w:rsidRPr="00212598" w:rsidRDefault="00824D70" w:rsidP="00824D70">
            <w:pPr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- Габаритные размеры - 302х102х25 мм;</w:t>
            </w:r>
          </w:p>
          <w:p w:rsidR="00824D70" w:rsidRPr="00212598" w:rsidRDefault="00824D70" w:rsidP="00824D70">
            <w:pPr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- Масса – не более 0,35 кг.</w:t>
            </w:r>
          </w:p>
        </w:tc>
        <w:tc>
          <w:tcPr>
            <w:tcW w:w="992" w:type="dxa"/>
          </w:tcPr>
          <w:p w:rsidR="00824D70" w:rsidRPr="00212598" w:rsidRDefault="00824D70" w:rsidP="00824D70">
            <w:pPr>
              <w:jc w:val="center"/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Россия</w:t>
            </w:r>
          </w:p>
        </w:tc>
        <w:tc>
          <w:tcPr>
            <w:tcW w:w="709" w:type="dxa"/>
          </w:tcPr>
          <w:p w:rsidR="00824D70" w:rsidRPr="00212598" w:rsidRDefault="00824D70" w:rsidP="00824D70">
            <w:pPr>
              <w:jc w:val="right"/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</w:tcPr>
          <w:p w:rsidR="00824D70" w:rsidRPr="00212598" w:rsidRDefault="00212598" w:rsidP="00824D70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1</w:t>
            </w:r>
            <w:r w:rsidR="001A3EA2">
              <w:rPr>
                <w:sz w:val="20"/>
                <w:szCs w:val="20"/>
              </w:rPr>
              <w:t>7</w:t>
            </w:r>
          </w:p>
        </w:tc>
      </w:tr>
      <w:tr w:rsidR="00824D70" w:rsidRPr="00212598" w:rsidTr="00824D70">
        <w:trPr>
          <w:trHeight w:val="521"/>
        </w:trPr>
        <w:tc>
          <w:tcPr>
            <w:tcW w:w="568" w:type="dxa"/>
          </w:tcPr>
          <w:p w:rsidR="00824D70" w:rsidRPr="00212598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11</w:t>
            </w:r>
          </w:p>
        </w:tc>
        <w:tc>
          <w:tcPr>
            <w:tcW w:w="1559" w:type="dxa"/>
          </w:tcPr>
          <w:p w:rsidR="001E2B5B" w:rsidRDefault="00824D70" w:rsidP="001E2B5B">
            <w:pPr>
              <w:rPr>
                <w:sz w:val="20"/>
                <w:szCs w:val="20"/>
              </w:rPr>
            </w:pPr>
            <w:proofErr w:type="spellStart"/>
            <w:r w:rsidRPr="00212598">
              <w:rPr>
                <w:sz w:val="20"/>
                <w:szCs w:val="20"/>
              </w:rPr>
              <w:t>Оповещатель</w:t>
            </w:r>
            <w:proofErr w:type="spellEnd"/>
            <w:r w:rsidRPr="00212598">
              <w:rPr>
                <w:sz w:val="20"/>
                <w:szCs w:val="20"/>
              </w:rPr>
              <w:t xml:space="preserve"> пожарный световой</w:t>
            </w:r>
            <w:r w:rsidR="001E2B5B" w:rsidRPr="00212598">
              <w:rPr>
                <w:sz w:val="20"/>
                <w:szCs w:val="20"/>
              </w:rPr>
              <w:t xml:space="preserve"> </w:t>
            </w:r>
          </w:p>
          <w:p w:rsidR="001E2B5B" w:rsidRDefault="001E2B5B" w:rsidP="001E2B5B">
            <w:pPr>
              <w:rPr>
                <w:sz w:val="20"/>
                <w:szCs w:val="20"/>
              </w:rPr>
            </w:pPr>
          </w:p>
          <w:p w:rsidR="001E2B5B" w:rsidRPr="00212598" w:rsidRDefault="001E2B5B" w:rsidP="001E2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212598">
              <w:rPr>
                <w:sz w:val="20"/>
                <w:szCs w:val="20"/>
              </w:rPr>
              <w:t>КОП-25 Стрелка вправо</w:t>
            </w:r>
            <w:r>
              <w:rPr>
                <w:sz w:val="20"/>
                <w:szCs w:val="20"/>
              </w:rPr>
              <w:t xml:space="preserve"> или эквивалент.</w:t>
            </w:r>
          </w:p>
          <w:p w:rsidR="00824D70" w:rsidRPr="00212598" w:rsidRDefault="00824D70" w:rsidP="00824D70">
            <w:pPr>
              <w:rPr>
                <w:sz w:val="20"/>
                <w:szCs w:val="20"/>
              </w:rPr>
            </w:pPr>
          </w:p>
        </w:tc>
        <w:tc>
          <w:tcPr>
            <w:tcW w:w="4820" w:type="dxa"/>
          </w:tcPr>
          <w:p w:rsidR="00824D70" w:rsidRPr="00212598" w:rsidRDefault="00824D70" w:rsidP="00824D70">
            <w:pPr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- Напряжение питания DC, В - 10…40;</w:t>
            </w:r>
          </w:p>
          <w:p w:rsidR="00824D70" w:rsidRPr="00212598" w:rsidRDefault="00824D70" w:rsidP="00824D70">
            <w:pPr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- Ток потребления по выходу ″свет″, не более, мА – 20;</w:t>
            </w:r>
          </w:p>
          <w:p w:rsidR="00824D70" w:rsidRPr="00212598" w:rsidRDefault="00824D70" w:rsidP="00824D70">
            <w:pPr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- Диапазон рабочих температур - от -40 до +50 С;</w:t>
            </w:r>
          </w:p>
          <w:p w:rsidR="00824D70" w:rsidRPr="00212598" w:rsidRDefault="00824D70" w:rsidP="00824D70">
            <w:pPr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- Габаритные размеры - 302х102х25 мм;</w:t>
            </w:r>
          </w:p>
          <w:p w:rsidR="00824D70" w:rsidRPr="00212598" w:rsidRDefault="00824D70" w:rsidP="00824D70">
            <w:pPr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- Масса – не более 0,35 кг.</w:t>
            </w:r>
          </w:p>
        </w:tc>
        <w:tc>
          <w:tcPr>
            <w:tcW w:w="992" w:type="dxa"/>
          </w:tcPr>
          <w:p w:rsidR="00824D70" w:rsidRPr="00212598" w:rsidRDefault="00824D70" w:rsidP="00824D70">
            <w:pPr>
              <w:jc w:val="center"/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Россия</w:t>
            </w:r>
          </w:p>
        </w:tc>
        <w:tc>
          <w:tcPr>
            <w:tcW w:w="709" w:type="dxa"/>
          </w:tcPr>
          <w:p w:rsidR="00824D70" w:rsidRPr="00212598" w:rsidRDefault="00824D70" w:rsidP="00824D70">
            <w:pPr>
              <w:jc w:val="right"/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</w:tcPr>
          <w:p w:rsidR="00824D70" w:rsidRPr="00212598" w:rsidRDefault="00212598" w:rsidP="00824D70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3</w:t>
            </w:r>
          </w:p>
        </w:tc>
      </w:tr>
      <w:tr w:rsidR="00824D70" w:rsidRPr="00212598" w:rsidTr="00824D70">
        <w:trPr>
          <w:trHeight w:val="521"/>
        </w:trPr>
        <w:tc>
          <w:tcPr>
            <w:tcW w:w="568" w:type="dxa"/>
          </w:tcPr>
          <w:p w:rsidR="00824D70" w:rsidRPr="00212598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</w:tcPr>
          <w:p w:rsidR="00824D70" w:rsidRPr="00212598" w:rsidRDefault="00824D70" w:rsidP="00824D70">
            <w:pPr>
              <w:rPr>
                <w:sz w:val="20"/>
                <w:szCs w:val="20"/>
              </w:rPr>
            </w:pPr>
            <w:proofErr w:type="spellStart"/>
            <w:r w:rsidRPr="00212598">
              <w:rPr>
                <w:sz w:val="20"/>
                <w:szCs w:val="20"/>
              </w:rPr>
              <w:t>Оповещатель</w:t>
            </w:r>
            <w:proofErr w:type="spellEnd"/>
            <w:r w:rsidRPr="00212598">
              <w:rPr>
                <w:sz w:val="20"/>
                <w:szCs w:val="20"/>
              </w:rPr>
              <w:t xml:space="preserve"> пожарный световой</w:t>
            </w:r>
          </w:p>
        </w:tc>
        <w:tc>
          <w:tcPr>
            <w:tcW w:w="4820" w:type="dxa"/>
          </w:tcPr>
          <w:p w:rsidR="00824D70" w:rsidRPr="00212598" w:rsidRDefault="00824D70" w:rsidP="00824D70">
            <w:pPr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КОП-25 Запасной выход</w:t>
            </w:r>
          </w:p>
          <w:p w:rsidR="00824D70" w:rsidRPr="00212598" w:rsidRDefault="00824D70" w:rsidP="00824D70">
            <w:pPr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- Напряжение питания DC, В - 10…40;</w:t>
            </w:r>
          </w:p>
          <w:p w:rsidR="00824D70" w:rsidRPr="00212598" w:rsidRDefault="00824D70" w:rsidP="00824D70">
            <w:pPr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- Ток потребления по выходу ″свет″, не более, мА – 20;</w:t>
            </w:r>
          </w:p>
          <w:p w:rsidR="00824D70" w:rsidRPr="00212598" w:rsidRDefault="00824D70" w:rsidP="00824D70">
            <w:pPr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- Диапазон рабочих температур - от -40 до +50 С;</w:t>
            </w:r>
          </w:p>
          <w:p w:rsidR="00824D70" w:rsidRPr="00212598" w:rsidRDefault="00824D70" w:rsidP="00824D70">
            <w:pPr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- Габаритные размеры - 302х102х25 мм;</w:t>
            </w:r>
          </w:p>
          <w:p w:rsidR="00824D70" w:rsidRPr="00212598" w:rsidRDefault="00824D70" w:rsidP="00824D70">
            <w:pPr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- Масса – не более 0,35 кг.</w:t>
            </w:r>
          </w:p>
        </w:tc>
        <w:tc>
          <w:tcPr>
            <w:tcW w:w="992" w:type="dxa"/>
          </w:tcPr>
          <w:p w:rsidR="00824D70" w:rsidRPr="00212598" w:rsidRDefault="00824D70" w:rsidP="00824D70">
            <w:pPr>
              <w:jc w:val="center"/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Россия</w:t>
            </w:r>
          </w:p>
        </w:tc>
        <w:tc>
          <w:tcPr>
            <w:tcW w:w="709" w:type="dxa"/>
          </w:tcPr>
          <w:p w:rsidR="00824D70" w:rsidRPr="00212598" w:rsidRDefault="00824D70" w:rsidP="00824D70">
            <w:pPr>
              <w:jc w:val="right"/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</w:tcPr>
          <w:p w:rsidR="00824D70" w:rsidRPr="00212598" w:rsidRDefault="00212598" w:rsidP="00824D70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3</w:t>
            </w:r>
          </w:p>
        </w:tc>
      </w:tr>
      <w:tr w:rsidR="00824D70" w:rsidRPr="00212598" w:rsidTr="00824D70">
        <w:trPr>
          <w:trHeight w:val="521"/>
        </w:trPr>
        <w:tc>
          <w:tcPr>
            <w:tcW w:w="568" w:type="dxa"/>
          </w:tcPr>
          <w:p w:rsidR="00824D70" w:rsidRPr="00212598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</w:tcPr>
          <w:p w:rsidR="001E2B5B" w:rsidRDefault="00824D70" w:rsidP="001E2B5B">
            <w:pPr>
              <w:rPr>
                <w:sz w:val="20"/>
                <w:szCs w:val="20"/>
              </w:rPr>
            </w:pPr>
            <w:proofErr w:type="spellStart"/>
            <w:r w:rsidRPr="00212598">
              <w:rPr>
                <w:sz w:val="20"/>
                <w:szCs w:val="20"/>
              </w:rPr>
              <w:t>Оповещатель</w:t>
            </w:r>
            <w:proofErr w:type="spellEnd"/>
            <w:r w:rsidRPr="00212598">
              <w:rPr>
                <w:sz w:val="20"/>
                <w:szCs w:val="20"/>
              </w:rPr>
              <w:t xml:space="preserve"> пожарный звуковой</w:t>
            </w:r>
            <w:r w:rsidR="001E2B5B" w:rsidRPr="00212598">
              <w:rPr>
                <w:sz w:val="20"/>
                <w:szCs w:val="20"/>
              </w:rPr>
              <w:t xml:space="preserve"> </w:t>
            </w:r>
          </w:p>
          <w:p w:rsidR="001E2B5B" w:rsidRDefault="001E2B5B" w:rsidP="001E2B5B">
            <w:pPr>
              <w:rPr>
                <w:sz w:val="20"/>
                <w:szCs w:val="20"/>
              </w:rPr>
            </w:pPr>
          </w:p>
          <w:p w:rsidR="001E2B5B" w:rsidRPr="00212598" w:rsidRDefault="001E2B5B" w:rsidP="001E2B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212598">
              <w:rPr>
                <w:sz w:val="20"/>
                <w:szCs w:val="20"/>
              </w:rPr>
              <w:t>ОПЗ "</w:t>
            </w:r>
            <w:proofErr w:type="spellStart"/>
            <w:r w:rsidRPr="00212598">
              <w:rPr>
                <w:sz w:val="20"/>
                <w:szCs w:val="20"/>
              </w:rPr>
              <w:t>Антишок</w:t>
            </w:r>
            <w:proofErr w:type="spellEnd"/>
            <w:r w:rsidRPr="00212598">
              <w:rPr>
                <w:sz w:val="20"/>
                <w:szCs w:val="20"/>
              </w:rPr>
              <w:t>"</w:t>
            </w:r>
            <w:r>
              <w:rPr>
                <w:sz w:val="20"/>
                <w:szCs w:val="20"/>
              </w:rPr>
              <w:t xml:space="preserve"> или эквивалент.</w:t>
            </w:r>
          </w:p>
          <w:p w:rsidR="001E2B5B" w:rsidRPr="00212598" w:rsidRDefault="001E2B5B" w:rsidP="001E2B5B">
            <w:pPr>
              <w:rPr>
                <w:sz w:val="20"/>
                <w:szCs w:val="20"/>
              </w:rPr>
            </w:pPr>
          </w:p>
          <w:p w:rsidR="00824D70" w:rsidRPr="00212598" w:rsidRDefault="00824D70" w:rsidP="00824D70">
            <w:pPr>
              <w:rPr>
                <w:sz w:val="20"/>
                <w:szCs w:val="20"/>
              </w:rPr>
            </w:pPr>
          </w:p>
        </w:tc>
        <w:tc>
          <w:tcPr>
            <w:tcW w:w="4820" w:type="dxa"/>
          </w:tcPr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</w:rPr>
              <w:t xml:space="preserve">- </w:t>
            </w:r>
            <w:r w:rsidRPr="00212598">
              <w:rPr>
                <w:sz w:val="20"/>
                <w:szCs w:val="20"/>
                <w:shd w:val="clear" w:color="auto" w:fill="FFFFFF"/>
              </w:rPr>
              <w:t>Диапазон напряжений питания - от 6 до 36 В;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 xml:space="preserve">- Ток </w:t>
            </w:r>
            <w:proofErr w:type="spellStart"/>
            <w:r w:rsidRPr="00212598">
              <w:rPr>
                <w:sz w:val="20"/>
                <w:szCs w:val="20"/>
                <w:shd w:val="clear" w:color="auto" w:fill="FFFFFF"/>
              </w:rPr>
              <w:t>потребеления</w:t>
            </w:r>
            <w:proofErr w:type="spellEnd"/>
            <w:r w:rsidRPr="00212598">
              <w:rPr>
                <w:sz w:val="20"/>
                <w:szCs w:val="20"/>
                <w:shd w:val="clear" w:color="auto" w:fill="FFFFFF"/>
              </w:rPr>
              <w:t xml:space="preserve"> (при напряжении питания 6В) - не более 60 мА;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 xml:space="preserve">- Ток </w:t>
            </w:r>
            <w:proofErr w:type="spellStart"/>
            <w:r w:rsidRPr="00212598">
              <w:rPr>
                <w:sz w:val="20"/>
                <w:szCs w:val="20"/>
                <w:shd w:val="clear" w:color="auto" w:fill="FFFFFF"/>
              </w:rPr>
              <w:t>потребеления</w:t>
            </w:r>
            <w:proofErr w:type="spellEnd"/>
            <w:r w:rsidRPr="00212598">
              <w:rPr>
                <w:sz w:val="20"/>
                <w:szCs w:val="20"/>
                <w:shd w:val="clear" w:color="auto" w:fill="FFFFFF"/>
              </w:rPr>
              <w:t xml:space="preserve"> (при напряжении питания 12В) - не более 55 мА;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 xml:space="preserve">- Ток </w:t>
            </w:r>
            <w:proofErr w:type="spellStart"/>
            <w:r w:rsidRPr="00212598">
              <w:rPr>
                <w:sz w:val="20"/>
                <w:szCs w:val="20"/>
                <w:shd w:val="clear" w:color="auto" w:fill="FFFFFF"/>
              </w:rPr>
              <w:t>потребеления</w:t>
            </w:r>
            <w:proofErr w:type="spellEnd"/>
            <w:r w:rsidRPr="00212598">
              <w:rPr>
                <w:sz w:val="20"/>
                <w:szCs w:val="20"/>
                <w:shd w:val="clear" w:color="auto" w:fill="FFFFFF"/>
              </w:rPr>
              <w:t xml:space="preserve"> (при напряжении питания 24В) - не более 40 мА;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Уровень звукового давления на расстоянии 1 м - не менее 100 дБ;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Вид звукового сигнала - тонально-модулированный;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Частотная характеристика - от 1,5 до 4,5 кГц;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Время нарастание сигнала до максимальной мощности при включении - от 4 до 6 с;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 xml:space="preserve">- Габаритные размеры </w:t>
            </w:r>
            <w:proofErr w:type="spellStart"/>
            <w:r w:rsidRPr="00212598">
              <w:rPr>
                <w:sz w:val="20"/>
                <w:szCs w:val="20"/>
                <w:shd w:val="clear" w:color="auto" w:fill="FFFFFF"/>
              </w:rPr>
              <w:t>оповещателя</w:t>
            </w:r>
            <w:proofErr w:type="spellEnd"/>
            <w:r w:rsidRPr="00212598">
              <w:rPr>
                <w:sz w:val="20"/>
                <w:szCs w:val="20"/>
                <w:shd w:val="clear" w:color="auto" w:fill="FFFFFF"/>
              </w:rPr>
              <w:t xml:space="preserve"> - не более 60х80х28 мм;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Масса - не более 0,1 кг;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Диапазон рабочих температур - от -40 до +60 С;</w:t>
            </w:r>
          </w:p>
          <w:p w:rsidR="00824D70" w:rsidRPr="00212598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Максимально-допустимая относительная влажность - 98% при +40 С;</w:t>
            </w:r>
          </w:p>
          <w:p w:rsidR="00824D70" w:rsidRPr="00212598" w:rsidRDefault="00824D70" w:rsidP="00824D70">
            <w:pPr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212598">
              <w:rPr>
                <w:sz w:val="20"/>
                <w:szCs w:val="20"/>
                <w:shd w:val="clear" w:color="auto" w:fill="FFFFFF"/>
              </w:rPr>
              <w:t>- Степень защиты оболочки по ГОСТ 14254 - IP53.</w:t>
            </w:r>
          </w:p>
        </w:tc>
        <w:tc>
          <w:tcPr>
            <w:tcW w:w="992" w:type="dxa"/>
          </w:tcPr>
          <w:p w:rsidR="00824D70" w:rsidRPr="00212598" w:rsidRDefault="00824D70" w:rsidP="00824D70">
            <w:pPr>
              <w:jc w:val="center"/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Россия</w:t>
            </w:r>
          </w:p>
        </w:tc>
        <w:tc>
          <w:tcPr>
            <w:tcW w:w="709" w:type="dxa"/>
          </w:tcPr>
          <w:p w:rsidR="00824D70" w:rsidRPr="00212598" w:rsidRDefault="00824D70" w:rsidP="00824D70">
            <w:pPr>
              <w:jc w:val="right"/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</w:tcPr>
          <w:p w:rsidR="00824D70" w:rsidRPr="00212598" w:rsidRDefault="00212598" w:rsidP="00824D70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1</w:t>
            </w:r>
            <w:r w:rsidR="001A3EA2">
              <w:rPr>
                <w:sz w:val="20"/>
                <w:szCs w:val="20"/>
              </w:rPr>
              <w:t>3</w:t>
            </w:r>
          </w:p>
        </w:tc>
      </w:tr>
      <w:tr w:rsidR="00824D70" w:rsidRPr="005A6BE6" w:rsidTr="00824D70">
        <w:trPr>
          <w:trHeight w:val="521"/>
        </w:trPr>
        <w:tc>
          <w:tcPr>
            <w:tcW w:w="568" w:type="dxa"/>
          </w:tcPr>
          <w:p w:rsidR="00824D70" w:rsidRPr="00212598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14</w:t>
            </w:r>
          </w:p>
        </w:tc>
        <w:tc>
          <w:tcPr>
            <w:tcW w:w="1559" w:type="dxa"/>
          </w:tcPr>
          <w:p w:rsidR="00824D70" w:rsidRPr="00212598" w:rsidRDefault="00824D70" w:rsidP="001E2B5B">
            <w:pPr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>М</w:t>
            </w:r>
            <w:r w:rsidR="001E2B5B">
              <w:rPr>
                <w:sz w:val="20"/>
                <w:szCs w:val="20"/>
              </w:rPr>
              <w:t>одуль подключения нагрузки</w:t>
            </w:r>
            <w:r w:rsidRPr="0021259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820" w:type="dxa"/>
          </w:tcPr>
          <w:p w:rsidR="00824D70" w:rsidRPr="00212598" w:rsidRDefault="00824D70" w:rsidP="00824D70">
            <w:pPr>
              <w:rPr>
                <w:sz w:val="20"/>
                <w:szCs w:val="20"/>
              </w:rPr>
            </w:pPr>
            <w:r w:rsidRPr="00212598">
              <w:rPr>
                <w:sz w:val="20"/>
                <w:szCs w:val="20"/>
              </w:rPr>
              <w:t xml:space="preserve">Модуль подключения нагрузки к приборам С2000-АСПТ, С2000-КПБ, Сигнал-20П, Сигнал-20М. Упрощает подключение </w:t>
            </w:r>
            <w:proofErr w:type="spellStart"/>
            <w:r w:rsidRPr="00212598">
              <w:rPr>
                <w:sz w:val="20"/>
                <w:szCs w:val="20"/>
              </w:rPr>
              <w:t>оповещателей</w:t>
            </w:r>
            <w:proofErr w:type="spellEnd"/>
            <w:r w:rsidRPr="00212598">
              <w:rPr>
                <w:sz w:val="20"/>
                <w:szCs w:val="20"/>
              </w:rPr>
              <w:t>, табло и исполнительных устройств к приборам с диодной схемой контроля линии.</w:t>
            </w:r>
          </w:p>
        </w:tc>
        <w:tc>
          <w:tcPr>
            <w:tcW w:w="992" w:type="dxa"/>
          </w:tcPr>
          <w:p w:rsidR="00824D70" w:rsidRPr="005A6BE6" w:rsidRDefault="00824D70" w:rsidP="00824D70">
            <w:pPr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Россия</w:t>
            </w:r>
          </w:p>
        </w:tc>
        <w:tc>
          <w:tcPr>
            <w:tcW w:w="709" w:type="dxa"/>
          </w:tcPr>
          <w:p w:rsidR="00824D70" w:rsidRPr="005A6BE6" w:rsidRDefault="00824D70" w:rsidP="00824D70">
            <w:pPr>
              <w:jc w:val="right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</w:tcPr>
          <w:p w:rsidR="00824D70" w:rsidRPr="005A6BE6" w:rsidRDefault="00212598" w:rsidP="00824D70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</w:tr>
      <w:tr w:rsidR="007176AC" w:rsidRPr="005A6BE6" w:rsidTr="00824D70">
        <w:trPr>
          <w:trHeight w:val="521"/>
        </w:trPr>
        <w:tc>
          <w:tcPr>
            <w:tcW w:w="568" w:type="dxa"/>
          </w:tcPr>
          <w:p w:rsidR="007176AC" w:rsidRPr="0072766A" w:rsidRDefault="007176AC" w:rsidP="007176AC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559" w:type="dxa"/>
          </w:tcPr>
          <w:p w:rsidR="007176AC" w:rsidRPr="0072766A" w:rsidRDefault="007176AC" w:rsidP="007176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Шкаф пожарной сигнализации</w:t>
            </w:r>
          </w:p>
        </w:tc>
        <w:tc>
          <w:tcPr>
            <w:tcW w:w="4820" w:type="dxa"/>
          </w:tcPr>
          <w:p w:rsidR="007176AC" w:rsidRDefault="007176AC" w:rsidP="007176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176AC">
              <w:rPr>
                <w:sz w:val="20"/>
                <w:szCs w:val="20"/>
              </w:rPr>
              <w:t>Питание шкафа</w:t>
            </w:r>
            <w:r>
              <w:rPr>
                <w:sz w:val="20"/>
                <w:szCs w:val="20"/>
              </w:rPr>
              <w:t xml:space="preserve"> - </w:t>
            </w:r>
            <w:r>
              <w:t xml:space="preserve"> </w:t>
            </w:r>
            <w:r w:rsidRPr="007176AC">
              <w:rPr>
                <w:sz w:val="20"/>
                <w:szCs w:val="20"/>
              </w:rPr>
              <w:t>от однофазной сети переменного тока номинальным напряжением 220 В, частотой 50 Гц.</w:t>
            </w:r>
            <w:r>
              <w:rPr>
                <w:sz w:val="20"/>
                <w:szCs w:val="20"/>
              </w:rPr>
              <w:t>;</w:t>
            </w:r>
          </w:p>
          <w:p w:rsidR="007176AC" w:rsidRDefault="007176AC" w:rsidP="007176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>
              <w:t xml:space="preserve"> </w:t>
            </w:r>
            <w:r w:rsidRPr="007176AC">
              <w:rPr>
                <w:sz w:val="20"/>
                <w:szCs w:val="20"/>
              </w:rPr>
              <w:t>Номинальное выходное напряжение</w:t>
            </w:r>
            <w:r>
              <w:rPr>
                <w:sz w:val="20"/>
                <w:szCs w:val="20"/>
              </w:rPr>
              <w:t xml:space="preserve"> при питании от сети - 13,6±0,6</w:t>
            </w:r>
            <w:r w:rsidRPr="007176AC">
              <w:rPr>
                <w:sz w:val="20"/>
                <w:szCs w:val="20"/>
              </w:rPr>
              <w:t xml:space="preserve"> В</w:t>
            </w:r>
            <w:r>
              <w:rPr>
                <w:sz w:val="20"/>
                <w:szCs w:val="20"/>
              </w:rPr>
              <w:t>;</w:t>
            </w:r>
          </w:p>
          <w:p w:rsidR="007176AC" w:rsidRDefault="007176AC" w:rsidP="007176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176AC">
              <w:rPr>
                <w:sz w:val="20"/>
                <w:szCs w:val="20"/>
              </w:rPr>
              <w:t xml:space="preserve"> Номинальное выходное напряжение</w:t>
            </w:r>
            <w:r>
              <w:rPr>
                <w:sz w:val="20"/>
                <w:szCs w:val="20"/>
              </w:rPr>
              <w:t xml:space="preserve"> при питании </w:t>
            </w:r>
            <w:r>
              <w:rPr>
                <w:sz w:val="20"/>
                <w:szCs w:val="20"/>
              </w:rPr>
              <w:lastRenderedPageBreak/>
              <w:t>от батареи - 9,5…13,5</w:t>
            </w:r>
            <w:r w:rsidRPr="007176AC">
              <w:rPr>
                <w:sz w:val="20"/>
                <w:szCs w:val="20"/>
              </w:rPr>
              <w:t xml:space="preserve"> В</w:t>
            </w:r>
            <w:r>
              <w:rPr>
                <w:sz w:val="20"/>
                <w:szCs w:val="20"/>
              </w:rPr>
              <w:t>;</w:t>
            </w:r>
          </w:p>
          <w:p w:rsidR="007176AC" w:rsidRDefault="007176AC" w:rsidP="007176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176AC">
              <w:rPr>
                <w:sz w:val="20"/>
                <w:szCs w:val="20"/>
              </w:rPr>
              <w:t>Номинальный общий ток нагрузки</w:t>
            </w:r>
            <w:r>
              <w:rPr>
                <w:sz w:val="20"/>
                <w:szCs w:val="20"/>
              </w:rPr>
              <w:t xml:space="preserve"> – 3А;</w:t>
            </w:r>
          </w:p>
          <w:p w:rsidR="007176AC" w:rsidRDefault="007176AC" w:rsidP="007176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>
              <w:t xml:space="preserve"> </w:t>
            </w:r>
            <w:r w:rsidRPr="007176AC">
              <w:rPr>
                <w:sz w:val="20"/>
                <w:szCs w:val="20"/>
              </w:rPr>
              <w:t>Количество выходов напряжением «12 В» для подключения приборов</w:t>
            </w:r>
            <w:r>
              <w:rPr>
                <w:sz w:val="20"/>
                <w:szCs w:val="20"/>
              </w:rPr>
              <w:t xml:space="preserve"> – 6;</w:t>
            </w:r>
          </w:p>
          <w:p w:rsidR="007176AC" w:rsidRDefault="007176AC" w:rsidP="007176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176AC">
              <w:rPr>
                <w:sz w:val="20"/>
                <w:szCs w:val="20"/>
              </w:rPr>
              <w:t>Потребляемая мощность шкафа</w:t>
            </w:r>
            <w:r>
              <w:rPr>
                <w:sz w:val="20"/>
                <w:szCs w:val="20"/>
              </w:rPr>
              <w:t xml:space="preserve"> - </w:t>
            </w:r>
            <w:r>
              <w:t xml:space="preserve"> </w:t>
            </w:r>
            <w:r w:rsidRPr="007176AC">
              <w:rPr>
                <w:sz w:val="20"/>
                <w:szCs w:val="20"/>
              </w:rPr>
              <w:t>не более 110 ВА</w:t>
            </w:r>
            <w:r>
              <w:rPr>
                <w:sz w:val="20"/>
                <w:szCs w:val="20"/>
              </w:rPr>
              <w:t>;</w:t>
            </w:r>
          </w:p>
          <w:p w:rsidR="007176AC" w:rsidRDefault="007176AC" w:rsidP="007176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>
              <w:t xml:space="preserve"> </w:t>
            </w:r>
            <w:r w:rsidRPr="007176AC">
              <w:rPr>
                <w:sz w:val="20"/>
                <w:szCs w:val="20"/>
              </w:rPr>
              <w:t>Максимальный ток по одному выходу «12 В» блока коммутации</w:t>
            </w:r>
            <w:r>
              <w:rPr>
                <w:sz w:val="20"/>
                <w:szCs w:val="20"/>
              </w:rPr>
              <w:t xml:space="preserve"> - </w:t>
            </w:r>
            <w:r w:rsidRPr="007176AC">
              <w:rPr>
                <w:sz w:val="20"/>
                <w:szCs w:val="20"/>
              </w:rPr>
              <w:t>125 мА</w:t>
            </w:r>
            <w:r>
              <w:rPr>
                <w:sz w:val="20"/>
                <w:szCs w:val="20"/>
              </w:rPr>
              <w:t>;</w:t>
            </w:r>
          </w:p>
          <w:p w:rsidR="007176AC" w:rsidRDefault="007176AC" w:rsidP="007176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>
              <w:t xml:space="preserve"> </w:t>
            </w:r>
            <w:r w:rsidRPr="007176AC">
              <w:rPr>
                <w:sz w:val="20"/>
                <w:szCs w:val="20"/>
              </w:rPr>
              <w:t>Габаритные размеры, не более</w:t>
            </w:r>
            <w:r>
              <w:rPr>
                <w:sz w:val="20"/>
                <w:szCs w:val="20"/>
              </w:rPr>
              <w:t xml:space="preserve"> - </w:t>
            </w:r>
            <w:r w:rsidRPr="007176AC">
              <w:rPr>
                <w:sz w:val="20"/>
                <w:szCs w:val="20"/>
              </w:rPr>
              <w:t>600×400×240 мм</w:t>
            </w:r>
            <w:r>
              <w:rPr>
                <w:sz w:val="20"/>
                <w:szCs w:val="20"/>
              </w:rPr>
              <w:t>;</w:t>
            </w:r>
          </w:p>
          <w:p w:rsidR="007176AC" w:rsidRDefault="007176AC" w:rsidP="007176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>
              <w:t xml:space="preserve"> </w:t>
            </w:r>
            <w:r w:rsidRPr="007176AC">
              <w:rPr>
                <w:sz w:val="20"/>
                <w:szCs w:val="20"/>
              </w:rPr>
              <w:t>Масса шкафа</w:t>
            </w:r>
            <w:r>
              <w:rPr>
                <w:sz w:val="20"/>
                <w:szCs w:val="20"/>
              </w:rPr>
              <w:t xml:space="preserve"> – 40 кг.</w:t>
            </w:r>
          </w:p>
          <w:p w:rsidR="007176AC" w:rsidRPr="007176AC" w:rsidRDefault="007176AC" w:rsidP="007176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 </w:t>
            </w:r>
            <w:r w:rsidRPr="007176AC">
              <w:rPr>
                <w:sz w:val="20"/>
                <w:szCs w:val="20"/>
              </w:rPr>
              <w:t>Конструкция шкафа обеспечивает степень защиты оболочки</w:t>
            </w:r>
            <w:r>
              <w:rPr>
                <w:sz w:val="20"/>
                <w:szCs w:val="20"/>
              </w:rPr>
              <w:t xml:space="preserve"> – I</w:t>
            </w:r>
            <w:r>
              <w:rPr>
                <w:sz w:val="20"/>
                <w:szCs w:val="20"/>
                <w:lang w:val="en-US"/>
              </w:rPr>
              <w:t>P</w:t>
            </w:r>
            <w:r w:rsidRPr="007176AC">
              <w:rPr>
                <w:sz w:val="20"/>
                <w:szCs w:val="20"/>
              </w:rPr>
              <w:t>40</w:t>
            </w:r>
          </w:p>
        </w:tc>
        <w:tc>
          <w:tcPr>
            <w:tcW w:w="992" w:type="dxa"/>
          </w:tcPr>
          <w:p w:rsidR="007176AC" w:rsidRPr="007176AC" w:rsidRDefault="007176AC" w:rsidP="007176A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Россия</w:t>
            </w:r>
            <w:proofErr w:type="spellEnd"/>
          </w:p>
        </w:tc>
        <w:tc>
          <w:tcPr>
            <w:tcW w:w="709" w:type="dxa"/>
          </w:tcPr>
          <w:p w:rsidR="007176AC" w:rsidRPr="005A6BE6" w:rsidRDefault="007176AC" w:rsidP="007176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</w:tcPr>
          <w:p w:rsidR="007176AC" w:rsidRPr="005A6BE6" w:rsidRDefault="007176AC" w:rsidP="007176AC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</w:tbl>
    <w:p w:rsidR="001419A7" w:rsidRDefault="001419A7"/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bookmarkStart w:id="0" w:name="ksqlBMTableSplit"/>
      <w:bookmarkEnd w:id="0"/>
      <w:r>
        <w:rPr>
          <w:b/>
        </w:rPr>
        <w:t>Условия поставки:</w:t>
      </w:r>
    </w:p>
    <w:p w:rsidR="00292A14" w:rsidRDefault="00292A14" w:rsidP="00292A14">
      <w:pPr>
        <w:pStyle w:val="-0"/>
        <w:numPr>
          <w:ilvl w:val="0"/>
          <w:numId w:val="3"/>
        </w:numPr>
        <w:tabs>
          <w:tab w:val="left" w:pos="708"/>
        </w:tabs>
      </w:pPr>
      <w: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 xml:space="preserve">Особые требования: 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rPr>
          <w:b/>
        </w:rPr>
      </w:pPr>
      <w:r>
        <w:rPr>
          <w:b/>
        </w:rPr>
        <w:t xml:space="preserve">обязательное наличие: </w:t>
      </w:r>
      <w:r>
        <w:t xml:space="preserve">сопроводительной документации (счет, счет-фактура, товарная накладная, сертификат </w:t>
      </w:r>
      <w:r w:rsidR="00D13940">
        <w:t>соответствия;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>гарантийный срок хранения – не менее установленного производителем.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>
        <w:t>товар должен быть новым, не бывшим в употреблении, не с хранения</w:t>
      </w:r>
      <w:r>
        <w:rPr>
          <w:sz w:val="22"/>
          <w:szCs w:val="22"/>
        </w:rPr>
        <w:t xml:space="preserve"> (не допускается поставка выставочных образцов), выпуска не ранее 201</w:t>
      </w:r>
      <w:r w:rsidR="00536555" w:rsidRPr="00536555">
        <w:rPr>
          <w:sz w:val="22"/>
          <w:szCs w:val="22"/>
        </w:rPr>
        <w:t>5</w:t>
      </w:r>
      <w:bookmarkStart w:id="1" w:name="_GoBack"/>
      <w:bookmarkEnd w:id="1"/>
      <w:r>
        <w:rPr>
          <w:sz w:val="22"/>
          <w:szCs w:val="22"/>
        </w:rPr>
        <w:t xml:space="preserve"> года;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>
        <w:rPr>
          <w:sz w:val="22"/>
          <w:szCs w:val="22"/>
        </w:rPr>
        <w:t>товар должен быть рассортирован по видам;</w:t>
      </w:r>
    </w:p>
    <w:p w:rsidR="00292A14" w:rsidRPr="00343A4F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 w:rsidRPr="00343A4F">
        <w:rPr>
          <w:sz w:val="22"/>
          <w:szCs w:val="22"/>
        </w:rPr>
        <w:t xml:space="preserve">другие дополнительные требования: </w:t>
      </w:r>
      <w:r w:rsidR="00605EAC">
        <w:rPr>
          <w:sz w:val="22"/>
          <w:szCs w:val="22"/>
        </w:rPr>
        <w:t xml:space="preserve"> обязательно наличие двух комплектов сопроводительной документации подтверждающих качество товара, а именно сертификаты пожарной безопасности, сертификаты соответствия и т. п.</w:t>
      </w:r>
      <w:r w:rsidR="00CA12D3">
        <w:rPr>
          <w:sz w:val="22"/>
          <w:szCs w:val="22"/>
        </w:rPr>
        <w:t>, при предоставлении копий, наличие печати организации, «копия верна», подписи с расшифровкой представителя поставщика, обязательны.</w:t>
      </w:r>
    </w:p>
    <w:p w:rsidR="00292A14" w:rsidRPr="00D13940" w:rsidRDefault="00292A14" w:rsidP="00D13940">
      <w:pPr>
        <w:pStyle w:val="ab"/>
        <w:numPr>
          <w:ilvl w:val="0"/>
          <w:numId w:val="4"/>
        </w:numPr>
        <w:rPr>
          <w:sz w:val="22"/>
          <w:szCs w:val="22"/>
        </w:rPr>
      </w:pPr>
      <w:r w:rsidRPr="00D13940">
        <w:rPr>
          <w:sz w:val="22"/>
          <w:szCs w:val="22"/>
        </w:rPr>
        <w:t>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B172AD" w:rsidRDefault="00B172AD" w:rsidP="00292A14">
      <w:pPr>
        <w:rPr>
          <w:sz w:val="22"/>
          <w:szCs w:val="22"/>
        </w:rPr>
      </w:pPr>
    </w:p>
    <w:p w:rsidR="009961BC" w:rsidRDefault="009961BC"/>
    <w:sectPr w:rsidR="009961BC" w:rsidSect="003478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3419" w:rsidRDefault="00993419" w:rsidP="00605EAC">
      <w:r>
        <w:separator/>
      </w:r>
    </w:p>
  </w:endnote>
  <w:endnote w:type="continuationSeparator" w:id="0">
    <w:p w:rsidR="00993419" w:rsidRDefault="00993419" w:rsidP="00605E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3419" w:rsidRDefault="00993419" w:rsidP="00605EAC">
      <w:r>
        <w:separator/>
      </w:r>
    </w:p>
  </w:footnote>
  <w:footnote w:type="continuationSeparator" w:id="0">
    <w:p w:rsidR="00993419" w:rsidRDefault="00993419" w:rsidP="00605EA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31C248F4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CC2373"/>
    <w:multiLevelType w:val="hybridMultilevel"/>
    <w:tmpl w:val="908E2788"/>
    <w:lvl w:ilvl="0" w:tplc="B67E82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625B8E"/>
    <w:multiLevelType w:val="hybridMultilevel"/>
    <w:tmpl w:val="0F72E3A0"/>
    <w:lvl w:ilvl="0" w:tplc="2B5A64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ksqlFml1Descr" w:val="Нажатие любой клавиши"/>
    <w:docVar w:name="ksqlFml1Fml" w:val="?S(&quot;Нажмите любую клавишу&quot;,&quot;&quot;)"/>
    <w:docVar w:name="ksqlFml1Name" w:val="МЕТКА1"/>
    <w:docVar w:name="ksqlFmlCount" w:val="0"/>
  </w:docVars>
  <w:rsids>
    <w:rsidRoot w:val="00770A53"/>
    <w:rsid w:val="00000072"/>
    <w:rsid w:val="000005CF"/>
    <w:rsid w:val="0000081C"/>
    <w:rsid w:val="0000097A"/>
    <w:rsid w:val="00001C74"/>
    <w:rsid w:val="000025B7"/>
    <w:rsid w:val="000027B9"/>
    <w:rsid w:val="00002ED6"/>
    <w:rsid w:val="00004D76"/>
    <w:rsid w:val="00004DA7"/>
    <w:rsid w:val="00005EF5"/>
    <w:rsid w:val="00006285"/>
    <w:rsid w:val="00006566"/>
    <w:rsid w:val="00006B1D"/>
    <w:rsid w:val="00006B3C"/>
    <w:rsid w:val="00007B66"/>
    <w:rsid w:val="0001070E"/>
    <w:rsid w:val="00011513"/>
    <w:rsid w:val="0001189F"/>
    <w:rsid w:val="00012F71"/>
    <w:rsid w:val="00013601"/>
    <w:rsid w:val="000136B3"/>
    <w:rsid w:val="00013A83"/>
    <w:rsid w:val="00013BC3"/>
    <w:rsid w:val="0001516D"/>
    <w:rsid w:val="0001568B"/>
    <w:rsid w:val="000166E1"/>
    <w:rsid w:val="00017AC3"/>
    <w:rsid w:val="0002028F"/>
    <w:rsid w:val="000205B3"/>
    <w:rsid w:val="0002152A"/>
    <w:rsid w:val="0002155F"/>
    <w:rsid w:val="00021606"/>
    <w:rsid w:val="000238FC"/>
    <w:rsid w:val="00023EC7"/>
    <w:rsid w:val="00024348"/>
    <w:rsid w:val="00024C06"/>
    <w:rsid w:val="0002517F"/>
    <w:rsid w:val="0002645A"/>
    <w:rsid w:val="00026A56"/>
    <w:rsid w:val="00026CA0"/>
    <w:rsid w:val="000273AA"/>
    <w:rsid w:val="000309DF"/>
    <w:rsid w:val="00030C2B"/>
    <w:rsid w:val="00030C4D"/>
    <w:rsid w:val="00030DC1"/>
    <w:rsid w:val="00031134"/>
    <w:rsid w:val="000317A0"/>
    <w:rsid w:val="00031871"/>
    <w:rsid w:val="000322F2"/>
    <w:rsid w:val="0003241C"/>
    <w:rsid w:val="0003291D"/>
    <w:rsid w:val="000341F7"/>
    <w:rsid w:val="00035635"/>
    <w:rsid w:val="00036063"/>
    <w:rsid w:val="0003634B"/>
    <w:rsid w:val="00036854"/>
    <w:rsid w:val="00036871"/>
    <w:rsid w:val="0003707F"/>
    <w:rsid w:val="00037781"/>
    <w:rsid w:val="00037F4E"/>
    <w:rsid w:val="00040113"/>
    <w:rsid w:val="00040471"/>
    <w:rsid w:val="00040A28"/>
    <w:rsid w:val="00040AD7"/>
    <w:rsid w:val="000415C6"/>
    <w:rsid w:val="000419A0"/>
    <w:rsid w:val="0004244E"/>
    <w:rsid w:val="00043943"/>
    <w:rsid w:val="0004456E"/>
    <w:rsid w:val="00044D7B"/>
    <w:rsid w:val="00045F6A"/>
    <w:rsid w:val="00046557"/>
    <w:rsid w:val="000467D5"/>
    <w:rsid w:val="00046CE4"/>
    <w:rsid w:val="00047E4E"/>
    <w:rsid w:val="000501CA"/>
    <w:rsid w:val="00051DE9"/>
    <w:rsid w:val="00051F4A"/>
    <w:rsid w:val="0005286B"/>
    <w:rsid w:val="0005294D"/>
    <w:rsid w:val="000529BB"/>
    <w:rsid w:val="0005396C"/>
    <w:rsid w:val="00053B3A"/>
    <w:rsid w:val="000540D9"/>
    <w:rsid w:val="00054157"/>
    <w:rsid w:val="00054213"/>
    <w:rsid w:val="000545EA"/>
    <w:rsid w:val="0005560A"/>
    <w:rsid w:val="00055DF1"/>
    <w:rsid w:val="00056333"/>
    <w:rsid w:val="000615A4"/>
    <w:rsid w:val="000618E0"/>
    <w:rsid w:val="00061DDD"/>
    <w:rsid w:val="0006269A"/>
    <w:rsid w:val="000626FA"/>
    <w:rsid w:val="000630B1"/>
    <w:rsid w:val="0006395D"/>
    <w:rsid w:val="00064C70"/>
    <w:rsid w:val="000664EC"/>
    <w:rsid w:val="00066817"/>
    <w:rsid w:val="000669DE"/>
    <w:rsid w:val="00066A09"/>
    <w:rsid w:val="000679FB"/>
    <w:rsid w:val="00067C15"/>
    <w:rsid w:val="00067E3E"/>
    <w:rsid w:val="000708C8"/>
    <w:rsid w:val="00070997"/>
    <w:rsid w:val="000725AA"/>
    <w:rsid w:val="000728B2"/>
    <w:rsid w:val="00073EEC"/>
    <w:rsid w:val="00074948"/>
    <w:rsid w:val="00074C2D"/>
    <w:rsid w:val="000754A5"/>
    <w:rsid w:val="00075525"/>
    <w:rsid w:val="000759A5"/>
    <w:rsid w:val="00075C74"/>
    <w:rsid w:val="000769BC"/>
    <w:rsid w:val="0007741B"/>
    <w:rsid w:val="000810F5"/>
    <w:rsid w:val="000817C1"/>
    <w:rsid w:val="00081F8B"/>
    <w:rsid w:val="0008256B"/>
    <w:rsid w:val="00083276"/>
    <w:rsid w:val="0008338F"/>
    <w:rsid w:val="0008410C"/>
    <w:rsid w:val="00085124"/>
    <w:rsid w:val="00085570"/>
    <w:rsid w:val="00085B0C"/>
    <w:rsid w:val="00085BAB"/>
    <w:rsid w:val="000873B7"/>
    <w:rsid w:val="000874FD"/>
    <w:rsid w:val="00090863"/>
    <w:rsid w:val="00091A64"/>
    <w:rsid w:val="00091AF3"/>
    <w:rsid w:val="00094D4B"/>
    <w:rsid w:val="0009505C"/>
    <w:rsid w:val="00096F51"/>
    <w:rsid w:val="000A0F1D"/>
    <w:rsid w:val="000A0F87"/>
    <w:rsid w:val="000A10B5"/>
    <w:rsid w:val="000A1685"/>
    <w:rsid w:val="000A30A5"/>
    <w:rsid w:val="000A34D5"/>
    <w:rsid w:val="000A56E6"/>
    <w:rsid w:val="000A5EF6"/>
    <w:rsid w:val="000A70C2"/>
    <w:rsid w:val="000A75F3"/>
    <w:rsid w:val="000B0613"/>
    <w:rsid w:val="000B083B"/>
    <w:rsid w:val="000B0FBF"/>
    <w:rsid w:val="000B152F"/>
    <w:rsid w:val="000B2DF0"/>
    <w:rsid w:val="000B3004"/>
    <w:rsid w:val="000B3113"/>
    <w:rsid w:val="000B3B2F"/>
    <w:rsid w:val="000B4690"/>
    <w:rsid w:val="000B4BA6"/>
    <w:rsid w:val="000B535F"/>
    <w:rsid w:val="000B5AD7"/>
    <w:rsid w:val="000B5FF3"/>
    <w:rsid w:val="000B60C5"/>
    <w:rsid w:val="000B71A7"/>
    <w:rsid w:val="000C1FEC"/>
    <w:rsid w:val="000C2F48"/>
    <w:rsid w:val="000C30BD"/>
    <w:rsid w:val="000C4572"/>
    <w:rsid w:val="000C4BA4"/>
    <w:rsid w:val="000C5C2D"/>
    <w:rsid w:val="000C5E16"/>
    <w:rsid w:val="000C5E8E"/>
    <w:rsid w:val="000C6137"/>
    <w:rsid w:val="000C63A8"/>
    <w:rsid w:val="000C6F35"/>
    <w:rsid w:val="000C7419"/>
    <w:rsid w:val="000C7A9F"/>
    <w:rsid w:val="000C7D15"/>
    <w:rsid w:val="000D0BB8"/>
    <w:rsid w:val="000D0C2E"/>
    <w:rsid w:val="000D2647"/>
    <w:rsid w:val="000D2AFC"/>
    <w:rsid w:val="000D2FC1"/>
    <w:rsid w:val="000D2FD1"/>
    <w:rsid w:val="000D30F8"/>
    <w:rsid w:val="000D4961"/>
    <w:rsid w:val="000D4AEA"/>
    <w:rsid w:val="000D5769"/>
    <w:rsid w:val="000D5882"/>
    <w:rsid w:val="000D5ADA"/>
    <w:rsid w:val="000D6295"/>
    <w:rsid w:val="000D6446"/>
    <w:rsid w:val="000D69FF"/>
    <w:rsid w:val="000D78EA"/>
    <w:rsid w:val="000E191B"/>
    <w:rsid w:val="000E3992"/>
    <w:rsid w:val="000E43B7"/>
    <w:rsid w:val="000E4C59"/>
    <w:rsid w:val="000E4E06"/>
    <w:rsid w:val="000E5134"/>
    <w:rsid w:val="000E53C0"/>
    <w:rsid w:val="000E5463"/>
    <w:rsid w:val="000E5AF1"/>
    <w:rsid w:val="000E63AA"/>
    <w:rsid w:val="000E65BA"/>
    <w:rsid w:val="000E7449"/>
    <w:rsid w:val="000F01F3"/>
    <w:rsid w:val="000F0779"/>
    <w:rsid w:val="000F0D0D"/>
    <w:rsid w:val="000F14A1"/>
    <w:rsid w:val="000F2298"/>
    <w:rsid w:val="000F3CE5"/>
    <w:rsid w:val="000F3D20"/>
    <w:rsid w:val="000F55DF"/>
    <w:rsid w:val="000F6048"/>
    <w:rsid w:val="000F6545"/>
    <w:rsid w:val="000F6E09"/>
    <w:rsid w:val="000F6E41"/>
    <w:rsid w:val="000F6F96"/>
    <w:rsid w:val="000F71D2"/>
    <w:rsid w:val="001004DE"/>
    <w:rsid w:val="00100682"/>
    <w:rsid w:val="00101332"/>
    <w:rsid w:val="00101DF7"/>
    <w:rsid w:val="00102262"/>
    <w:rsid w:val="00102555"/>
    <w:rsid w:val="0010266B"/>
    <w:rsid w:val="00102D27"/>
    <w:rsid w:val="00103203"/>
    <w:rsid w:val="0010327A"/>
    <w:rsid w:val="00104630"/>
    <w:rsid w:val="001060D5"/>
    <w:rsid w:val="0010614B"/>
    <w:rsid w:val="00106D0E"/>
    <w:rsid w:val="00107133"/>
    <w:rsid w:val="00110395"/>
    <w:rsid w:val="001107CB"/>
    <w:rsid w:val="00110E8D"/>
    <w:rsid w:val="0011209D"/>
    <w:rsid w:val="0011239C"/>
    <w:rsid w:val="001128A7"/>
    <w:rsid w:val="001133BE"/>
    <w:rsid w:val="00113C73"/>
    <w:rsid w:val="00115835"/>
    <w:rsid w:val="00116104"/>
    <w:rsid w:val="001204D3"/>
    <w:rsid w:val="001210C9"/>
    <w:rsid w:val="00121835"/>
    <w:rsid w:val="001220DA"/>
    <w:rsid w:val="0012280B"/>
    <w:rsid w:val="00122867"/>
    <w:rsid w:val="00126744"/>
    <w:rsid w:val="00126DB3"/>
    <w:rsid w:val="00127163"/>
    <w:rsid w:val="00131248"/>
    <w:rsid w:val="00131973"/>
    <w:rsid w:val="00131A9B"/>
    <w:rsid w:val="0013231C"/>
    <w:rsid w:val="001332B1"/>
    <w:rsid w:val="00134D7A"/>
    <w:rsid w:val="00134EB6"/>
    <w:rsid w:val="0013634F"/>
    <w:rsid w:val="0013767B"/>
    <w:rsid w:val="00137A8E"/>
    <w:rsid w:val="00137F68"/>
    <w:rsid w:val="00140381"/>
    <w:rsid w:val="00140519"/>
    <w:rsid w:val="001419A7"/>
    <w:rsid w:val="00141C0C"/>
    <w:rsid w:val="00143329"/>
    <w:rsid w:val="001456B8"/>
    <w:rsid w:val="0014619F"/>
    <w:rsid w:val="00147528"/>
    <w:rsid w:val="00147CE8"/>
    <w:rsid w:val="00150A17"/>
    <w:rsid w:val="00151D5F"/>
    <w:rsid w:val="001526E7"/>
    <w:rsid w:val="00153454"/>
    <w:rsid w:val="00153470"/>
    <w:rsid w:val="00153EED"/>
    <w:rsid w:val="00154254"/>
    <w:rsid w:val="001560A7"/>
    <w:rsid w:val="00156A41"/>
    <w:rsid w:val="00160F51"/>
    <w:rsid w:val="00161C01"/>
    <w:rsid w:val="00162D7F"/>
    <w:rsid w:val="00164041"/>
    <w:rsid w:val="001644D8"/>
    <w:rsid w:val="001646CC"/>
    <w:rsid w:val="001649ED"/>
    <w:rsid w:val="00164E6D"/>
    <w:rsid w:val="001651D1"/>
    <w:rsid w:val="001667FE"/>
    <w:rsid w:val="00166D8F"/>
    <w:rsid w:val="00166F16"/>
    <w:rsid w:val="001671D0"/>
    <w:rsid w:val="001672A7"/>
    <w:rsid w:val="00167359"/>
    <w:rsid w:val="00167420"/>
    <w:rsid w:val="00170986"/>
    <w:rsid w:val="00171A30"/>
    <w:rsid w:val="00171B60"/>
    <w:rsid w:val="00172F62"/>
    <w:rsid w:val="001737A3"/>
    <w:rsid w:val="00173B08"/>
    <w:rsid w:val="0017477C"/>
    <w:rsid w:val="00174926"/>
    <w:rsid w:val="00174ECF"/>
    <w:rsid w:val="00174F6C"/>
    <w:rsid w:val="001761A9"/>
    <w:rsid w:val="001762E0"/>
    <w:rsid w:val="00177E69"/>
    <w:rsid w:val="00182A34"/>
    <w:rsid w:val="00182DA6"/>
    <w:rsid w:val="00183B4B"/>
    <w:rsid w:val="00184217"/>
    <w:rsid w:val="00184A86"/>
    <w:rsid w:val="00184C83"/>
    <w:rsid w:val="00186297"/>
    <w:rsid w:val="00190688"/>
    <w:rsid w:val="001943A2"/>
    <w:rsid w:val="00194BEC"/>
    <w:rsid w:val="00194D69"/>
    <w:rsid w:val="001952C7"/>
    <w:rsid w:val="00195856"/>
    <w:rsid w:val="0019626E"/>
    <w:rsid w:val="00196980"/>
    <w:rsid w:val="001976A8"/>
    <w:rsid w:val="001976E2"/>
    <w:rsid w:val="001A075B"/>
    <w:rsid w:val="001A0A28"/>
    <w:rsid w:val="001A1B26"/>
    <w:rsid w:val="001A2085"/>
    <w:rsid w:val="001A30D1"/>
    <w:rsid w:val="001A3888"/>
    <w:rsid w:val="001A3E01"/>
    <w:rsid w:val="001A3EA2"/>
    <w:rsid w:val="001A4EF5"/>
    <w:rsid w:val="001A5166"/>
    <w:rsid w:val="001A5911"/>
    <w:rsid w:val="001A5ED4"/>
    <w:rsid w:val="001A7030"/>
    <w:rsid w:val="001A7513"/>
    <w:rsid w:val="001A7FBC"/>
    <w:rsid w:val="001B127C"/>
    <w:rsid w:val="001B1747"/>
    <w:rsid w:val="001B26C1"/>
    <w:rsid w:val="001B2A78"/>
    <w:rsid w:val="001B4D9B"/>
    <w:rsid w:val="001B5A68"/>
    <w:rsid w:val="001B5E1A"/>
    <w:rsid w:val="001B6BA1"/>
    <w:rsid w:val="001B70FE"/>
    <w:rsid w:val="001B7ED5"/>
    <w:rsid w:val="001B7FA2"/>
    <w:rsid w:val="001C015A"/>
    <w:rsid w:val="001C078E"/>
    <w:rsid w:val="001C1CE4"/>
    <w:rsid w:val="001C223E"/>
    <w:rsid w:val="001C257C"/>
    <w:rsid w:val="001C3001"/>
    <w:rsid w:val="001C3558"/>
    <w:rsid w:val="001C4693"/>
    <w:rsid w:val="001C492F"/>
    <w:rsid w:val="001C704B"/>
    <w:rsid w:val="001C7050"/>
    <w:rsid w:val="001C727D"/>
    <w:rsid w:val="001C74E2"/>
    <w:rsid w:val="001C7877"/>
    <w:rsid w:val="001D1333"/>
    <w:rsid w:val="001D136E"/>
    <w:rsid w:val="001D1472"/>
    <w:rsid w:val="001D218B"/>
    <w:rsid w:val="001D246A"/>
    <w:rsid w:val="001D24F1"/>
    <w:rsid w:val="001D28FA"/>
    <w:rsid w:val="001D3E16"/>
    <w:rsid w:val="001D3F59"/>
    <w:rsid w:val="001D4A0E"/>
    <w:rsid w:val="001D4B16"/>
    <w:rsid w:val="001D5483"/>
    <w:rsid w:val="001D5A55"/>
    <w:rsid w:val="001D6D45"/>
    <w:rsid w:val="001D759F"/>
    <w:rsid w:val="001D7BFD"/>
    <w:rsid w:val="001E02D5"/>
    <w:rsid w:val="001E0ACA"/>
    <w:rsid w:val="001E2B5B"/>
    <w:rsid w:val="001E3C0C"/>
    <w:rsid w:val="001E4F6D"/>
    <w:rsid w:val="001E4FFD"/>
    <w:rsid w:val="001E5306"/>
    <w:rsid w:val="001E5AA6"/>
    <w:rsid w:val="001E75E5"/>
    <w:rsid w:val="001F2224"/>
    <w:rsid w:val="001F2BE8"/>
    <w:rsid w:val="001F420D"/>
    <w:rsid w:val="001F447B"/>
    <w:rsid w:val="001F546D"/>
    <w:rsid w:val="001F5718"/>
    <w:rsid w:val="001F5DA3"/>
    <w:rsid w:val="001F62ED"/>
    <w:rsid w:val="001F6313"/>
    <w:rsid w:val="001F6A2F"/>
    <w:rsid w:val="001F7C37"/>
    <w:rsid w:val="00200012"/>
    <w:rsid w:val="002000BC"/>
    <w:rsid w:val="002003BF"/>
    <w:rsid w:val="002016E9"/>
    <w:rsid w:val="002016FC"/>
    <w:rsid w:val="00203F3A"/>
    <w:rsid w:val="00204754"/>
    <w:rsid w:val="002047CE"/>
    <w:rsid w:val="00204BAE"/>
    <w:rsid w:val="0020511D"/>
    <w:rsid w:val="00205234"/>
    <w:rsid w:val="0020571C"/>
    <w:rsid w:val="00211882"/>
    <w:rsid w:val="002119F9"/>
    <w:rsid w:val="00212598"/>
    <w:rsid w:val="002135DB"/>
    <w:rsid w:val="00213D45"/>
    <w:rsid w:val="00214592"/>
    <w:rsid w:val="00214C08"/>
    <w:rsid w:val="002162D7"/>
    <w:rsid w:val="00216C08"/>
    <w:rsid w:val="0021724E"/>
    <w:rsid w:val="00217B07"/>
    <w:rsid w:val="00217C41"/>
    <w:rsid w:val="00220ED0"/>
    <w:rsid w:val="00221CAA"/>
    <w:rsid w:val="00222C39"/>
    <w:rsid w:val="00223956"/>
    <w:rsid w:val="00223A23"/>
    <w:rsid w:val="00225A4A"/>
    <w:rsid w:val="00226AA0"/>
    <w:rsid w:val="0022705B"/>
    <w:rsid w:val="00230665"/>
    <w:rsid w:val="0023137C"/>
    <w:rsid w:val="002332A9"/>
    <w:rsid w:val="00233AD7"/>
    <w:rsid w:val="002349EF"/>
    <w:rsid w:val="00234DEF"/>
    <w:rsid w:val="00235405"/>
    <w:rsid w:val="00240D7C"/>
    <w:rsid w:val="00241136"/>
    <w:rsid w:val="00241161"/>
    <w:rsid w:val="00241CA8"/>
    <w:rsid w:val="00245950"/>
    <w:rsid w:val="00245C26"/>
    <w:rsid w:val="00246F41"/>
    <w:rsid w:val="0024727A"/>
    <w:rsid w:val="00247F10"/>
    <w:rsid w:val="00247F4F"/>
    <w:rsid w:val="0025299C"/>
    <w:rsid w:val="0025308A"/>
    <w:rsid w:val="002539C5"/>
    <w:rsid w:val="00253A3F"/>
    <w:rsid w:val="00256BC5"/>
    <w:rsid w:val="00256E30"/>
    <w:rsid w:val="00257658"/>
    <w:rsid w:val="00257826"/>
    <w:rsid w:val="00260ADA"/>
    <w:rsid w:val="002619A3"/>
    <w:rsid w:val="00262F68"/>
    <w:rsid w:val="002635C0"/>
    <w:rsid w:val="002639F4"/>
    <w:rsid w:val="00264439"/>
    <w:rsid w:val="002652C6"/>
    <w:rsid w:val="00266FDB"/>
    <w:rsid w:val="00270200"/>
    <w:rsid w:val="00271B3B"/>
    <w:rsid w:val="00272355"/>
    <w:rsid w:val="00272BFD"/>
    <w:rsid w:val="00273561"/>
    <w:rsid w:val="00273704"/>
    <w:rsid w:val="00273999"/>
    <w:rsid w:val="00274F0F"/>
    <w:rsid w:val="00277A73"/>
    <w:rsid w:val="0028085C"/>
    <w:rsid w:val="00280C10"/>
    <w:rsid w:val="00281CFF"/>
    <w:rsid w:val="002823E7"/>
    <w:rsid w:val="0028515B"/>
    <w:rsid w:val="002860DD"/>
    <w:rsid w:val="00286368"/>
    <w:rsid w:val="002863E8"/>
    <w:rsid w:val="00286850"/>
    <w:rsid w:val="00287072"/>
    <w:rsid w:val="00290119"/>
    <w:rsid w:val="002910E6"/>
    <w:rsid w:val="00291418"/>
    <w:rsid w:val="00291ECD"/>
    <w:rsid w:val="00292413"/>
    <w:rsid w:val="00292874"/>
    <w:rsid w:val="00292A14"/>
    <w:rsid w:val="002945ED"/>
    <w:rsid w:val="00294ADF"/>
    <w:rsid w:val="00295825"/>
    <w:rsid w:val="002958BA"/>
    <w:rsid w:val="00295A90"/>
    <w:rsid w:val="00297B89"/>
    <w:rsid w:val="002A052B"/>
    <w:rsid w:val="002A09AA"/>
    <w:rsid w:val="002A2C10"/>
    <w:rsid w:val="002A319E"/>
    <w:rsid w:val="002A3F2F"/>
    <w:rsid w:val="002A404E"/>
    <w:rsid w:val="002A452D"/>
    <w:rsid w:val="002A4B64"/>
    <w:rsid w:val="002A5209"/>
    <w:rsid w:val="002A5328"/>
    <w:rsid w:val="002A59CB"/>
    <w:rsid w:val="002A5BAD"/>
    <w:rsid w:val="002A60C0"/>
    <w:rsid w:val="002A6B2F"/>
    <w:rsid w:val="002A712D"/>
    <w:rsid w:val="002A761A"/>
    <w:rsid w:val="002A7F4F"/>
    <w:rsid w:val="002B0257"/>
    <w:rsid w:val="002B0B09"/>
    <w:rsid w:val="002B0EE7"/>
    <w:rsid w:val="002B27B3"/>
    <w:rsid w:val="002B4F42"/>
    <w:rsid w:val="002B4F74"/>
    <w:rsid w:val="002B5ADD"/>
    <w:rsid w:val="002B5FFA"/>
    <w:rsid w:val="002B6273"/>
    <w:rsid w:val="002B6B6D"/>
    <w:rsid w:val="002C05F5"/>
    <w:rsid w:val="002C0988"/>
    <w:rsid w:val="002C09BB"/>
    <w:rsid w:val="002C3E24"/>
    <w:rsid w:val="002C4131"/>
    <w:rsid w:val="002C4F6D"/>
    <w:rsid w:val="002C6CFF"/>
    <w:rsid w:val="002C7E78"/>
    <w:rsid w:val="002D2569"/>
    <w:rsid w:val="002D39DF"/>
    <w:rsid w:val="002D5996"/>
    <w:rsid w:val="002D5B2C"/>
    <w:rsid w:val="002D61B1"/>
    <w:rsid w:val="002D7429"/>
    <w:rsid w:val="002D76DC"/>
    <w:rsid w:val="002E016D"/>
    <w:rsid w:val="002E06D1"/>
    <w:rsid w:val="002E09F1"/>
    <w:rsid w:val="002E1B70"/>
    <w:rsid w:val="002E29C9"/>
    <w:rsid w:val="002E4323"/>
    <w:rsid w:val="002E45FE"/>
    <w:rsid w:val="002E4CA1"/>
    <w:rsid w:val="002E4D7D"/>
    <w:rsid w:val="002E6727"/>
    <w:rsid w:val="002E6E2D"/>
    <w:rsid w:val="002E7665"/>
    <w:rsid w:val="002E7724"/>
    <w:rsid w:val="002F066D"/>
    <w:rsid w:val="002F070E"/>
    <w:rsid w:val="002F119A"/>
    <w:rsid w:val="002F26A8"/>
    <w:rsid w:val="002F4CD1"/>
    <w:rsid w:val="002F4EE0"/>
    <w:rsid w:val="002F59DE"/>
    <w:rsid w:val="002F5A27"/>
    <w:rsid w:val="002F69AE"/>
    <w:rsid w:val="002F6B6C"/>
    <w:rsid w:val="00300A0A"/>
    <w:rsid w:val="00300D47"/>
    <w:rsid w:val="003016B8"/>
    <w:rsid w:val="00301991"/>
    <w:rsid w:val="00302309"/>
    <w:rsid w:val="00302A90"/>
    <w:rsid w:val="00302AEE"/>
    <w:rsid w:val="00302D64"/>
    <w:rsid w:val="00302FEB"/>
    <w:rsid w:val="00303B05"/>
    <w:rsid w:val="003073BA"/>
    <w:rsid w:val="00307440"/>
    <w:rsid w:val="00307C10"/>
    <w:rsid w:val="00310064"/>
    <w:rsid w:val="00310182"/>
    <w:rsid w:val="003110D7"/>
    <w:rsid w:val="00311484"/>
    <w:rsid w:val="00311CD5"/>
    <w:rsid w:val="00311F7C"/>
    <w:rsid w:val="00312EC9"/>
    <w:rsid w:val="00317C7A"/>
    <w:rsid w:val="0032057D"/>
    <w:rsid w:val="00321D2E"/>
    <w:rsid w:val="00322148"/>
    <w:rsid w:val="00322D41"/>
    <w:rsid w:val="00322F8A"/>
    <w:rsid w:val="00323141"/>
    <w:rsid w:val="00323AF9"/>
    <w:rsid w:val="00327907"/>
    <w:rsid w:val="00327F63"/>
    <w:rsid w:val="003307D6"/>
    <w:rsid w:val="00331B92"/>
    <w:rsid w:val="00331CE7"/>
    <w:rsid w:val="00332188"/>
    <w:rsid w:val="003324C0"/>
    <w:rsid w:val="00332E92"/>
    <w:rsid w:val="00333AB2"/>
    <w:rsid w:val="00334149"/>
    <w:rsid w:val="00334B33"/>
    <w:rsid w:val="00334BDC"/>
    <w:rsid w:val="00334E44"/>
    <w:rsid w:val="00335090"/>
    <w:rsid w:val="003356B8"/>
    <w:rsid w:val="00335821"/>
    <w:rsid w:val="00335A1E"/>
    <w:rsid w:val="00335A8E"/>
    <w:rsid w:val="003364D2"/>
    <w:rsid w:val="00336A5B"/>
    <w:rsid w:val="00336AB4"/>
    <w:rsid w:val="00336C75"/>
    <w:rsid w:val="003372E8"/>
    <w:rsid w:val="0033745A"/>
    <w:rsid w:val="003375E5"/>
    <w:rsid w:val="003401A9"/>
    <w:rsid w:val="00340DC0"/>
    <w:rsid w:val="00341A7B"/>
    <w:rsid w:val="00342045"/>
    <w:rsid w:val="00342C5E"/>
    <w:rsid w:val="00342CA7"/>
    <w:rsid w:val="00342EFB"/>
    <w:rsid w:val="003444D7"/>
    <w:rsid w:val="00347569"/>
    <w:rsid w:val="003478D7"/>
    <w:rsid w:val="00350BBA"/>
    <w:rsid w:val="00350EF9"/>
    <w:rsid w:val="0035117F"/>
    <w:rsid w:val="00351B3E"/>
    <w:rsid w:val="00351BFF"/>
    <w:rsid w:val="0035209F"/>
    <w:rsid w:val="003535BB"/>
    <w:rsid w:val="0035409F"/>
    <w:rsid w:val="003555A6"/>
    <w:rsid w:val="00355A25"/>
    <w:rsid w:val="00356259"/>
    <w:rsid w:val="0035628D"/>
    <w:rsid w:val="00357E97"/>
    <w:rsid w:val="00362071"/>
    <w:rsid w:val="00363375"/>
    <w:rsid w:val="00363F44"/>
    <w:rsid w:val="00364619"/>
    <w:rsid w:val="00367118"/>
    <w:rsid w:val="00367C61"/>
    <w:rsid w:val="00370D3D"/>
    <w:rsid w:val="00371174"/>
    <w:rsid w:val="00371437"/>
    <w:rsid w:val="003716C3"/>
    <w:rsid w:val="003717F3"/>
    <w:rsid w:val="00371933"/>
    <w:rsid w:val="00371DCA"/>
    <w:rsid w:val="00372086"/>
    <w:rsid w:val="003731A6"/>
    <w:rsid w:val="00373AD8"/>
    <w:rsid w:val="00374708"/>
    <w:rsid w:val="00374B20"/>
    <w:rsid w:val="00374B5A"/>
    <w:rsid w:val="00374E3E"/>
    <w:rsid w:val="00374EEB"/>
    <w:rsid w:val="003750FD"/>
    <w:rsid w:val="00376ECE"/>
    <w:rsid w:val="00377414"/>
    <w:rsid w:val="00377804"/>
    <w:rsid w:val="003778C7"/>
    <w:rsid w:val="00382386"/>
    <w:rsid w:val="0038301E"/>
    <w:rsid w:val="00383665"/>
    <w:rsid w:val="003843A6"/>
    <w:rsid w:val="0038482C"/>
    <w:rsid w:val="0038483A"/>
    <w:rsid w:val="00384BC6"/>
    <w:rsid w:val="00385787"/>
    <w:rsid w:val="00387611"/>
    <w:rsid w:val="00387A73"/>
    <w:rsid w:val="00387DF9"/>
    <w:rsid w:val="00390625"/>
    <w:rsid w:val="00390998"/>
    <w:rsid w:val="0039112C"/>
    <w:rsid w:val="003914C8"/>
    <w:rsid w:val="00391B58"/>
    <w:rsid w:val="0039307A"/>
    <w:rsid w:val="003931C7"/>
    <w:rsid w:val="00393AE8"/>
    <w:rsid w:val="00393C92"/>
    <w:rsid w:val="00394078"/>
    <w:rsid w:val="003949D0"/>
    <w:rsid w:val="00394AF5"/>
    <w:rsid w:val="003953B0"/>
    <w:rsid w:val="00395903"/>
    <w:rsid w:val="00397032"/>
    <w:rsid w:val="003A0147"/>
    <w:rsid w:val="003A0297"/>
    <w:rsid w:val="003A06DC"/>
    <w:rsid w:val="003A0E46"/>
    <w:rsid w:val="003A1859"/>
    <w:rsid w:val="003A1D8A"/>
    <w:rsid w:val="003A29CC"/>
    <w:rsid w:val="003A572F"/>
    <w:rsid w:val="003A5DD2"/>
    <w:rsid w:val="003A6715"/>
    <w:rsid w:val="003A7103"/>
    <w:rsid w:val="003A71D7"/>
    <w:rsid w:val="003A71FA"/>
    <w:rsid w:val="003B016D"/>
    <w:rsid w:val="003B0675"/>
    <w:rsid w:val="003B1CAC"/>
    <w:rsid w:val="003B2319"/>
    <w:rsid w:val="003B2A85"/>
    <w:rsid w:val="003B4176"/>
    <w:rsid w:val="003B4BFB"/>
    <w:rsid w:val="003B4CE7"/>
    <w:rsid w:val="003B6214"/>
    <w:rsid w:val="003B6703"/>
    <w:rsid w:val="003C166E"/>
    <w:rsid w:val="003C1FB8"/>
    <w:rsid w:val="003C2993"/>
    <w:rsid w:val="003C2F33"/>
    <w:rsid w:val="003C2F51"/>
    <w:rsid w:val="003C36C7"/>
    <w:rsid w:val="003C3A03"/>
    <w:rsid w:val="003C3A9A"/>
    <w:rsid w:val="003C4E4B"/>
    <w:rsid w:val="003C5244"/>
    <w:rsid w:val="003C57B2"/>
    <w:rsid w:val="003C58F4"/>
    <w:rsid w:val="003C5A53"/>
    <w:rsid w:val="003C5CCF"/>
    <w:rsid w:val="003C674A"/>
    <w:rsid w:val="003C78DF"/>
    <w:rsid w:val="003D208F"/>
    <w:rsid w:val="003D33F9"/>
    <w:rsid w:val="003D48CE"/>
    <w:rsid w:val="003D5069"/>
    <w:rsid w:val="003D5137"/>
    <w:rsid w:val="003D6F5D"/>
    <w:rsid w:val="003D7C06"/>
    <w:rsid w:val="003E0A31"/>
    <w:rsid w:val="003E0C54"/>
    <w:rsid w:val="003E125A"/>
    <w:rsid w:val="003E1502"/>
    <w:rsid w:val="003E19C7"/>
    <w:rsid w:val="003E21CA"/>
    <w:rsid w:val="003E23AD"/>
    <w:rsid w:val="003E24B1"/>
    <w:rsid w:val="003E2821"/>
    <w:rsid w:val="003E2C90"/>
    <w:rsid w:val="003E4333"/>
    <w:rsid w:val="003E4725"/>
    <w:rsid w:val="003E4E61"/>
    <w:rsid w:val="003E65E3"/>
    <w:rsid w:val="003E6871"/>
    <w:rsid w:val="003E6C06"/>
    <w:rsid w:val="003E7A65"/>
    <w:rsid w:val="003F064D"/>
    <w:rsid w:val="003F0F9B"/>
    <w:rsid w:val="003F1F11"/>
    <w:rsid w:val="003F2223"/>
    <w:rsid w:val="003F2602"/>
    <w:rsid w:val="003F27AA"/>
    <w:rsid w:val="003F2D3E"/>
    <w:rsid w:val="003F3908"/>
    <w:rsid w:val="003F3EF4"/>
    <w:rsid w:val="003F4362"/>
    <w:rsid w:val="003F45A9"/>
    <w:rsid w:val="003F512D"/>
    <w:rsid w:val="003F53D6"/>
    <w:rsid w:val="003F58FA"/>
    <w:rsid w:val="003F5C62"/>
    <w:rsid w:val="003F7634"/>
    <w:rsid w:val="003F7785"/>
    <w:rsid w:val="003F7D18"/>
    <w:rsid w:val="00400262"/>
    <w:rsid w:val="00401F0A"/>
    <w:rsid w:val="00403F84"/>
    <w:rsid w:val="00404617"/>
    <w:rsid w:val="0040475A"/>
    <w:rsid w:val="00404B32"/>
    <w:rsid w:val="00405B79"/>
    <w:rsid w:val="004062CC"/>
    <w:rsid w:val="0040678D"/>
    <w:rsid w:val="00407091"/>
    <w:rsid w:val="00410B6B"/>
    <w:rsid w:val="00410C71"/>
    <w:rsid w:val="00410D00"/>
    <w:rsid w:val="00411EA9"/>
    <w:rsid w:val="004123C2"/>
    <w:rsid w:val="00412A5A"/>
    <w:rsid w:val="00412FE4"/>
    <w:rsid w:val="00413B42"/>
    <w:rsid w:val="00414548"/>
    <w:rsid w:val="00414B87"/>
    <w:rsid w:val="00415282"/>
    <w:rsid w:val="00415825"/>
    <w:rsid w:val="0041642D"/>
    <w:rsid w:val="00417027"/>
    <w:rsid w:val="00420010"/>
    <w:rsid w:val="00420ADE"/>
    <w:rsid w:val="00420B50"/>
    <w:rsid w:val="0042245E"/>
    <w:rsid w:val="00422990"/>
    <w:rsid w:val="00422ABE"/>
    <w:rsid w:val="0042334A"/>
    <w:rsid w:val="00423860"/>
    <w:rsid w:val="00424017"/>
    <w:rsid w:val="004241F9"/>
    <w:rsid w:val="00424405"/>
    <w:rsid w:val="00425322"/>
    <w:rsid w:val="00425711"/>
    <w:rsid w:val="00425F78"/>
    <w:rsid w:val="0042614E"/>
    <w:rsid w:val="004266DC"/>
    <w:rsid w:val="0042684A"/>
    <w:rsid w:val="00426A41"/>
    <w:rsid w:val="00426CAA"/>
    <w:rsid w:val="00426E86"/>
    <w:rsid w:val="00426F54"/>
    <w:rsid w:val="004271B0"/>
    <w:rsid w:val="00430100"/>
    <w:rsid w:val="00432601"/>
    <w:rsid w:val="0043261F"/>
    <w:rsid w:val="00432BBB"/>
    <w:rsid w:val="00434B18"/>
    <w:rsid w:val="00435BB4"/>
    <w:rsid w:val="00437781"/>
    <w:rsid w:val="00437A8F"/>
    <w:rsid w:val="00437D86"/>
    <w:rsid w:val="00441A17"/>
    <w:rsid w:val="0044213C"/>
    <w:rsid w:val="00442A2B"/>
    <w:rsid w:val="00443173"/>
    <w:rsid w:val="00444441"/>
    <w:rsid w:val="0044450D"/>
    <w:rsid w:val="00444543"/>
    <w:rsid w:val="00445E90"/>
    <w:rsid w:val="0044624A"/>
    <w:rsid w:val="004464E0"/>
    <w:rsid w:val="00446532"/>
    <w:rsid w:val="00446843"/>
    <w:rsid w:val="00447330"/>
    <w:rsid w:val="00447435"/>
    <w:rsid w:val="0044766F"/>
    <w:rsid w:val="0044797E"/>
    <w:rsid w:val="00450D78"/>
    <w:rsid w:val="004518C6"/>
    <w:rsid w:val="00451B42"/>
    <w:rsid w:val="00452009"/>
    <w:rsid w:val="00452CD2"/>
    <w:rsid w:val="00453BC2"/>
    <w:rsid w:val="00454173"/>
    <w:rsid w:val="00454547"/>
    <w:rsid w:val="0045530D"/>
    <w:rsid w:val="0045575F"/>
    <w:rsid w:val="00455C05"/>
    <w:rsid w:val="004560E3"/>
    <w:rsid w:val="004562AC"/>
    <w:rsid w:val="004565D8"/>
    <w:rsid w:val="004567DC"/>
    <w:rsid w:val="00457C20"/>
    <w:rsid w:val="00457DCB"/>
    <w:rsid w:val="004604AF"/>
    <w:rsid w:val="00460E6E"/>
    <w:rsid w:val="0046268B"/>
    <w:rsid w:val="00462762"/>
    <w:rsid w:val="00463315"/>
    <w:rsid w:val="004638D1"/>
    <w:rsid w:val="00463F6C"/>
    <w:rsid w:val="004642CE"/>
    <w:rsid w:val="00466850"/>
    <w:rsid w:val="004676F8"/>
    <w:rsid w:val="004679C7"/>
    <w:rsid w:val="004706BD"/>
    <w:rsid w:val="004709FD"/>
    <w:rsid w:val="00470A34"/>
    <w:rsid w:val="00471C41"/>
    <w:rsid w:val="00472377"/>
    <w:rsid w:val="00472D50"/>
    <w:rsid w:val="00472E3A"/>
    <w:rsid w:val="00472EAC"/>
    <w:rsid w:val="00472FF9"/>
    <w:rsid w:val="00474367"/>
    <w:rsid w:val="00476E1D"/>
    <w:rsid w:val="00476E3F"/>
    <w:rsid w:val="00481109"/>
    <w:rsid w:val="004838F6"/>
    <w:rsid w:val="0048393D"/>
    <w:rsid w:val="0048408D"/>
    <w:rsid w:val="00484866"/>
    <w:rsid w:val="00484A59"/>
    <w:rsid w:val="00486E4B"/>
    <w:rsid w:val="00486F73"/>
    <w:rsid w:val="004870FC"/>
    <w:rsid w:val="0048781A"/>
    <w:rsid w:val="00487DAB"/>
    <w:rsid w:val="00490187"/>
    <w:rsid w:val="004903AA"/>
    <w:rsid w:val="00490D0B"/>
    <w:rsid w:val="00491F12"/>
    <w:rsid w:val="00493829"/>
    <w:rsid w:val="00493E68"/>
    <w:rsid w:val="004943C4"/>
    <w:rsid w:val="00494ECB"/>
    <w:rsid w:val="004A1843"/>
    <w:rsid w:val="004A3235"/>
    <w:rsid w:val="004A38F9"/>
    <w:rsid w:val="004A467A"/>
    <w:rsid w:val="004A58BF"/>
    <w:rsid w:val="004A5AE4"/>
    <w:rsid w:val="004A5EFF"/>
    <w:rsid w:val="004A6897"/>
    <w:rsid w:val="004A6B25"/>
    <w:rsid w:val="004A6D93"/>
    <w:rsid w:val="004A722E"/>
    <w:rsid w:val="004B03CA"/>
    <w:rsid w:val="004B07FE"/>
    <w:rsid w:val="004B0CDF"/>
    <w:rsid w:val="004B260D"/>
    <w:rsid w:val="004B2867"/>
    <w:rsid w:val="004B2AD2"/>
    <w:rsid w:val="004B3959"/>
    <w:rsid w:val="004B3F53"/>
    <w:rsid w:val="004B59D5"/>
    <w:rsid w:val="004B5E16"/>
    <w:rsid w:val="004B6D8B"/>
    <w:rsid w:val="004B7090"/>
    <w:rsid w:val="004B7343"/>
    <w:rsid w:val="004B76B8"/>
    <w:rsid w:val="004B7DA6"/>
    <w:rsid w:val="004B7F0E"/>
    <w:rsid w:val="004C012E"/>
    <w:rsid w:val="004C0AE0"/>
    <w:rsid w:val="004C0F7D"/>
    <w:rsid w:val="004C114F"/>
    <w:rsid w:val="004C38AD"/>
    <w:rsid w:val="004C3E0D"/>
    <w:rsid w:val="004C52FC"/>
    <w:rsid w:val="004C574B"/>
    <w:rsid w:val="004C6A9F"/>
    <w:rsid w:val="004D1AA9"/>
    <w:rsid w:val="004D32B8"/>
    <w:rsid w:val="004D32EB"/>
    <w:rsid w:val="004D403A"/>
    <w:rsid w:val="004D4557"/>
    <w:rsid w:val="004D4D93"/>
    <w:rsid w:val="004D6381"/>
    <w:rsid w:val="004D7FDE"/>
    <w:rsid w:val="004E098E"/>
    <w:rsid w:val="004E0AF4"/>
    <w:rsid w:val="004E13AD"/>
    <w:rsid w:val="004E157E"/>
    <w:rsid w:val="004E2AAC"/>
    <w:rsid w:val="004E2FD4"/>
    <w:rsid w:val="004E3392"/>
    <w:rsid w:val="004E3C51"/>
    <w:rsid w:val="004E4408"/>
    <w:rsid w:val="004E49CB"/>
    <w:rsid w:val="004E63AB"/>
    <w:rsid w:val="004E69D0"/>
    <w:rsid w:val="004E6EC5"/>
    <w:rsid w:val="004E7FB9"/>
    <w:rsid w:val="004F2CF1"/>
    <w:rsid w:val="004F3379"/>
    <w:rsid w:val="004F49BE"/>
    <w:rsid w:val="004F5107"/>
    <w:rsid w:val="004F5769"/>
    <w:rsid w:val="004F63EF"/>
    <w:rsid w:val="004F6F9B"/>
    <w:rsid w:val="00500CD0"/>
    <w:rsid w:val="00500CE4"/>
    <w:rsid w:val="00500F53"/>
    <w:rsid w:val="00501125"/>
    <w:rsid w:val="005015AA"/>
    <w:rsid w:val="005016ED"/>
    <w:rsid w:val="005019E2"/>
    <w:rsid w:val="00502176"/>
    <w:rsid w:val="0050268B"/>
    <w:rsid w:val="00503ADC"/>
    <w:rsid w:val="00503F86"/>
    <w:rsid w:val="00505408"/>
    <w:rsid w:val="00506086"/>
    <w:rsid w:val="00506175"/>
    <w:rsid w:val="00506F23"/>
    <w:rsid w:val="00506F63"/>
    <w:rsid w:val="00507739"/>
    <w:rsid w:val="00507BDF"/>
    <w:rsid w:val="00507CEE"/>
    <w:rsid w:val="0051007B"/>
    <w:rsid w:val="005102BB"/>
    <w:rsid w:val="005112AE"/>
    <w:rsid w:val="005112FB"/>
    <w:rsid w:val="00511C31"/>
    <w:rsid w:val="00512A0A"/>
    <w:rsid w:val="00512ABD"/>
    <w:rsid w:val="00512BA4"/>
    <w:rsid w:val="00512D34"/>
    <w:rsid w:val="005139E0"/>
    <w:rsid w:val="0051465C"/>
    <w:rsid w:val="00514F53"/>
    <w:rsid w:val="00514FB6"/>
    <w:rsid w:val="00515143"/>
    <w:rsid w:val="0051571C"/>
    <w:rsid w:val="0051683A"/>
    <w:rsid w:val="0051764A"/>
    <w:rsid w:val="00517EED"/>
    <w:rsid w:val="00520365"/>
    <w:rsid w:val="00520386"/>
    <w:rsid w:val="00520759"/>
    <w:rsid w:val="00522637"/>
    <w:rsid w:val="00523C0E"/>
    <w:rsid w:val="00524A8A"/>
    <w:rsid w:val="00524C9B"/>
    <w:rsid w:val="00525EEB"/>
    <w:rsid w:val="00526113"/>
    <w:rsid w:val="00526D48"/>
    <w:rsid w:val="00527A82"/>
    <w:rsid w:val="00530343"/>
    <w:rsid w:val="005308A0"/>
    <w:rsid w:val="005310CE"/>
    <w:rsid w:val="0053223C"/>
    <w:rsid w:val="00532CB8"/>
    <w:rsid w:val="00534716"/>
    <w:rsid w:val="00536555"/>
    <w:rsid w:val="00537196"/>
    <w:rsid w:val="005376BD"/>
    <w:rsid w:val="00537A06"/>
    <w:rsid w:val="0054108A"/>
    <w:rsid w:val="00542F3F"/>
    <w:rsid w:val="0054307C"/>
    <w:rsid w:val="0054653A"/>
    <w:rsid w:val="00546EEC"/>
    <w:rsid w:val="00547739"/>
    <w:rsid w:val="00547C42"/>
    <w:rsid w:val="00550076"/>
    <w:rsid w:val="00550295"/>
    <w:rsid w:val="00551269"/>
    <w:rsid w:val="0055162D"/>
    <w:rsid w:val="00551862"/>
    <w:rsid w:val="00551D94"/>
    <w:rsid w:val="005524B7"/>
    <w:rsid w:val="005525F7"/>
    <w:rsid w:val="005531EB"/>
    <w:rsid w:val="00553CB7"/>
    <w:rsid w:val="00554280"/>
    <w:rsid w:val="005544E1"/>
    <w:rsid w:val="00556A6B"/>
    <w:rsid w:val="00557D71"/>
    <w:rsid w:val="00561294"/>
    <w:rsid w:val="005613CA"/>
    <w:rsid w:val="005614D7"/>
    <w:rsid w:val="0056217F"/>
    <w:rsid w:val="00562352"/>
    <w:rsid w:val="00562700"/>
    <w:rsid w:val="00563E9C"/>
    <w:rsid w:val="00564491"/>
    <w:rsid w:val="00564FF2"/>
    <w:rsid w:val="00565D4D"/>
    <w:rsid w:val="00567A2A"/>
    <w:rsid w:val="00570BA3"/>
    <w:rsid w:val="005710BF"/>
    <w:rsid w:val="0057175F"/>
    <w:rsid w:val="005719E8"/>
    <w:rsid w:val="0057212A"/>
    <w:rsid w:val="00572241"/>
    <w:rsid w:val="00572BF0"/>
    <w:rsid w:val="005735EF"/>
    <w:rsid w:val="00573DBE"/>
    <w:rsid w:val="00574C3D"/>
    <w:rsid w:val="00575862"/>
    <w:rsid w:val="005770FC"/>
    <w:rsid w:val="00577173"/>
    <w:rsid w:val="00580481"/>
    <w:rsid w:val="00580C02"/>
    <w:rsid w:val="00580EC0"/>
    <w:rsid w:val="00581337"/>
    <w:rsid w:val="00581930"/>
    <w:rsid w:val="00581DA1"/>
    <w:rsid w:val="00581EFA"/>
    <w:rsid w:val="005821B6"/>
    <w:rsid w:val="00582828"/>
    <w:rsid w:val="0058318F"/>
    <w:rsid w:val="00583E63"/>
    <w:rsid w:val="00583F27"/>
    <w:rsid w:val="00584223"/>
    <w:rsid w:val="00584428"/>
    <w:rsid w:val="00585599"/>
    <w:rsid w:val="00585F02"/>
    <w:rsid w:val="0059018D"/>
    <w:rsid w:val="005905A4"/>
    <w:rsid w:val="00590FEC"/>
    <w:rsid w:val="00594E63"/>
    <w:rsid w:val="00595950"/>
    <w:rsid w:val="00596574"/>
    <w:rsid w:val="00596E36"/>
    <w:rsid w:val="005974C8"/>
    <w:rsid w:val="005A0D36"/>
    <w:rsid w:val="005A1107"/>
    <w:rsid w:val="005A2B07"/>
    <w:rsid w:val="005A2CDA"/>
    <w:rsid w:val="005A3206"/>
    <w:rsid w:val="005A41EC"/>
    <w:rsid w:val="005A50B6"/>
    <w:rsid w:val="005A5451"/>
    <w:rsid w:val="005A6445"/>
    <w:rsid w:val="005A690C"/>
    <w:rsid w:val="005A6BE6"/>
    <w:rsid w:val="005A6D96"/>
    <w:rsid w:val="005A7873"/>
    <w:rsid w:val="005A795A"/>
    <w:rsid w:val="005B09AC"/>
    <w:rsid w:val="005B0D2F"/>
    <w:rsid w:val="005B0F64"/>
    <w:rsid w:val="005B1A14"/>
    <w:rsid w:val="005B35AC"/>
    <w:rsid w:val="005B3C67"/>
    <w:rsid w:val="005B4B2C"/>
    <w:rsid w:val="005B54B7"/>
    <w:rsid w:val="005B5CDB"/>
    <w:rsid w:val="005C0FE8"/>
    <w:rsid w:val="005C1CEC"/>
    <w:rsid w:val="005C26A5"/>
    <w:rsid w:val="005C2BAA"/>
    <w:rsid w:val="005C31CC"/>
    <w:rsid w:val="005C3581"/>
    <w:rsid w:val="005C585D"/>
    <w:rsid w:val="005C5934"/>
    <w:rsid w:val="005C5C38"/>
    <w:rsid w:val="005C78C7"/>
    <w:rsid w:val="005C79C8"/>
    <w:rsid w:val="005C7AB9"/>
    <w:rsid w:val="005D2D3C"/>
    <w:rsid w:val="005D3320"/>
    <w:rsid w:val="005D55D9"/>
    <w:rsid w:val="005D5A89"/>
    <w:rsid w:val="005D66CE"/>
    <w:rsid w:val="005D6C3C"/>
    <w:rsid w:val="005D6DCC"/>
    <w:rsid w:val="005D7B10"/>
    <w:rsid w:val="005E0C69"/>
    <w:rsid w:val="005E14FC"/>
    <w:rsid w:val="005E1671"/>
    <w:rsid w:val="005E1B8D"/>
    <w:rsid w:val="005E1C52"/>
    <w:rsid w:val="005E2159"/>
    <w:rsid w:val="005E2B3D"/>
    <w:rsid w:val="005E3278"/>
    <w:rsid w:val="005E43C8"/>
    <w:rsid w:val="005E4EF2"/>
    <w:rsid w:val="005E551D"/>
    <w:rsid w:val="005E5700"/>
    <w:rsid w:val="005E594B"/>
    <w:rsid w:val="005E59AD"/>
    <w:rsid w:val="005E5D95"/>
    <w:rsid w:val="005E5DC5"/>
    <w:rsid w:val="005E629D"/>
    <w:rsid w:val="005E660C"/>
    <w:rsid w:val="005E70AC"/>
    <w:rsid w:val="005F03E7"/>
    <w:rsid w:val="005F0B77"/>
    <w:rsid w:val="005F0F18"/>
    <w:rsid w:val="005F227E"/>
    <w:rsid w:val="005F3CF1"/>
    <w:rsid w:val="005F52A4"/>
    <w:rsid w:val="005F5604"/>
    <w:rsid w:val="005F66C5"/>
    <w:rsid w:val="005F73B5"/>
    <w:rsid w:val="00600045"/>
    <w:rsid w:val="00601017"/>
    <w:rsid w:val="006019C1"/>
    <w:rsid w:val="006027F7"/>
    <w:rsid w:val="0060373D"/>
    <w:rsid w:val="00603A95"/>
    <w:rsid w:val="0060475E"/>
    <w:rsid w:val="00604DF4"/>
    <w:rsid w:val="0060552F"/>
    <w:rsid w:val="00605604"/>
    <w:rsid w:val="00605EAC"/>
    <w:rsid w:val="00606AA7"/>
    <w:rsid w:val="006070C3"/>
    <w:rsid w:val="00607352"/>
    <w:rsid w:val="00607908"/>
    <w:rsid w:val="00610215"/>
    <w:rsid w:val="00610841"/>
    <w:rsid w:val="00610D75"/>
    <w:rsid w:val="0061128F"/>
    <w:rsid w:val="00611601"/>
    <w:rsid w:val="00611702"/>
    <w:rsid w:val="006120C7"/>
    <w:rsid w:val="006142BB"/>
    <w:rsid w:val="00614C87"/>
    <w:rsid w:val="0061513E"/>
    <w:rsid w:val="00615949"/>
    <w:rsid w:val="00615A94"/>
    <w:rsid w:val="00616541"/>
    <w:rsid w:val="00616783"/>
    <w:rsid w:val="006168F8"/>
    <w:rsid w:val="00616C44"/>
    <w:rsid w:val="0061789C"/>
    <w:rsid w:val="00617CF7"/>
    <w:rsid w:val="00620443"/>
    <w:rsid w:val="00620A7F"/>
    <w:rsid w:val="0062121A"/>
    <w:rsid w:val="00621DE8"/>
    <w:rsid w:val="0062225C"/>
    <w:rsid w:val="0062226C"/>
    <w:rsid w:val="006223E4"/>
    <w:rsid w:val="00624418"/>
    <w:rsid w:val="006245D8"/>
    <w:rsid w:val="00624C69"/>
    <w:rsid w:val="006255A9"/>
    <w:rsid w:val="00625A55"/>
    <w:rsid w:val="00625AD0"/>
    <w:rsid w:val="006260A5"/>
    <w:rsid w:val="0063035C"/>
    <w:rsid w:val="00630835"/>
    <w:rsid w:val="00632609"/>
    <w:rsid w:val="0063297F"/>
    <w:rsid w:val="00635539"/>
    <w:rsid w:val="00635F53"/>
    <w:rsid w:val="00635F9D"/>
    <w:rsid w:val="006368A5"/>
    <w:rsid w:val="00637B67"/>
    <w:rsid w:val="0064022F"/>
    <w:rsid w:val="00641A44"/>
    <w:rsid w:val="00641AF0"/>
    <w:rsid w:val="0064278A"/>
    <w:rsid w:val="006438E1"/>
    <w:rsid w:val="006441F6"/>
    <w:rsid w:val="00644A3B"/>
    <w:rsid w:val="00644F4D"/>
    <w:rsid w:val="00645FF6"/>
    <w:rsid w:val="0064615A"/>
    <w:rsid w:val="0064716B"/>
    <w:rsid w:val="006475E0"/>
    <w:rsid w:val="00647655"/>
    <w:rsid w:val="006502E6"/>
    <w:rsid w:val="00650DAF"/>
    <w:rsid w:val="00651594"/>
    <w:rsid w:val="00653299"/>
    <w:rsid w:val="00654BAC"/>
    <w:rsid w:val="00655C40"/>
    <w:rsid w:val="00656240"/>
    <w:rsid w:val="0065641B"/>
    <w:rsid w:val="0065672A"/>
    <w:rsid w:val="006567D8"/>
    <w:rsid w:val="00656F52"/>
    <w:rsid w:val="00657113"/>
    <w:rsid w:val="0065766F"/>
    <w:rsid w:val="00661139"/>
    <w:rsid w:val="0066152D"/>
    <w:rsid w:val="006622C7"/>
    <w:rsid w:val="00663019"/>
    <w:rsid w:val="00663728"/>
    <w:rsid w:val="00663958"/>
    <w:rsid w:val="00663C99"/>
    <w:rsid w:val="006648B4"/>
    <w:rsid w:val="00664BF0"/>
    <w:rsid w:val="00664C72"/>
    <w:rsid w:val="00665177"/>
    <w:rsid w:val="00665A04"/>
    <w:rsid w:val="00665A5D"/>
    <w:rsid w:val="00665ACF"/>
    <w:rsid w:val="00666519"/>
    <w:rsid w:val="00666A64"/>
    <w:rsid w:val="00667C40"/>
    <w:rsid w:val="00670D53"/>
    <w:rsid w:val="0067149C"/>
    <w:rsid w:val="00672337"/>
    <w:rsid w:val="00673100"/>
    <w:rsid w:val="0067323C"/>
    <w:rsid w:val="00673293"/>
    <w:rsid w:val="00674157"/>
    <w:rsid w:val="0067557D"/>
    <w:rsid w:val="00675D40"/>
    <w:rsid w:val="006773C3"/>
    <w:rsid w:val="00680B6C"/>
    <w:rsid w:val="0068166B"/>
    <w:rsid w:val="0068166F"/>
    <w:rsid w:val="0068276D"/>
    <w:rsid w:val="006835F9"/>
    <w:rsid w:val="0068402D"/>
    <w:rsid w:val="0068437A"/>
    <w:rsid w:val="00684850"/>
    <w:rsid w:val="0068486D"/>
    <w:rsid w:val="00685174"/>
    <w:rsid w:val="00685193"/>
    <w:rsid w:val="006859AA"/>
    <w:rsid w:val="0068736D"/>
    <w:rsid w:val="00690160"/>
    <w:rsid w:val="00690A18"/>
    <w:rsid w:val="00690FDC"/>
    <w:rsid w:val="0069109D"/>
    <w:rsid w:val="00691140"/>
    <w:rsid w:val="006914BA"/>
    <w:rsid w:val="00691741"/>
    <w:rsid w:val="006918F6"/>
    <w:rsid w:val="00691F53"/>
    <w:rsid w:val="006927D7"/>
    <w:rsid w:val="00692FE2"/>
    <w:rsid w:val="0069342D"/>
    <w:rsid w:val="006938B6"/>
    <w:rsid w:val="00694288"/>
    <w:rsid w:val="0069437E"/>
    <w:rsid w:val="0069455E"/>
    <w:rsid w:val="00694DFC"/>
    <w:rsid w:val="00695DB1"/>
    <w:rsid w:val="006966E5"/>
    <w:rsid w:val="0069718F"/>
    <w:rsid w:val="006A25BE"/>
    <w:rsid w:val="006A415C"/>
    <w:rsid w:val="006A4FBA"/>
    <w:rsid w:val="006A5535"/>
    <w:rsid w:val="006A7E1D"/>
    <w:rsid w:val="006B14F4"/>
    <w:rsid w:val="006B1F8E"/>
    <w:rsid w:val="006B28FE"/>
    <w:rsid w:val="006B34D5"/>
    <w:rsid w:val="006B3765"/>
    <w:rsid w:val="006B390C"/>
    <w:rsid w:val="006B3BA0"/>
    <w:rsid w:val="006B3F9C"/>
    <w:rsid w:val="006B4813"/>
    <w:rsid w:val="006B50BE"/>
    <w:rsid w:val="006B55A5"/>
    <w:rsid w:val="006B6200"/>
    <w:rsid w:val="006B6819"/>
    <w:rsid w:val="006B7A49"/>
    <w:rsid w:val="006B7F0B"/>
    <w:rsid w:val="006C03C9"/>
    <w:rsid w:val="006C12D0"/>
    <w:rsid w:val="006C134B"/>
    <w:rsid w:val="006C1B62"/>
    <w:rsid w:val="006C1BBD"/>
    <w:rsid w:val="006C224A"/>
    <w:rsid w:val="006C26D6"/>
    <w:rsid w:val="006C300C"/>
    <w:rsid w:val="006C3A86"/>
    <w:rsid w:val="006C4337"/>
    <w:rsid w:val="006C43E6"/>
    <w:rsid w:val="006C4D21"/>
    <w:rsid w:val="006C65EF"/>
    <w:rsid w:val="006C7A87"/>
    <w:rsid w:val="006C7EB3"/>
    <w:rsid w:val="006D0AF2"/>
    <w:rsid w:val="006D1392"/>
    <w:rsid w:val="006D2A0D"/>
    <w:rsid w:val="006D2BEB"/>
    <w:rsid w:val="006D2F81"/>
    <w:rsid w:val="006D3A1E"/>
    <w:rsid w:val="006D3E95"/>
    <w:rsid w:val="006D43C2"/>
    <w:rsid w:val="006D43D1"/>
    <w:rsid w:val="006D5428"/>
    <w:rsid w:val="006D65EE"/>
    <w:rsid w:val="006D6FD4"/>
    <w:rsid w:val="006D708E"/>
    <w:rsid w:val="006E0292"/>
    <w:rsid w:val="006E2C0E"/>
    <w:rsid w:val="006E303A"/>
    <w:rsid w:val="006E338B"/>
    <w:rsid w:val="006E3667"/>
    <w:rsid w:val="006E524D"/>
    <w:rsid w:val="006E57EC"/>
    <w:rsid w:val="006E5A3A"/>
    <w:rsid w:val="006E5F53"/>
    <w:rsid w:val="006E7DE3"/>
    <w:rsid w:val="006E7E5D"/>
    <w:rsid w:val="006E7FE4"/>
    <w:rsid w:val="006F056A"/>
    <w:rsid w:val="006F3296"/>
    <w:rsid w:val="006F414B"/>
    <w:rsid w:val="006F42CE"/>
    <w:rsid w:val="006F4944"/>
    <w:rsid w:val="006F7CE8"/>
    <w:rsid w:val="00700D5E"/>
    <w:rsid w:val="00701E76"/>
    <w:rsid w:val="007026AF"/>
    <w:rsid w:val="00702A0B"/>
    <w:rsid w:val="00703304"/>
    <w:rsid w:val="00704267"/>
    <w:rsid w:val="00704F68"/>
    <w:rsid w:val="00706EE1"/>
    <w:rsid w:val="007071AB"/>
    <w:rsid w:val="0070727A"/>
    <w:rsid w:val="00707A3F"/>
    <w:rsid w:val="007104EE"/>
    <w:rsid w:val="0071076A"/>
    <w:rsid w:val="007117B4"/>
    <w:rsid w:val="00712D9D"/>
    <w:rsid w:val="0071316C"/>
    <w:rsid w:val="00714498"/>
    <w:rsid w:val="00714F17"/>
    <w:rsid w:val="00715AE3"/>
    <w:rsid w:val="00716114"/>
    <w:rsid w:val="007176AC"/>
    <w:rsid w:val="00717B2A"/>
    <w:rsid w:val="00720F79"/>
    <w:rsid w:val="0072167F"/>
    <w:rsid w:val="007229E0"/>
    <w:rsid w:val="0072461F"/>
    <w:rsid w:val="00724626"/>
    <w:rsid w:val="007255BB"/>
    <w:rsid w:val="00725FDD"/>
    <w:rsid w:val="00726EF7"/>
    <w:rsid w:val="0072766A"/>
    <w:rsid w:val="0072775D"/>
    <w:rsid w:val="00727832"/>
    <w:rsid w:val="00730B25"/>
    <w:rsid w:val="00730BD4"/>
    <w:rsid w:val="0073146A"/>
    <w:rsid w:val="00732CA9"/>
    <w:rsid w:val="007334C0"/>
    <w:rsid w:val="00733FD1"/>
    <w:rsid w:val="007356FA"/>
    <w:rsid w:val="007357C4"/>
    <w:rsid w:val="00736711"/>
    <w:rsid w:val="00736AB6"/>
    <w:rsid w:val="00736C5B"/>
    <w:rsid w:val="00736E9E"/>
    <w:rsid w:val="00737663"/>
    <w:rsid w:val="007377FA"/>
    <w:rsid w:val="00740372"/>
    <w:rsid w:val="007403F3"/>
    <w:rsid w:val="00740743"/>
    <w:rsid w:val="00740B15"/>
    <w:rsid w:val="0074136D"/>
    <w:rsid w:val="00741CF9"/>
    <w:rsid w:val="0074319A"/>
    <w:rsid w:val="00743228"/>
    <w:rsid w:val="00743903"/>
    <w:rsid w:val="0074458D"/>
    <w:rsid w:val="00744BEB"/>
    <w:rsid w:val="00745A05"/>
    <w:rsid w:val="00745ABA"/>
    <w:rsid w:val="00746692"/>
    <w:rsid w:val="00750C58"/>
    <w:rsid w:val="00751715"/>
    <w:rsid w:val="00751FD9"/>
    <w:rsid w:val="007529F1"/>
    <w:rsid w:val="00752F89"/>
    <w:rsid w:val="00752FF7"/>
    <w:rsid w:val="0075305F"/>
    <w:rsid w:val="0075329A"/>
    <w:rsid w:val="0075331E"/>
    <w:rsid w:val="007536A5"/>
    <w:rsid w:val="00753FC9"/>
    <w:rsid w:val="00755922"/>
    <w:rsid w:val="00756A02"/>
    <w:rsid w:val="0075788E"/>
    <w:rsid w:val="007617E8"/>
    <w:rsid w:val="00761C46"/>
    <w:rsid w:val="007628BA"/>
    <w:rsid w:val="00762C12"/>
    <w:rsid w:val="007630BC"/>
    <w:rsid w:val="00764227"/>
    <w:rsid w:val="007647F5"/>
    <w:rsid w:val="00764836"/>
    <w:rsid w:val="00764B6B"/>
    <w:rsid w:val="00764B80"/>
    <w:rsid w:val="0076524A"/>
    <w:rsid w:val="00765C61"/>
    <w:rsid w:val="00766BB3"/>
    <w:rsid w:val="0076706B"/>
    <w:rsid w:val="00767296"/>
    <w:rsid w:val="00767D22"/>
    <w:rsid w:val="00767E1F"/>
    <w:rsid w:val="00767F8B"/>
    <w:rsid w:val="00767FDF"/>
    <w:rsid w:val="00770606"/>
    <w:rsid w:val="00770A53"/>
    <w:rsid w:val="00771779"/>
    <w:rsid w:val="00771CD0"/>
    <w:rsid w:val="0077253B"/>
    <w:rsid w:val="00772C59"/>
    <w:rsid w:val="007742F5"/>
    <w:rsid w:val="007751CF"/>
    <w:rsid w:val="0077565F"/>
    <w:rsid w:val="007757D5"/>
    <w:rsid w:val="00775851"/>
    <w:rsid w:val="00775A5F"/>
    <w:rsid w:val="00780A61"/>
    <w:rsid w:val="0078194B"/>
    <w:rsid w:val="007822F9"/>
    <w:rsid w:val="00782D96"/>
    <w:rsid w:val="0078333A"/>
    <w:rsid w:val="007833B4"/>
    <w:rsid w:val="007838C0"/>
    <w:rsid w:val="007857A4"/>
    <w:rsid w:val="00785A75"/>
    <w:rsid w:val="0078754B"/>
    <w:rsid w:val="007878A2"/>
    <w:rsid w:val="007900CA"/>
    <w:rsid w:val="007917CA"/>
    <w:rsid w:val="0079186A"/>
    <w:rsid w:val="00791B89"/>
    <w:rsid w:val="00791DFD"/>
    <w:rsid w:val="00791E68"/>
    <w:rsid w:val="0079332A"/>
    <w:rsid w:val="0079339E"/>
    <w:rsid w:val="0079403E"/>
    <w:rsid w:val="007951E9"/>
    <w:rsid w:val="00795244"/>
    <w:rsid w:val="007972B9"/>
    <w:rsid w:val="00797B3D"/>
    <w:rsid w:val="007A1FE6"/>
    <w:rsid w:val="007A2656"/>
    <w:rsid w:val="007A2DD1"/>
    <w:rsid w:val="007A3183"/>
    <w:rsid w:val="007A3556"/>
    <w:rsid w:val="007A46F8"/>
    <w:rsid w:val="007A4CB1"/>
    <w:rsid w:val="007A55E7"/>
    <w:rsid w:val="007A6B97"/>
    <w:rsid w:val="007A7385"/>
    <w:rsid w:val="007A73B4"/>
    <w:rsid w:val="007A7644"/>
    <w:rsid w:val="007A77AC"/>
    <w:rsid w:val="007A77ED"/>
    <w:rsid w:val="007A787F"/>
    <w:rsid w:val="007A79F6"/>
    <w:rsid w:val="007B1785"/>
    <w:rsid w:val="007B1976"/>
    <w:rsid w:val="007B2039"/>
    <w:rsid w:val="007B3998"/>
    <w:rsid w:val="007B3A0F"/>
    <w:rsid w:val="007B5F8C"/>
    <w:rsid w:val="007B63DF"/>
    <w:rsid w:val="007B688E"/>
    <w:rsid w:val="007C0E9D"/>
    <w:rsid w:val="007C1EB5"/>
    <w:rsid w:val="007C20F6"/>
    <w:rsid w:val="007C305C"/>
    <w:rsid w:val="007C345D"/>
    <w:rsid w:val="007C3D31"/>
    <w:rsid w:val="007C4F06"/>
    <w:rsid w:val="007C6553"/>
    <w:rsid w:val="007C660B"/>
    <w:rsid w:val="007C7175"/>
    <w:rsid w:val="007C7750"/>
    <w:rsid w:val="007C7A51"/>
    <w:rsid w:val="007C7C56"/>
    <w:rsid w:val="007D005B"/>
    <w:rsid w:val="007D0F64"/>
    <w:rsid w:val="007D0F95"/>
    <w:rsid w:val="007D298F"/>
    <w:rsid w:val="007D2D5C"/>
    <w:rsid w:val="007D4259"/>
    <w:rsid w:val="007D473C"/>
    <w:rsid w:val="007D4936"/>
    <w:rsid w:val="007D51C9"/>
    <w:rsid w:val="007D59AF"/>
    <w:rsid w:val="007D5CA2"/>
    <w:rsid w:val="007D6001"/>
    <w:rsid w:val="007D6AF2"/>
    <w:rsid w:val="007E0512"/>
    <w:rsid w:val="007E0BFA"/>
    <w:rsid w:val="007E183B"/>
    <w:rsid w:val="007E26CA"/>
    <w:rsid w:val="007E2EFE"/>
    <w:rsid w:val="007E3026"/>
    <w:rsid w:val="007E34DF"/>
    <w:rsid w:val="007E3C39"/>
    <w:rsid w:val="007E3CF4"/>
    <w:rsid w:val="007E54DE"/>
    <w:rsid w:val="007E71F3"/>
    <w:rsid w:val="007E73BB"/>
    <w:rsid w:val="007E7A4A"/>
    <w:rsid w:val="007E7B51"/>
    <w:rsid w:val="007F0FB0"/>
    <w:rsid w:val="007F23E1"/>
    <w:rsid w:val="007F2765"/>
    <w:rsid w:val="007F293C"/>
    <w:rsid w:val="007F2C2E"/>
    <w:rsid w:val="007F2F11"/>
    <w:rsid w:val="007F41E4"/>
    <w:rsid w:val="007F49C7"/>
    <w:rsid w:val="007F4DF0"/>
    <w:rsid w:val="007F553C"/>
    <w:rsid w:val="007F5D0D"/>
    <w:rsid w:val="007F77AD"/>
    <w:rsid w:val="008033CB"/>
    <w:rsid w:val="00805A37"/>
    <w:rsid w:val="00805BDC"/>
    <w:rsid w:val="008072CD"/>
    <w:rsid w:val="0081060B"/>
    <w:rsid w:val="008119E2"/>
    <w:rsid w:val="008124FD"/>
    <w:rsid w:val="00812E04"/>
    <w:rsid w:val="00812FF5"/>
    <w:rsid w:val="00813977"/>
    <w:rsid w:val="00814C8A"/>
    <w:rsid w:val="00814D5F"/>
    <w:rsid w:val="00814E33"/>
    <w:rsid w:val="0081556E"/>
    <w:rsid w:val="00815EC5"/>
    <w:rsid w:val="00815EEB"/>
    <w:rsid w:val="00816056"/>
    <w:rsid w:val="00816987"/>
    <w:rsid w:val="00816E17"/>
    <w:rsid w:val="00816E50"/>
    <w:rsid w:val="0081749A"/>
    <w:rsid w:val="00817515"/>
    <w:rsid w:val="00820078"/>
    <w:rsid w:val="008209F6"/>
    <w:rsid w:val="008217D1"/>
    <w:rsid w:val="00821E26"/>
    <w:rsid w:val="00824694"/>
    <w:rsid w:val="00824D70"/>
    <w:rsid w:val="008256D8"/>
    <w:rsid w:val="008257E1"/>
    <w:rsid w:val="00825B7D"/>
    <w:rsid w:val="00825FEA"/>
    <w:rsid w:val="00826A06"/>
    <w:rsid w:val="00827CC9"/>
    <w:rsid w:val="00830963"/>
    <w:rsid w:val="0083247B"/>
    <w:rsid w:val="00832C88"/>
    <w:rsid w:val="00833231"/>
    <w:rsid w:val="008334AF"/>
    <w:rsid w:val="00833692"/>
    <w:rsid w:val="008336FB"/>
    <w:rsid w:val="00833B65"/>
    <w:rsid w:val="00833C22"/>
    <w:rsid w:val="00834341"/>
    <w:rsid w:val="008354C8"/>
    <w:rsid w:val="00835CA1"/>
    <w:rsid w:val="0083617F"/>
    <w:rsid w:val="0083761B"/>
    <w:rsid w:val="008376E9"/>
    <w:rsid w:val="00837C4D"/>
    <w:rsid w:val="00842880"/>
    <w:rsid w:val="00842E32"/>
    <w:rsid w:val="00843D02"/>
    <w:rsid w:val="0084461E"/>
    <w:rsid w:val="0084498F"/>
    <w:rsid w:val="00847883"/>
    <w:rsid w:val="00851661"/>
    <w:rsid w:val="00851B2F"/>
    <w:rsid w:val="0085335D"/>
    <w:rsid w:val="008541AA"/>
    <w:rsid w:val="008547F7"/>
    <w:rsid w:val="008549F7"/>
    <w:rsid w:val="00855040"/>
    <w:rsid w:val="00856BDA"/>
    <w:rsid w:val="008573E7"/>
    <w:rsid w:val="00857C26"/>
    <w:rsid w:val="00857F68"/>
    <w:rsid w:val="008607A2"/>
    <w:rsid w:val="0086098D"/>
    <w:rsid w:val="00861400"/>
    <w:rsid w:val="00861C0A"/>
    <w:rsid w:val="0086331D"/>
    <w:rsid w:val="008640E6"/>
    <w:rsid w:val="008657B5"/>
    <w:rsid w:val="008660A1"/>
    <w:rsid w:val="008662AC"/>
    <w:rsid w:val="00866B54"/>
    <w:rsid w:val="00866BD3"/>
    <w:rsid w:val="00870677"/>
    <w:rsid w:val="00870B4B"/>
    <w:rsid w:val="0087143F"/>
    <w:rsid w:val="008730F7"/>
    <w:rsid w:val="00874537"/>
    <w:rsid w:val="00874836"/>
    <w:rsid w:val="008750B6"/>
    <w:rsid w:val="00876444"/>
    <w:rsid w:val="00876EAC"/>
    <w:rsid w:val="00877E68"/>
    <w:rsid w:val="00880976"/>
    <w:rsid w:val="0088214B"/>
    <w:rsid w:val="00882BAD"/>
    <w:rsid w:val="008831CA"/>
    <w:rsid w:val="00883C63"/>
    <w:rsid w:val="008841E8"/>
    <w:rsid w:val="008852F0"/>
    <w:rsid w:val="00886255"/>
    <w:rsid w:val="00886A8A"/>
    <w:rsid w:val="0088796B"/>
    <w:rsid w:val="0089085A"/>
    <w:rsid w:val="00890EFA"/>
    <w:rsid w:val="00890FDC"/>
    <w:rsid w:val="00891437"/>
    <w:rsid w:val="008920C6"/>
    <w:rsid w:val="00892181"/>
    <w:rsid w:val="00892589"/>
    <w:rsid w:val="008927E8"/>
    <w:rsid w:val="00893176"/>
    <w:rsid w:val="0089469F"/>
    <w:rsid w:val="00895216"/>
    <w:rsid w:val="00895A07"/>
    <w:rsid w:val="00895C5F"/>
    <w:rsid w:val="00895DA4"/>
    <w:rsid w:val="0089650D"/>
    <w:rsid w:val="00897AE3"/>
    <w:rsid w:val="008A051B"/>
    <w:rsid w:val="008A0984"/>
    <w:rsid w:val="008A160A"/>
    <w:rsid w:val="008A1849"/>
    <w:rsid w:val="008A1B49"/>
    <w:rsid w:val="008A306B"/>
    <w:rsid w:val="008A341F"/>
    <w:rsid w:val="008A3454"/>
    <w:rsid w:val="008A389A"/>
    <w:rsid w:val="008A3B7A"/>
    <w:rsid w:val="008A3D4A"/>
    <w:rsid w:val="008A494D"/>
    <w:rsid w:val="008A56DB"/>
    <w:rsid w:val="008A65E6"/>
    <w:rsid w:val="008A682F"/>
    <w:rsid w:val="008B1E65"/>
    <w:rsid w:val="008B2104"/>
    <w:rsid w:val="008B2EF4"/>
    <w:rsid w:val="008B43D1"/>
    <w:rsid w:val="008B5167"/>
    <w:rsid w:val="008B5A50"/>
    <w:rsid w:val="008B727D"/>
    <w:rsid w:val="008B7C32"/>
    <w:rsid w:val="008B7CFF"/>
    <w:rsid w:val="008B7DAF"/>
    <w:rsid w:val="008C0336"/>
    <w:rsid w:val="008C11A1"/>
    <w:rsid w:val="008C241F"/>
    <w:rsid w:val="008C6279"/>
    <w:rsid w:val="008C6B66"/>
    <w:rsid w:val="008C78BA"/>
    <w:rsid w:val="008D018B"/>
    <w:rsid w:val="008D15F6"/>
    <w:rsid w:val="008D288A"/>
    <w:rsid w:val="008D2AE8"/>
    <w:rsid w:val="008D2C28"/>
    <w:rsid w:val="008D333E"/>
    <w:rsid w:val="008D4FA6"/>
    <w:rsid w:val="008D5DC1"/>
    <w:rsid w:val="008D5FC6"/>
    <w:rsid w:val="008D6728"/>
    <w:rsid w:val="008D734D"/>
    <w:rsid w:val="008D743C"/>
    <w:rsid w:val="008E0C5D"/>
    <w:rsid w:val="008E1CE8"/>
    <w:rsid w:val="008E2102"/>
    <w:rsid w:val="008E215B"/>
    <w:rsid w:val="008E2DC2"/>
    <w:rsid w:val="008E3B6F"/>
    <w:rsid w:val="008E5866"/>
    <w:rsid w:val="008E5B47"/>
    <w:rsid w:val="008E614D"/>
    <w:rsid w:val="008E6798"/>
    <w:rsid w:val="008E6D7F"/>
    <w:rsid w:val="008E704C"/>
    <w:rsid w:val="008E7218"/>
    <w:rsid w:val="008E79E7"/>
    <w:rsid w:val="008F0E54"/>
    <w:rsid w:val="008F1397"/>
    <w:rsid w:val="008F1FBC"/>
    <w:rsid w:val="008F27DB"/>
    <w:rsid w:val="008F2877"/>
    <w:rsid w:val="008F3DFC"/>
    <w:rsid w:val="008F5007"/>
    <w:rsid w:val="008F6275"/>
    <w:rsid w:val="008F7330"/>
    <w:rsid w:val="008F7928"/>
    <w:rsid w:val="00902BFD"/>
    <w:rsid w:val="00903311"/>
    <w:rsid w:val="009033F4"/>
    <w:rsid w:val="00903A34"/>
    <w:rsid w:val="00903D1B"/>
    <w:rsid w:val="00904106"/>
    <w:rsid w:val="009041AC"/>
    <w:rsid w:val="00906378"/>
    <w:rsid w:val="00906A11"/>
    <w:rsid w:val="00906EBF"/>
    <w:rsid w:val="00907425"/>
    <w:rsid w:val="0091065E"/>
    <w:rsid w:val="009106FD"/>
    <w:rsid w:val="009108D7"/>
    <w:rsid w:val="00911858"/>
    <w:rsid w:val="0091193A"/>
    <w:rsid w:val="00911B56"/>
    <w:rsid w:val="00913C44"/>
    <w:rsid w:val="00914008"/>
    <w:rsid w:val="009157DD"/>
    <w:rsid w:val="00915F0A"/>
    <w:rsid w:val="0091638F"/>
    <w:rsid w:val="009164E7"/>
    <w:rsid w:val="00916DF7"/>
    <w:rsid w:val="00917137"/>
    <w:rsid w:val="009175A7"/>
    <w:rsid w:val="00920648"/>
    <w:rsid w:val="00920BF1"/>
    <w:rsid w:val="00921D6A"/>
    <w:rsid w:val="0092448A"/>
    <w:rsid w:val="009245D5"/>
    <w:rsid w:val="00924B13"/>
    <w:rsid w:val="00924C7E"/>
    <w:rsid w:val="00925C42"/>
    <w:rsid w:val="0092659E"/>
    <w:rsid w:val="009266A2"/>
    <w:rsid w:val="00927294"/>
    <w:rsid w:val="00927403"/>
    <w:rsid w:val="0092792C"/>
    <w:rsid w:val="00927B13"/>
    <w:rsid w:val="0093122D"/>
    <w:rsid w:val="00931AC3"/>
    <w:rsid w:val="00932332"/>
    <w:rsid w:val="00932392"/>
    <w:rsid w:val="009325C7"/>
    <w:rsid w:val="00934223"/>
    <w:rsid w:val="00934A73"/>
    <w:rsid w:val="00935CC8"/>
    <w:rsid w:val="0093659E"/>
    <w:rsid w:val="00937037"/>
    <w:rsid w:val="009372E9"/>
    <w:rsid w:val="00937444"/>
    <w:rsid w:val="00937576"/>
    <w:rsid w:val="009407FF"/>
    <w:rsid w:val="00940856"/>
    <w:rsid w:val="0094098B"/>
    <w:rsid w:val="00940E0A"/>
    <w:rsid w:val="00941CF1"/>
    <w:rsid w:val="009426C8"/>
    <w:rsid w:val="00942EFF"/>
    <w:rsid w:val="0094488B"/>
    <w:rsid w:val="00945615"/>
    <w:rsid w:val="0094646D"/>
    <w:rsid w:val="009474C8"/>
    <w:rsid w:val="0094785C"/>
    <w:rsid w:val="00952746"/>
    <w:rsid w:val="00952C50"/>
    <w:rsid w:val="00953276"/>
    <w:rsid w:val="009558E8"/>
    <w:rsid w:val="00955DAE"/>
    <w:rsid w:val="00955F7E"/>
    <w:rsid w:val="00956493"/>
    <w:rsid w:val="00956945"/>
    <w:rsid w:val="00956F6B"/>
    <w:rsid w:val="00957515"/>
    <w:rsid w:val="00957D7D"/>
    <w:rsid w:val="00957D82"/>
    <w:rsid w:val="00960C78"/>
    <w:rsid w:val="00960CA3"/>
    <w:rsid w:val="00960D87"/>
    <w:rsid w:val="00961081"/>
    <w:rsid w:val="00961230"/>
    <w:rsid w:val="00961850"/>
    <w:rsid w:val="00965ABC"/>
    <w:rsid w:val="00966018"/>
    <w:rsid w:val="00966189"/>
    <w:rsid w:val="00966262"/>
    <w:rsid w:val="00966FF8"/>
    <w:rsid w:val="00967460"/>
    <w:rsid w:val="0097045F"/>
    <w:rsid w:val="00970754"/>
    <w:rsid w:val="00971072"/>
    <w:rsid w:val="00971925"/>
    <w:rsid w:val="0097267A"/>
    <w:rsid w:val="00972FCF"/>
    <w:rsid w:val="009733D3"/>
    <w:rsid w:val="00974291"/>
    <w:rsid w:val="009753BC"/>
    <w:rsid w:val="00975817"/>
    <w:rsid w:val="00976F5B"/>
    <w:rsid w:val="00977877"/>
    <w:rsid w:val="00977B32"/>
    <w:rsid w:val="00980148"/>
    <w:rsid w:val="0098041B"/>
    <w:rsid w:val="0098066B"/>
    <w:rsid w:val="0098420B"/>
    <w:rsid w:val="00985BA4"/>
    <w:rsid w:val="00986F16"/>
    <w:rsid w:val="0098701B"/>
    <w:rsid w:val="00987BDB"/>
    <w:rsid w:val="009906FA"/>
    <w:rsid w:val="00990CCF"/>
    <w:rsid w:val="00991A16"/>
    <w:rsid w:val="00991AA0"/>
    <w:rsid w:val="00991F54"/>
    <w:rsid w:val="00992203"/>
    <w:rsid w:val="00992897"/>
    <w:rsid w:val="00992C4B"/>
    <w:rsid w:val="009933B9"/>
    <w:rsid w:val="00993419"/>
    <w:rsid w:val="00993554"/>
    <w:rsid w:val="0099460D"/>
    <w:rsid w:val="00994B44"/>
    <w:rsid w:val="00995066"/>
    <w:rsid w:val="0099589C"/>
    <w:rsid w:val="009959E9"/>
    <w:rsid w:val="009961BC"/>
    <w:rsid w:val="009A364C"/>
    <w:rsid w:val="009A4802"/>
    <w:rsid w:val="009A4974"/>
    <w:rsid w:val="009A55BB"/>
    <w:rsid w:val="009A62A5"/>
    <w:rsid w:val="009A6A1D"/>
    <w:rsid w:val="009A6B98"/>
    <w:rsid w:val="009A7504"/>
    <w:rsid w:val="009A7B1A"/>
    <w:rsid w:val="009A7B93"/>
    <w:rsid w:val="009B0AFB"/>
    <w:rsid w:val="009B0BBB"/>
    <w:rsid w:val="009B0D81"/>
    <w:rsid w:val="009B10EA"/>
    <w:rsid w:val="009B21E4"/>
    <w:rsid w:val="009B22C5"/>
    <w:rsid w:val="009B3502"/>
    <w:rsid w:val="009B4D6C"/>
    <w:rsid w:val="009B4F4A"/>
    <w:rsid w:val="009B5A92"/>
    <w:rsid w:val="009B6DA2"/>
    <w:rsid w:val="009B6FF6"/>
    <w:rsid w:val="009B71B9"/>
    <w:rsid w:val="009C02E6"/>
    <w:rsid w:val="009C12AD"/>
    <w:rsid w:val="009C1C73"/>
    <w:rsid w:val="009C220C"/>
    <w:rsid w:val="009C3AF5"/>
    <w:rsid w:val="009C5494"/>
    <w:rsid w:val="009C5666"/>
    <w:rsid w:val="009C5FA2"/>
    <w:rsid w:val="009C6519"/>
    <w:rsid w:val="009C6B22"/>
    <w:rsid w:val="009C6B31"/>
    <w:rsid w:val="009C76EB"/>
    <w:rsid w:val="009D441A"/>
    <w:rsid w:val="009D4AE9"/>
    <w:rsid w:val="009D4AF9"/>
    <w:rsid w:val="009D4F49"/>
    <w:rsid w:val="009D5CA5"/>
    <w:rsid w:val="009D660F"/>
    <w:rsid w:val="009D7696"/>
    <w:rsid w:val="009D777E"/>
    <w:rsid w:val="009D77AF"/>
    <w:rsid w:val="009D7EC7"/>
    <w:rsid w:val="009E0CBD"/>
    <w:rsid w:val="009E0D3A"/>
    <w:rsid w:val="009E2041"/>
    <w:rsid w:val="009E30CB"/>
    <w:rsid w:val="009E3ADA"/>
    <w:rsid w:val="009E6074"/>
    <w:rsid w:val="009E6522"/>
    <w:rsid w:val="009E66E2"/>
    <w:rsid w:val="009E6BB1"/>
    <w:rsid w:val="009E712E"/>
    <w:rsid w:val="009F007D"/>
    <w:rsid w:val="009F07FE"/>
    <w:rsid w:val="009F2571"/>
    <w:rsid w:val="009F3422"/>
    <w:rsid w:val="009F367C"/>
    <w:rsid w:val="009F4082"/>
    <w:rsid w:val="009F5B58"/>
    <w:rsid w:val="00A019BF"/>
    <w:rsid w:val="00A01B82"/>
    <w:rsid w:val="00A01B85"/>
    <w:rsid w:val="00A032F2"/>
    <w:rsid w:val="00A0348D"/>
    <w:rsid w:val="00A035D6"/>
    <w:rsid w:val="00A039D9"/>
    <w:rsid w:val="00A045EA"/>
    <w:rsid w:val="00A048D9"/>
    <w:rsid w:val="00A04AC7"/>
    <w:rsid w:val="00A04B59"/>
    <w:rsid w:val="00A04C25"/>
    <w:rsid w:val="00A04EA2"/>
    <w:rsid w:val="00A05DCA"/>
    <w:rsid w:val="00A06FCB"/>
    <w:rsid w:val="00A100DB"/>
    <w:rsid w:val="00A10CD4"/>
    <w:rsid w:val="00A11F4B"/>
    <w:rsid w:val="00A12204"/>
    <w:rsid w:val="00A12392"/>
    <w:rsid w:val="00A12981"/>
    <w:rsid w:val="00A139EA"/>
    <w:rsid w:val="00A13B97"/>
    <w:rsid w:val="00A13D99"/>
    <w:rsid w:val="00A13E14"/>
    <w:rsid w:val="00A1554B"/>
    <w:rsid w:val="00A16598"/>
    <w:rsid w:val="00A168A0"/>
    <w:rsid w:val="00A175BC"/>
    <w:rsid w:val="00A20C57"/>
    <w:rsid w:val="00A20E62"/>
    <w:rsid w:val="00A21852"/>
    <w:rsid w:val="00A21B6E"/>
    <w:rsid w:val="00A22970"/>
    <w:rsid w:val="00A23645"/>
    <w:rsid w:val="00A239BC"/>
    <w:rsid w:val="00A2468D"/>
    <w:rsid w:val="00A2574B"/>
    <w:rsid w:val="00A30541"/>
    <w:rsid w:val="00A32AF5"/>
    <w:rsid w:val="00A343AE"/>
    <w:rsid w:val="00A34C89"/>
    <w:rsid w:val="00A35793"/>
    <w:rsid w:val="00A36C04"/>
    <w:rsid w:val="00A36CD4"/>
    <w:rsid w:val="00A370FB"/>
    <w:rsid w:val="00A3728B"/>
    <w:rsid w:val="00A37A0E"/>
    <w:rsid w:val="00A37AAD"/>
    <w:rsid w:val="00A40BA6"/>
    <w:rsid w:val="00A41637"/>
    <w:rsid w:val="00A41C77"/>
    <w:rsid w:val="00A42630"/>
    <w:rsid w:val="00A4340C"/>
    <w:rsid w:val="00A44360"/>
    <w:rsid w:val="00A449D3"/>
    <w:rsid w:val="00A44C90"/>
    <w:rsid w:val="00A4524B"/>
    <w:rsid w:val="00A45417"/>
    <w:rsid w:val="00A45C6B"/>
    <w:rsid w:val="00A46D90"/>
    <w:rsid w:val="00A47822"/>
    <w:rsid w:val="00A50ABD"/>
    <w:rsid w:val="00A50D42"/>
    <w:rsid w:val="00A50D85"/>
    <w:rsid w:val="00A51731"/>
    <w:rsid w:val="00A51E08"/>
    <w:rsid w:val="00A567DD"/>
    <w:rsid w:val="00A574C2"/>
    <w:rsid w:val="00A574C4"/>
    <w:rsid w:val="00A57F3C"/>
    <w:rsid w:val="00A604A2"/>
    <w:rsid w:val="00A60F35"/>
    <w:rsid w:val="00A60FBF"/>
    <w:rsid w:val="00A616BB"/>
    <w:rsid w:val="00A61C6C"/>
    <w:rsid w:val="00A63645"/>
    <w:rsid w:val="00A64098"/>
    <w:rsid w:val="00A64226"/>
    <w:rsid w:val="00A64570"/>
    <w:rsid w:val="00A6550E"/>
    <w:rsid w:val="00A65DA1"/>
    <w:rsid w:val="00A663C1"/>
    <w:rsid w:val="00A672C1"/>
    <w:rsid w:val="00A67716"/>
    <w:rsid w:val="00A70669"/>
    <w:rsid w:val="00A70A24"/>
    <w:rsid w:val="00A70E24"/>
    <w:rsid w:val="00A70F74"/>
    <w:rsid w:val="00A72419"/>
    <w:rsid w:val="00A7301D"/>
    <w:rsid w:val="00A747AB"/>
    <w:rsid w:val="00A74EA5"/>
    <w:rsid w:val="00A753C4"/>
    <w:rsid w:val="00A7547F"/>
    <w:rsid w:val="00A759C2"/>
    <w:rsid w:val="00A76064"/>
    <w:rsid w:val="00A76271"/>
    <w:rsid w:val="00A77954"/>
    <w:rsid w:val="00A809FB"/>
    <w:rsid w:val="00A80C94"/>
    <w:rsid w:val="00A8129B"/>
    <w:rsid w:val="00A812A1"/>
    <w:rsid w:val="00A81952"/>
    <w:rsid w:val="00A83384"/>
    <w:rsid w:val="00A83507"/>
    <w:rsid w:val="00A83DC4"/>
    <w:rsid w:val="00A84544"/>
    <w:rsid w:val="00A8492A"/>
    <w:rsid w:val="00A84A4D"/>
    <w:rsid w:val="00A8541B"/>
    <w:rsid w:val="00A85658"/>
    <w:rsid w:val="00A86052"/>
    <w:rsid w:val="00A864AC"/>
    <w:rsid w:val="00A86AEC"/>
    <w:rsid w:val="00A873FE"/>
    <w:rsid w:val="00A8792E"/>
    <w:rsid w:val="00A90E87"/>
    <w:rsid w:val="00A91571"/>
    <w:rsid w:val="00A922AA"/>
    <w:rsid w:val="00A9271E"/>
    <w:rsid w:val="00A93089"/>
    <w:rsid w:val="00A93108"/>
    <w:rsid w:val="00A93732"/>
    <w:rsid w:val="00A94835"/>
    <w:rsid w:val="00A96904"/>
    <w:rsid w:val="00A96EB7"/>
    <w:rsid w:val="00AA08F0"/>
    <w:rsid w:val="00AA1A88"/>
    <w:rsid w:val="00AA1BD3"/>
    <w:rsid w:val="00AA1E18"/>
    <w:rsid w:val="00AA244C"/>
    <w:rsid w:val="00AA249C"/>
    <w:rsid w:val="00AA2812"/>
    <w:rsid w:val="00AA2A08"/>
    <w:rsid w:val="00AA2CDB"/>
    <w:rsid w:val="00AA34B4"/>
    <w:rsid w:val="00AA3FC8"/>
    <w:rsid w:val="00AA5222"/>
    <w:rsid w:val="00AA628C"/>
    <w:rsid w:val="00AA7257"/>
    <w:rsid w:val="00AA72D2"/>
    <w:rsid w:val="00AB0BFD"/>
    <w:rsid w:val="00AB0FA9"/>
    <w:rsid w:val="00AB19FA"/>
    <w:rsid w:val="00AB1C7B"/>
    <w:rsid w:val="00AB1FEA"/>
    <w:rsid w:val="00AB33A4"/>
    <w:rsid w:val="00AB3461"/>
    <w:rsid w:val="00AB3BF0"/>
    <w:rsid w:val="00AB4063"/>
    <w:rsid w:val="00AB4134"/>
    <w:rsid w:val="00AB4AE5"/>
    <w:rsid w:val="00AB521F"/>
    <w:rsid w:val="00AB5F86"/>
    <w:rsid w:val="00AB7AE5"/>
    <w:rsid w:val="00AB7F83"/>
    <w:rsid w:val="00AC0777"/>
    <w:rsid w:val="00AC10F7"/>
    <w:rsid w:val="00AC2120"/>
    <w:rsid w:val="00AC2A61"/>
    <w:rsid w:val="00AC369A"/>
    <w:rsid w:val="00AC4863"/>
    <w:rsid w:val="00AC5391"/>
    <w:rsid w:val="00AC61F7"/>
    <w:rsid w:val="00AC6745"/>
    <w:rsid w:val="00AC7949"/>
    <w:rsid w:val="00AC7B57"/>
    <w:rsid w:val="00AD02BF"/>
    <w:rsid w:val="00AD086C"/>
    <w:rsid w:val="00AD0F98"/>
    <w:rsid w:val="00AD10EB"/>
    <w:rsid w:val="00AD1351"/>
    <w:rsid w:val="00AD17E8"/>
    <w:rsid w:val="00AD1896"/>
    <w:rsid w:val="00AD350D"/>
    <w:rsid w:val="00AD3EF4"/>
    <w:rsid w:val="00AD4A5E"/>
    <w:rsid w:val="00AD4CBA"/>
    <w:rsid w:val="00AD54A3"/>
    <w:rsid w:val="00AD56B5"/>
    <w:rsid w:val="00AD6302"/>
    <w:rsid w:val="00AD6E80"/>
    <w:rsid w:val="00AD7C63"/>
    <w:rsid w:val="00AE0BDF"/>
    <w:rsid w:val="00AE0FF3"/>
    <w:rsid w:val="00AE10A4"/>
    <w:rsid w:val="00AE14C7"/>
    <w:rsid w:val="00AE20DE"/>
    <w:rsid w:val="00AE23F5"/>
    <w:rsid w:val="00AE2C67"/>
    <w:rsid w:val="00AE3E87"/>
    <w:rsid w:val="00AE45CE"/>
    <w:rsid w:val="00AE4C77"/>
    <w:rsid w:val="00AE4E4C"/>
    <w:rsid w:val="00AE53F8"/>
    <w:rsid w:val="00AE5D5F"/>
    <w:rsid w:val="00AE5FAC"/>
    <w:rsid w:val="00AE6693"/>
    <w:rsid w:val="00AE7B59"/>
    <w:rsid w:val="00AF000D"/>
    <w:rsid w:val="00AF0359"/>
    <w:rsid w:val="00AF06B1"/>
    <w:rsid w:val="00AF0D27"/>
    <w:rsid w:val="00AF1366"/>
    <w:rsid w:val="00AF1C01"/>
    <w:rsid w:val="00AF24B5"/>
    <w:rsid w:val="00AF3ACF"/>
    <w:rsid w:val="00AF3C9C"/>
    <w:rsid w:val="00AF50CF"/>
    <w:rsid w:val="00AF5B11"/>
    <w:rsid w:val="00AF63B7"/>
    <w:rsid w:val="00AF6F60"/>
    <w:rsid w:val="00AF72A3"/>
    <w:rsid w:val="00B00DC0"/>
    <w:rsid w:val="00B01057"/>
    <w:rsid w:val="00B0134B"/>
    <w:rsid w:val="00B0154F"/>
    <w:rsid w:val="00B01845"/>
    <w:rsid w:val="00B02030"/>
    <w:rsid w:val="00B039E5"/>
    <w:rsid w:val="00B03C42"/>
    <w:rsid w:val="00B03CFA"/>
    <w:rsid w:val="00B04808"/>
    <w:rsid w:val="00B04851"/>
    <w:rsid w:val="00B048F8"/>
    <w:rsid w:val="00B04D32"/>
    <w:rsid w:val="00B056F4"/>
    <w:rsid w:val="00B06523"/>
    <w:rsid w:val="00B066D1"/>
    <w:rsid w:val="00B07B9A"/>
    <w:rsid w:val="00B11FDB"/>
    <w:rsid w:val="00B12CEC"/>
    <w:rsid w:val="00B12F03"/>
    <w:rsid w:val="00B131E0"/>
    <w:rsid w:val="00B1350D"/>
    <w:rsid w:val="00B1355E"/>
    <w:rsid w:val="00B1358E"/>
    <w:rsid w:val="00B13DBB"/>
    <w:rsid w:val="00B13E19"/>
    <w:rsid w:val="00B140A9"/>
    <w:rsid w:val="00B14172"/>
    <w:rsid w:val="00B141E1"/>
    <w:rsid w:val="00B14D32"/>
    <w:rsid w:val="00B152E9"/>
    <w:rsid w:val="00B159CF"/>
    <w:rsid w:val="00B1619D"/>
    <w:rsid w:val="00B172AD"/>
    <w:rsid w:val="00B1789F"/>
    <w:rsid w:val="00B17C69"/>
    <w:rsid w:val="00B17C98"/>
    <w:rsid w:val="00B2145F"/>
    <w:rsid w:val="00B223CF"/>
    <w:rsid w:val="00B22968"/>
    <w:rsid w:val="00B23BC6"/>
    <w:rsid w:val="00B26732"/>
    <w:rsid w:val="00B26C0C"/>
    <w:rsid w:val="00B27B0F"/>
    <w:rsid w:val="00B32EED"/>
    <w:rsid w:val="00B3307B"/>
    <w:rsid w:val="00B3319C"/>
    <w:rsid w:val="00B33A85"/>
    <w:rsid w:val="00B340D0"/>
    <w:rsid w:val="00B348CD"/>
    <w:rsid w:val="00B35F07"/>
    <w:rsid w:val="00B36A99"/>
    <w:rsid w:val="00B3782C"/>
    <w:rsid w:val="00B3798D"/>
    <w:rsid w:val="00B41BA3"/>
    <w:rsid w:val="00B433EE"/>
    <w:rsid w:val="00B43754"/>
    <w:rsid w:val="00B43933"/>
    <w:rsid w:val="00B44500"/>
    <w:rsid w:val="00B45DD6"/>
    <w:rsid w:val="00B46154"/>
    <w:rsid w:val="00B46437"/>
    <w:rsid w:val="00B46A66"/>
    <w:rsid w:val="00B4723F"/>
    <w:rsid w:val="00B525D9"/>
    <w:rsid w:val="00B526FB"/>
    <w:rsid w:val="00B54D1E"/>
    <w:rsid w:val="00B555E2"/>
    <w:rsid w:val="00B55884"/>
    <w:rsid w:val="00B55954"/>
    <w:rsid w:val="00B56AA8"/>
    <w:rsid w:val="00B571FB"/>
    <w:rsid w:val="00B57258"/>
    <w:rsid w:val="00B57C34"/>
    <w:rsid w:val="00B605B1"/>
    <w:rsid w:val="00B60CC6"/>
    <w:rsid w:val="00B60CE0"/>
    <w:rsid w:val="00B61D99"/>
    <w:rsid w:val="00B61F6C"/>
    <w:rsid w:val="00B61F97"/>
    <w:rsid w:val="00B62FB0"/>
    <w:rsid w:val="00B63013"/>
    <w:rsid w:val="00B6394C"/>
    <w:rsid w:val="00B640F1"/>
    <w:rsid w:val="00B64E4A"/>
    <w:rsid w:val="00B65CEE"/>
    <w:rsid w:val="00B664D7"/>
    <w:rsid w:val="00B66650"/>
    <w:rsid w:val="00B66EF9"/>
    <w:rsid w:val="00B67593"/>
    <w:rsid w:val="00B709B8"/>
    <w:rsid w:val="00B712AD"/>
    <w:rsid w:val="00B71407"/>
    <w:rsid w:val="00B71D77"/>
    <w:rsid w:val="00B72451"/>
    <w:rsid w:val="00B73584"/>
    <w:rsid w:val="00B744E6"/>
    <w:rsid w:val="00B74F36"/>
    <w:rsid w:val="00B75A4D"/>
    <w:rsid w:val="00B76D13"/>
    <w:rsid w:val="00B774FC"/>
    <w:rsid w:val="00B77DAB"/>
    <w:rsid w:val="00B81BBE"/>
    <w:rsid w:val="00B82187"/>
    <w:rsid w:val="00B82673"/>
    <w:rsid w:val="00B82AE7"/>
    <w:rsid w:val="00B83AE0"/>
    <w:rsid w:val="00B8493F"/>
    <w:rsid w:val="00B859ED"/>
    <w:rsid w:val="00B85A6C"/>
    <w:rsid w:val="00B86989"/>
    <w:rsid w:val="00B87B1F"/>
    <w:rsid w:val="00B907CB"/>
    <w:rsid w:val="00B91C44"/>
    <w:rsid w:val="00B9242F"/>
    <w:rsid w:val="00B92951"/>
    <w:rsid w:val="00B934B6"/>
    <w:rsid w:val="00B93728"/>
    <w:rsid w:val="00B93C7A"/>
    <w:rsid w:val="00B952E0"/>
    <w:rsid w:val="00B9535C"/>
    <w:rsid w:val="00B953EA"/>
    <w:rsid w:val="00B95D31"/>
    <w:rsid w:val="00B977F1"/>
    <w:rsid w:val="00BA05E4"/>
    <w:rsid w:val="00BA0982"/>
    <w:rsid w:val="00BA0AE2"/>
    <w:rsid w:val="00BA0DFC"/>
    <w:rsid w:val="00BA1966"/>
    <w:rsid w:val="00BA1A4B"/>
    <w:rsid w:val="00BA1D0E"/>
    <w:rsid w:val="00BA22FD"/>
    <w:rsid w:val="00BA399A"/>
    <w:rsid w:val="00BA4E8E"/>
    <w:rsid w:val="00BA4F57"/>
    <w:rsid w:val="00BA6B78"/>
    <w:rsid w:val="00BA74FD"/>
    <w:rsid w:val="00BA7CBA"/>
    <w:rsid w:val="00BB1514"/>
    <w:rsid w:val="00BB20D6"/>
    <w:rsid w:val="00BB20EC"/>
    <w:rsid w:val="00BB26DD"/>
    <w:rsid w:val="00BB36F6"/>
    <w:rsid w:val="00BB37FD"/>
    <w:rsid w:val="00BB46DA"/>
    <w:rsid w:val="00BB4DE8"/>
    <w:rsid w:val="00BB5667"/>
    <w:rsid w:val="00BB600A"/>
    <w:rsid w:val="00BB60BD"/>
    <w:rsid w:val="00BB6921"/>
    <w:rsid w:val="00BB697E"/>
    <w:rsid w:val="00BC0452"/>
    <w:rsid w:val="00BC059C"/>
    <w:rsid w:val="00BC0A22"/>
    <w:rsid w:val="00BC0F5C"/>
    <w:rsid w:val="00BC1679"/>
    <w:rsid w:val="00BC24F4"/>
    <w:rsid w:val="00BC2C9D"/>
    <w:rsid w:val="00BC31D3"/>
    <w:rsid w:val="00BC32EB"/>
    <w:rsid w:val="00BC4820"/>
    <w:rsid w:val="00BC5109"/>
    <w:rsid w:val="00BC523D"/>
    <w:rsid w:val="00BC563F"/>
    <w:rsid w:val="00BC5A93"/>
    <w:rsid w:val="00BC64B8"/>
    <w:rsid w:val="00BC6959"/>
    <w:rsid w:val="00BC716D"/>
    <w:rsid w:val="00BC7CE4"/>
    <w:rsid w:val="00BD0778"/>
    <w:rsid w:val="00BD07DD"/>
    <w:rsid w:val="00BD0BB9"/>
    <w:rsid w:val="00BD0DB4"/>
    <w:rsid w:val="00BD0E68"/>
    <w:rsid w:val="00BD1F21"/>
    <w:rsid w:val="00BD2930"/>
    <w:rsid w:val="00BD3032"/>
    <w:rsid w:val="00BD3905"/>
    <w:rsid w:val="00BD5062"/>
    <w:rsid w:val="00BD5115"/>
    <w:rsid w:val="00BD5890"/>
    <w:rsid w:val="00BD59CF"/>
    <w:rsid w:val="00BD69B2"/>
    <w:rsid w:val="00BD6B47"/>
    <w:rsid w:val="00BD6CFF"/>
    <w:rsid w:val="00BD72F8"/>
    <w:rsid w:val="00BD7A7F"/>
    <w:rsid w:val="00BE012F"/>
    <w:rsid w:val="00BE07DF"/>
    <w:rsid w:val="00BE08A4"/>
    <w:rsid w:val="00BE198D"/>
    <w:rsid w:val="00BE1A05"/>
    <w:rsid w:val="00BE1CDF"/>
    <w:rsid w:val="00BE25D3"/>
    <w:rsid w:val="00BE2A5C"/>
    <w:rsid w:val="00BE54A7"/>
    <w:rsid w:val="00BE5C05"/>
    <w:rsid w:val="00BE6C87"/>
    <w:rsid w:val="00BE6E3F"/>
    <w:rsid w:val="00BE7D83"/>
    <w:rsid w:val="00BF0471"/>
    <w:rsid w:val="00BF14D3"/>
    <w:rsid w:val="00BF1517"/>
    <w:rsid w:val="00BF1BF1"/>
    <w:rsid w:val="00BF2E83"/>
    <w:rsid w:val="00BF4640"/>
    <w:rsid w:val="00BF5B84"/>
    <w:rsid w:val="00BF5C1E"/>
    <w:rsid w:val="00BF6437"/>
    <w:rsid w:val="00BF64B8"/>
    <w:rsid w:val="00BF76E0"/>
    <w:rsid w:val="00C00DB4"/>
    <w:rsid w:val="00C00EEF"/>
    <w:rsid w:val="00C021B5"/>
    <w:rsid w:val="00C02BC7"/>
    <w:rsid w:val="00C031DA"/>
    <w:rsid w:val="00C0370C"/>
    <w:rsid w:val="00C04923"/>
    <w:rsid w:val="00C04935"/>
    <w:rsid w:val="00C05C05"/>
    <w:rsid w:val="00C06118"/>
    <w:rsid w:val="00C07312"/>
    <w:rsid w:val="00C074CF"/>
    <w:rsid w:val="00C078AB"/>
    <w:rsid w:val="00C07E56"/>
    <w:rsid w:val="00C112F6"/>
    <w:rsid w:val="00C11884"/>
    <w:rsid w:val="00C11B5B"/>
    <w:rsid w:val="00C12A1C"/>
    <w:rsid w:val="00C12AC1"/>
    <w:rsid w:val="00C12F2D"/>
    <w:rsid w:val="00C13C9D"/>
    <w:rsid w:val="00C13D6F"/>
    <w:rsid w:val="00C1474A"/>
    <w:rsid w:val="00C1539C"/>
    <w:rsid w:val="00C15A56"/>
    <w:rsid w:val="00C15C12"/>
    <w:rsid w:val="00C15DB7"/>
    <w:rsid w:val="00C15F12"/>
    <w:rsid w:val="00C16446"/>
    <w:rsid w:val="00C1686D"/>
    <w:rsid w:val="00C16E36"/>
    <w:rsid w:val="00C20A2F"/>
    <w:rsid w:val="00C20D1F"/>
    <w:rsid w:val="00C216D9"/>
    <w:rsid w:val="00C22044"/>
    <w:rsid w:val="00C22C45"/>
    <w:rsid w:val="00C233DD"/>
    <w:rsid w:val="00C2461D"/>
    <w:rsid w:val="00C2575D"/>
    <w:rsid w:val="00C26036"/>
    <w:rsid w:val="00C27FED"/>
    <w:rsid w:val="00C3104B"/>
    <w:rsid w:val="00C339E3"/>
    <w:rsid w:val="00C33D6C"/>
    <w:rsid w:val="00C345F7"/>
    <w:rsid w:val="00C34961"/>
    <w:rsid w:val="00C35B8B"/>
    <w:rsid w:val="00C361E4"/>
    <w:rsid w:val="00C366D7"/>
    <w:rsid w:val="00C36B72"/>
    <w:rsid w:val="00C36D5D"/>
    <w:rsid w:val="00C371C1"/>
    <w:rsid w:val="00C374A1"/>
    <w:rsid w:val="00C37D97"/>
    <w:rsid w:val="00C400BD"/>
    <w:rsid w:val="00C4034C"/>
    <w:rsid w:val="00C423B6"/>
    <w:rsid w:val="00C42CDB"/>
    <w:rsid w:val="00C42FED"/>
    <w:rsid w:val="00C43B32"/>
    <w:rsid w:val="00C455E8"/>
    <w:rsid w:val="00C45E91"/>
    <w:rsid w:val="00C46CD3"/>
    <w:rsid w:val="00C47B68"/>
    <w:rsid w:val="00C47B74"/>
    <w:rsid w:val="00C50D46"/>
    <w:rsid w:val="00C52B9C"/>
    <w:rsid w:val="00C52F87"/>
    <w:rsid w:val="00C52FE8"/>
    <w:rsid w:val="00C53534"/>
    <w:rsid w:val="00C54A72"/>
    <w:rsid w:val="00C54AA6"/>
    <w:rsid w:val="00C54AC6"/>
    <w:rsid w:val="00C55732"/>
    <w:rsid w:val="00C559BB"/>
    <w:rsid w:val="00C55D6E"/>
    <w:rsid w:val="00C563D0"/>
    <w:rsid w:val="00C56556"/>
    <w:rsid w:val="00C56E84"/>
    <w:rsid w:val="00C56EB3"/>
    <w:rsid w:val="00C57FBB"/>
    <w:rsid w:val="00C618D4"/>
    <w:rsid w:val="00C61ADC"/>
    <w:rsid w:val="00C61D6E"/>
    <w:rsid w:val="00C61EA7"/>
    <w:rsid w:val="00C61F45"/>
    <w:rsid w:val="00C622EB"/>
    <w:rsid w:val="00C627ED"/>
    <w:rsid w:val="00C638B7"/>
    <w:rsid w:val="00C64C03"/>
    <w:rsid w:val="00C64E3D"/>
    <w:rsid w:val="00C659B7"/>
    <w:rsid w:val="00C65DD4"/>
    <w:rsid w:val="00C706EF"/>
    <w:rsid w:val="00C71AB6"/>
    <w:rsid w:val="00C71C2C"/>
    <w:rsid w:val="00C7207F"/>
    <w:rsid w:val="00C739C6"/>
    <w:rsid w:val="00C752A4"/>
    <w:rsid w:val="00C77848"/>
    <w:rsid w:val="00C80899"/>
    <w:rsid w:val="00C82262"/>
    <w:rsid w:val="00C8259D"/>
    <w:rsid w:val="00C82C05"/>
    <w:rsid w:val="00C839BB"/>
    <w:rsid w:val="00C840B1"/>
    <w:rsid w:val="00C85C9E"/>
    <w:rsid w:val="00C86E45"/>
    <w:rsid w:val="00C90521"/>
    <w:rsid w:val="00C9052A"/>
    <w:rsid w:val="00C90940"/>
    <w:rsid w:val="00C91081"/>
    <w:rsid w:val="00C917F8"/>
    <w:rsid w:val="00C928ED"/>
    <w:rsid w:val="00C9290B"/>
    <w:rsid w:val="00C94500"/>
    <w:rsid w:val="00C9470A"/>
    <w:rsid w:val="00C94F39"/>
    <w:rsid w:val="00C95BDB"/>
    <w:rsid w:val="00C968F1"/>
    <w:rsid w:val="00C96F40"/>
    <w:rsid w:val="00C97B85"/>
    <w:rsid w:val="00C97D40"/>
    <w:rsid w:val="00C97DF9"/>
    <w:rsid w:val="00CA09A8"/>
    <w:rsid w:val="00CA0CFF"/>
    <w:rsid w:val="00CA12D3"/>
    <w:rsid w:val="00CA1C8F"/>
    <w:rsid w:val="00CA2241"/>
    <w:rsid w:val="00CA247C"/>
    <w:rsid w:val="00CA296E"/>
    <w:rsid w:val="00CA33FC"/>
    <w:rsid w:val="00CA383B"/>
    <w:rsid w:val="00CA3DE7"/>
    <w:rsid w:val="00CA4370"/>
    <w:rsid w:val="00CA4544"/>
    <w:rsid w:val="00CA7058"/>
    <w:rsid w:val="00CA79FE"/>
    <w:rsid w:val="00CA7FCB"/>
    <w:rsid w:val="00CB14F5"/>
    <w:rsid w:val="00CB24E6"/>
    <w:rsid w:val="00CB301E"/>
    <w:rsid w:val="00CB30A2"/>
    <w:rsid w:val="00CB3485"/>
    <w:rsid w:val="00CB37C0"/>
    <w:rsid w:val="00CB59D5"/>
    <w:rsid w:val="00CB7A08"/>
    <w:rsid w:val="00CB7C2D"/>
    <w:rsid w:val="00CB7C87"/>
    <w:rsid w:val="00CC015E"/>
    <w:rsid w:val="00CC2919"/>
    <w:rsid w:val="00CC34DE"/>
    <w:rsid w:val="00CC3AFB"/>
    <w:rsid w:val="00CC68F0"/>
    <w:rsid w:val="00CC7F28"/>
    <w:rsid w:val="00CD0C35"/>
    <w:rsid w:val="00CD146F"/>
    <w:rsid w:val="00CD19CE"/>
    <w:rsid w:val="00CD321B"/>
    <w:rsid w:val="00CD3547"/>
    <w:rsid w:val="00CD3FEE"/>
    <w:rsid w:val="00CD4E93"/>
    <w:rsid w:val="00CD58C8"/>
    <w:rsid w:val="00CD659B"/>
    <w:rsid w:val="00CD6F3F"/>
    <w:rsid w:val="00CD78C2"/>
    <w:rsid w:val="00CD7C90"/>
    <w:rsid w:val="00CE1591"/>
    <w:rsid w:val="00CE1A19"/>
    <w:rsid w:val="00CE32D4"/>
    <w:rsid w:val="00CE4933"/>
    <w:rsid w:val="00CE5AF5"/>
    <w:rsid w:val="00CE5C5C"/>
    <w:rsid w:val="00CE6034"/>
    <w:rsid w:val="00CE60D3"/>
    <w:rsid w:val="00CE6E41"/>
    <w:rsid w:val="00CE703C"/>
    <w:rsid w:val="00CE73A1"/>
    <w:rsid w:val="00CE7509"/>
    <w:rsid w:val="00CF11D3"/>
    <w:rsid w:val="00CF1C32"/>
    <w:rsid w:val="00CF23E0"/>
    <w:rsid w:val="00CF2E0A"/>
    <w:rsid w:val="00CF380A"/>
    <w:rsid w:val="00CF38DE"/>
    <w:rsid w:val="00CF48F5"/>
    <w:rsid w:val="00CF6857"/>
    <w:rsid w:val="00CF6E43"/>
    <w:rsid w:val="00CF71EE"/>
    <w:rsid w:val="00CF7744"/>
    <w:rsid w:val="00D002BA"/>
    <w:rsid w:val="00D007E6"/>
    <w:rsid w:val="00D00E23"/>
    <w:rsid w:val="00D00FBB"/>
    <w:rsid w:val="00D01CC3"/>
    <w:rsid w:val="00D0201D"/>
    <w:rsid w:val="00D03859"/>
    <w:rsid w:val="00D04BA7"/>
    <w:rsid w:val="00D0603E"/>
    <w:rsid w:val="00D06558"/>
    <w:rsid w:val="00D06833"/>
    <w:rsid w:val="00D06ED5"/>
    <w:rsid w:val="00D07723"/>
    <w:rsid w:val="00D1025F"/>
    <w:rsid w:val="00D10E24"/>
    <w:rsid w:val="00D11CB6"/>
    <w:rsid w:val="00D13940"/>
    <w:rsid w:val="00D13A65"/>
    <w:rsid w:val="00D150AA"/>
    <w:rsid w:val="00D15453"/>
    <w:rsid w:val="00D15AED"/>
    <w:rsid w:val="00D15B45"/>
    <w:rsid w:val="00D201D2"/>
    <w:rsid w:val="00D217FE"/>
    <w:rsid w:val="00D23F06"/>
    <w:rsid w:val="00D246DA"/>
    <w:rsid w:val="00D24E91"/>
    <w:rsid w:val="00D251BE"/>
    <w:rsid w:val="00D25754"/>
    <w:rsid w:val="00D263DE"/>
    <w:rsid w:val="00D2664B"/>
    <w:rsid w:val="00D2684A"/>
    <w:rsid w:val="00D26CCA"/>
    <w:rsid w:val="00D270B2"/>
    <w:rsid w:val="00D273C9"/>
    <w:rsid w:val="00D275B9"/>
    <w:rsid w:val="00D306FA"/>
    <w:rsid w:val="00D30B03"/>
    <w:rsid w:val="00D31452"/>
    <w:rsid w:val="00D3331A"/>
    <w:rsid w:val="00D34379"/>
    <w:rsid w:val="00D34E14"/>
    <w:rsid w:val="00D35FAC"/>
    <w:rsid w:val="00D361E8"/>
    <w:rsid w:val="00D375FB"/>
    <w:rsid w:val="00D37B33"/>
    <w:rsid w:val="00D401ED"/>
    <w:rsid w:val="00D40545"/>
    <w:rsid w:val="00D40CD6"/>
    <w:rsid w:val="00D40E86"/>
    <w:rsid w:val="00D4245B"/>
    <w:rsid w:val="00D42500"/>
    <w:rsid w:val="00D42731"/>
    <w:rsid w:val="00D42C36"/>
    <w:rsid w:val="00D42C4F"/>
    <w:rsid w:val="00D43228"/>
    <w:rsid w:val="00D434A8"/>
    <w:rsid w:val="00D45458"/>
    <w:rsid w:val="00D463E7"/>
    <w:rsid w:val="00D464FA"/>
    <w:rsid w:val="00D467AC"/>
    <w:rsid w:val="00D46E72"/>
    <w:rsid w:val="00D46FCC"/>
    <w:rsid w:val="00D4738E"/>
    <w:rsid w:val="00D5073D"/>
    <w:rsid w:val="00D519FE"/>
    <w:rsid w:val="00D52022"/>
    <w:rsid w:val="00D52314"/>
    <w:rsid w:val="00D5448A"/>
    <w:rsid w:val="00D5520B"/>
    <w:rsid w:val="00D56957"/>
    <w:rsid w:val="00D56A38"/>
    <w:rsid w:val="00D5715C"/>
    <w:rsid w:val="00D57741"/>
    <w:rsid w:val="00D608AB"/>
    <w:rsid w:val="00D609A5"/>
    <w:rsid w:val="00D61437"/>
    <w:rsid w:val="00D614D2"/>
    <w:rsid w:val="00D61ACF"/>
    <w:rsid w:val="00D622D0"/>
    <w:rsid w:val="00D627CD"/>
    <w:rsid w:val="00D62919"/>
    <w:rsid w:val="00D63827"/>
    <w:rsid w:val="00D63C27"/>
    <w:rsid w:val="00D63CAA"/>
    <w:rsid w:val="00D651A3"/>
    <w:rsid w:val="00D663E6"/>
    <w:rsid w:val="00D66D10"/>
    <w:rsid w:val="00D67294"/>
    <w:rsid w:val="00D70B03"/>
    <w:rsid w:val="00D71467"/>
    <w:rsid w:val="00D71585"/>
    <w:rsid w:val="00D72123"/>
    <w:rsid w:val="00D7325F"/>
    <w:rsid w:val="00D73723"/>
    <w:rsid w:val="00D73A6C"/>
    <w:rsid w:val="00D73D78"/>
    <w:rsid w:val="00D75C0B"/>
    <w:rsid w:val="00D761AE"/>
    <w:rsid w:val="00D76223"/>
    <w:rsid w:val="00D775A3"/>
    <w:rsid w:val="00D7763F"/>
    <w:rsid w:val="00D77BC6"/>
    <w:rsid w:val="00D77CF0"/>
    <w:rsid w:val="00D77F16"/>
    <w:rsid w:val="00D8045F"/>
    <w:rsid w:val="00D820D8"/>
    <w:rsid w:val="00D824BE"/>
    <w:rsid w:val="00D830DB"/>
    <w:rsid w:val="00D84F6F"/>
    <w:rsid w:val="00D8575A"/>
    <w:rsid w:val="00D859E6"/>
    <w:rsid w:val="00D85ACC"/>
    <w:rsid w:val="00D85B3E"/>
    <w:rsid w:val="00D862B9"/>
    <w:rsid w:val="00D87289"/>
    <w:rsid w:val="00D87784"/>
    <w:rsid w:val="00D87C67"/>
    <w:rsid w:val="00D91AF7"/>
    <w:rsid w:val="00D91DC8"/>
    <w:rsid w:val="00D9229E"/>
    <w:rsid w:val="00D931EE"/>
    <w:rsid w:val="00D9377A"/>
    <w:rsid w:val="00D93FC2"/>
    <w:rsid w:val="00D951B8"/>
    <w:rsid w:val="00D956B9"/>
    <w:rsid w:val="00D956F3"/>
    <w:rsid w:val="00D96020"/>
    <w:rsid w:val="00D9663E"/>
    <w:rsid w:val="00D96AAE"/>
    <w:rsid w:val="00DA1637"/>
    <w:rsid w:val="00DA180D"/>
    <w:rsid w:val="00DA27F9"/>
    <w:rsid w:val="00DA38B1"/>
    <w:rsid w:val="00DA3B7E"/>
    <w:rsid w:val="00DA3F7F"/>
    <w:rsid w:val="00DA4865"/>
    <w:rsid w:val="00DA4BCD"/>
    <w:rsid w:val="00DA50AD"/>
    <w:rsid w:val="00DA6227"/>
    <w:rsid w:val="00DA7535"/>
    <w:rsid w:val="00DB0FC0"/>
    <w:rsid w:val="00DB2B5C"/>
    <w:rsid w:val="00DB2F12"/>
    <w:rsid w:val="00DB5296"/>
    <w:rsid w:val="00DB537D"/>
    <w:rsid w:val="00DB57A7"/>
    <w:rsid w:val="00DB58F9"/>
    <w:rsid w:val="00DB6412"/>
    <w:rsid w:val="00DB6F6F"/>
    <w:rsid w:val="00DB782D"/>
    <w:rsid w:val="00DC0849"/>
    <w:rsid w:val="00DC0EDB"/>
    <w:rsid w:val="00DC12AD"/>
    <w:rsid w:val="00DC1DBE"/>
    <w:rsid w:val="00DC3633"/>
    <w:rsid w:val="00DC379C"/>
    <w:rsid w:val="00DC3CF8"/>
    <w:rsid w:val="00DC53D7"/>
    <w:rsid w:val="00DC5446"/>
    <w:rsid w:val="00DC5CD7"/>
    <w:rsid w:val="00DC5E0F"/>
    <w:rsid w:val="00DD09AD"/>
    <w:rsid w:val="00DD0A7E"/>
    <w:rsid w:val="00DD0B4A"/>
    <w:rsid w:val="00DD1251"/>
    <w:rsid w:val="00DD1BC7"/>
    <w:rsid w:val="00DD2297"/>
    <w:rsid w:val="00DD3280"/>
    <w:rsid w:val="00DD37EC"/>
    <w:rsid w:val="00DD468D"/>
    <w:rsid w:val="00DD4B85"/>
    <w:rsid w:val="00DD4FDE"/>
    <w:rsid w:val="00DD5B99"/>
    <w:rsid w:val="00DD6F20"/>
    <w:rsid w:val="00DE0B9F"/>
    <w:rsid w:val="00DE0E8A"/>
    <w:rsid w:val="00DE332F"/>
    <w:rsid w:val="00DE38D4"/>
    <w:rsid w:val="00DE477B"/>
    <w:rsid w:val="00DE4DD1"/>
    <w:rsid w:val="00DE64FA"/>
    <w:rsid w:val="00DE6852"/>
    <w:rsid w:val="00DE69E4"/>
    <w:rsid w:val="00DE73DD"/>
    <w:rsid w:val="00DE7D80"/>
    <w:rsid w:val="00DF0BCF"/>
    <w:rsid w:val="00DF1FB6"/>
    <w:rsid w:val="00DF29FB"/>
    <w:rsid w:val="00DF5D62"/>
    <w:rsid w:val="00DF62B8"/>
    <w:rsid w:val="00DF6C80"/>
    <w:rsid w:val="00DF7349"/>
    <w:rsid w:val="00DF742A"/>
    <w:rsid w:val="00E0135E"/>
    <w:rsid w:val="00E026A6"/>
    <w:rsid w:val="00E04AB4"/>
    <w:rsid w:val="00E05550"/>
    <w:rsid w:val="00E05D86"/>
    <w:rsid w:val="00E06AD7"/>
    <w:rsid w:val="00E07CDC"/>
    <w:rsid w:val="00E101E3"/>
    <w:rsid w:val="00E10EBC"/>
    <w:rsid w:val="00E117BC"/>
    <w:rsid w:val="00E1183A"/>
    <w:rsid w:val="00E11EA6"/>
    <w:rsid w:val="00E1316B"/>
    <w:rsid w:val="00E134EC"/>
    <w:rsid w:val="00E13F8A"/>
    <w:rsid w:val="00E140D1"/>
    <w:rsid w:val="00E14198"/>
    <w:rsid w:val="00E1645D"/>
    <w:rsid w:val="00E16ED4"/>
    <w:rsid w:val="00E17457"/>
    <w:rsid w:val="00E17F60"/>
    <w:rsid w:val="00E200A4"/>
    <w:rsid w:val="00E202B6"/>
    <w:rsid w:val="00E205CC"/>
    <w:rsid w:val="00E22473"/>
    <w:rsid w:val="00E22974"/>
    <w:rsid w:val="00E22BC1"/>
    <w:rsid w:val="00E2363A"/>
    <w:rsid w:val="00E23F9A"/>
    <w:rsid w:val="00E24EC5"/>
    <w:rsid w:val="00E253B7"/>
    <w:rsid w:val="00E2575C"/>
    <w:rsid w:val="00E260BF"/>
    <w:rsid w:val="00E26B78"/>
    <w:rsid w:val="00E26E02"/>
    <w:rsid w:val="00E27695"/>
    <w:rsid w:val="00E27C83"/>
    <w:rsid w:val="00E305D3"/>
    <w:rsid w:val="00E30D34"/>
    <w:rsid w:val="00E30DCE"/>
    <w:rsid w:val="00E30FCC"/>
    <w:rsid w:val="00E314F6"/>
    <w:rsid w:val="00E31591"/>
    <w:rsid w:val="00E32699"/>
    <w:rsid w:val="00E33B1E"/>
    <w:rsid w:val="00E33B8C"/>
    <w:rsid w:val="00E33E01"/>
    <w:rsid w:val="00E34602"/>
    <w:rsid w:val="00E346F3"/>
    <w:rsid w:val="00E35E02"/>
    <w:rsid w:val="00E37278"/>
    <w:rsid w:val="00E3770F"/>
    <w:rsid w:val="00E377DF"/>
    <w:rsid w:val="00E40075"/>
    <w:rsid w:val="00E40299"/>
    <w:rsid w:val="00E40368"/>
    <w:rsid w:val="00E45FFA"/>
    <w:rsid w:val="00E46C78"/>
    <w:rsid w:val="00E47C4F"/>
    <w:rsid w:val="00E5145D"/>
    <w:rsid w:val="00E5323D"/>
    <w:rsid w:val="00E538AE"/>
    <w:rsid w:val="00E53A68"/>
    <w:rsid w:val="00E54A93"/>
    <w:rsid w:val="00E567A3"/>
    <w:rsid w:val="00E56CFC"/>
    <w:rsid w:val="00E60300"/>
    <w:rsid w:val="00E604CD"/>
    <w:rsid w:val="00E60E77"/>
    <w:rsid w:val="00E61D4C"/>
    <w:rsid w:val="00E61F77"/>
    <w:rsid w:val="00E628D6"/>
    <w:rsid w:val="00E62A69"/>
    <w:rsid w:val="00E62CDE"/>
    <w:rsid w:val="00E63369"/>
    <w:rsid w:val="00E64A52"/>
    <w:rsid w:val="00E65E6F"/>
    <w:rsid w:val="00E6794A"/>
    <w:rsid w:val="00E700B1"/>
    <w:rsid w:val="00E70A2E"/>
    <w:rsid w:val="00E717EF"/>
    <w:rsid w:val="00E72E6F"/>
    <w:rsid w:val="00E73867"/>
    <w:rsid w:val="00E73F85"/>
    <w:rsid w:val="00E760C9"/>
    <w:rsid w:val="00E76EB2"/>
    <w:rsid w:val="00E76F3B"/>
    <w:rsid w:val="00E771CD"/>
    <w:rsid w:val="00E77BFE"/>
    <w:rsid w:val="00E8168C"/>
    <w:rsid w:val="00E82C64"/>
    <w:rsid w:val="00E83321"/>
    <w:rsid w:val="00E84ECC"/>
    <w:rsid w:val="00E85435"/>
    <w:rsid w:val="00E862F5"/>
    <w:rsid w:val="00E865A9"/>
    <w:rsid w:val="00E867D6"/>
    <w:rsid w:val="00E86C62"/>
    <w:rsid w:val="00E87B36"/>
    <w:rsid w:val="00E87C3A"/>
    <w:rsid w:val="00E905D8"/>
    <w:rsid w:val="00E9086A"/>
    <w:rsid w:val="00E91050"/>
    <w:rsid w:val="00E918DB"/>
    <w:rsid w:val="00E91C8A"/>
    <w:rsid w:val="00E9222D"/>
    <w:rsid w:val="00E92560"/>
    <w:rsid w:val="00E93F8A"/>
    <w:rsid w:val="00E94155"/>
    <w:rsid w:val="00E94AEE"/>
    <w:rsid w:val="00E95B90"/>
    <w:rsid w:val="00E95E4E"/>
    <w:rsid w:val="00E96542"/>
    <w:rsid w:val="00E965B9"/>
    <w:rsid w:val="00E96D45"/>
    <w:rsid w:val="00EA03AD"/>
    <w:rsid w:val="00EA0EBD"/>
    <w:rsid w:val="00EA3419"/>
    <w:rsid w:val="00EA3692"/>
    <w:rsid w:val="00EA3723"/>
    <w:rsid w:val="00EA3C1C"/>
    <w:rsid w:val="00EA3C96"/>
    <w:rsid w:val="00EA554E"/>
    <w:rsid w:val="00EA570D"/>
    <w:rsid w:val="00EA5EDE"/>
    <w:rsid w:val="00EA74A8"/>
    <w:rsid w:val="00EB0028"/>
    <w:rsid w:val="00EB0F7E"/>
    <w:rsid w:val="00EB5F19"/>
    <w:rsid w:val="00EB5F50"/>
    <w:rsid w:val="00EB5FF0"/>
    <w:rsid w:val="00EB676B"/>
    <w:rsid w:val="00EB6CFD"/>
    <w:rsid w:val="00EB7B34"/>
    <w:rsid w:val="00EB7E3B"/>
    <w:rsid w:val="00EC017D"/>
    <w:rsid w:val="00EC0564"/>
    <w:rsid w:val="00EC071F"/>
    <w:rsid w:val="00EC0A97"/>
    <w:rsid w:val="00EC0BF6"/>
    <w:rsid w:val="00EC0F4E"/>
    <w:rsid w:val="00EC2DC9"/>
    <w:rsid w:val="00EC2F9F"/>
    <w:rsid w:val="00EC33E4"/>
    <w:rsid w:val="00EC5A60"/>
    <w:rsid w:val="00EC5A8C"/>
    <w:rsid w:val="00EC5CA8"/>
    <w:rsid w:val="00EC61A7"/>
    <w:rsid w:val="00ED03F3"/>
    <w:rsid w:val="00ED077D"/>
    <w:rsid w:val="00ED120D"/>
    <w:rsid w:val="00ED2A98"/>
    <w:rsid w:val="00ED3720"/>
    <w:rsid w:val="00ED37F1"/>
    <w:rsid w:val="00ED5479"/>
    <w:rsid w:val="00ED55C2"/>
    <w:rsid w:val="00ED5B6F"/>
    <w:rsid w:val="00ED5E01"/>
    <w:rsid w:val="00ED762A"/>
    <w:rsid w:val="00ED7D90"/>
    <w:rsid w:val="00EE10B7"/>
    <w:rsid w:val="00EE18DC"/>
    <w:rsid w:val="00EE1DBE"/>
    <w:rsid w:val="00EE1DFC"/>
    <w:rsid w:val="00EE33DD"/>
    <w:rsid w:val="00EE3C9A"/>
    <w:rsid w:val="00EE4194"/>
    <w:rsid w:val="00EE4EFF"/>
    <w:rsid w:val="00EE5A82"/>
    <w:rsid w:val="00EE5CC5"/>
    <w:rsid w:val="00EE62B2"/>
    <w:rsid w:val="00EE6BB3"/>
    <w:rsid w:val="00EE70C2"/>
    <w:rsid w:val="00EE7C72"/>
    <w:rsid w:val="00EE7EF9"/>
    <w:rsid w:val="00EF1E14"/>
    <w:rsid w:val="00EF2282"/>
    <w:rsid w:val="00EF2B80"/>
    <w:rsid w:val="00EF2D71"/>
    <w:rsid w:val="00EF3393"/>
    <w:rsid w:val="00EF37C6"/>
    <w:rsid w:val="00EF3919"/>
    <w:rsid w:val="00EF5647"/>
    <w:rsid w:val="00EF603D"/>
    <w:rsid w:val="00EF7166"/>
    <w:rsid w:val="00EF72EE"/>
    <w:rsid w:val="00EF7A37"/>
    <w:rsid w:val="00F0212B"/>
    <w:rsid w:val="00F026CB"/>
    <w:rsid w:val="00F0329C"/>
    <w:rsid w:val="00F0368D"/>
    <w:rsid w:val="00F04728"/>
    <w:rsid w:val="00F051C3"/>
    <w:rsid w:val="00F06A11"/>
    <w:rsid w:val="00F07238"/>
    <w:rsid w:val="00F077DF"/>
    <w:rsid w:val="00F10C9A"/>
    <w:rsid w:val="00F11BE4"/>
    <w:rsid w:val="00F11FA6"/>
    <w:rsid w:val="00F12D77"/>
    <w:rsid w:val="00F13908"/>
    <w:rsid w:val="00F14373"/>
    <w:rsid w:val="00F14808"/>
    <w:rsid w:val="00F15D1B"/>
    <w:rsid w:val="00F175AF"/>
    <w:rsid w:val="00F2013B"/>
    <w:rsid w:val="00F2021F"/>
    <w:rsid w:val="00F20FC0"/>
    <w:rsid w:val="00F218D4"/>
    <w:rsid w:val="00F234D2"/>
    <w:rsid w:val="00F23F22"/>
    <w:rsid w:val="00F24105"/>
    <w:rsid w:val="00F24611"/>
    <w:rsid w:val="00F26D36"/>
    <w:rsid w:val="00F275F5"/>
    <w:rsid w:val="00F27EF7"/>
    <w:rsid w:val="00F30809"/>
    <w:rsid w:val="00F31AA0"/>
    <w:rsid w:val="00F31B4E"/>
    <w:rsid w:val="00F322BA"/>
    <w:rsid w:val="00F33159"/>
    <w:rsid w:val="00F33470"/>
    <w:rsid w:val="00F33DE1"/>
    <w:rsid w:val="00F34BB9"/>
    <w:rsid w:val="00F350AF"/>
    <w:rsid w:val="00F3548C"/>
    <w:rsid w:val="00F35C7B"/>
    <w:rsid w:val="00F36B56"/>
    <w:rsid w:val="00F37664"/>
    <w:rsid w:val="00F405CE"/>
    <w:rsid w:val="00F40EC2"/>
    <w:rsid w:val="00F419D9"/>
    <w:rsid w:val="00F41A02"/>
    <w:rsid w:val="00F424CD"/>
    <w:rsid w:val="00F44BDF"/>
    <w:rsid w:val="00F469A2"/>
    <w:rsid w:val="00F51B6E"/>
    <w:rsid w:val="00F522BB"/>
    <w:rsid w:val="00F524E5"/>
    <w:rsid w:val="00F5273C"/>
    <w:rsid w:val="00F543BF"/>
    <w:rsid w:val="00F5547F"/>
    <w:rsid w:val="00F55541"/>
    <w:rsid w:val="00F56A65"/>
    <w:rsid w:val="00F575CC"/>
    <w:rsid w:val="00F60881"/>
    <w:rsid w:val="00F60B09"/>
    <w:rsid w:val="00F60D47"/>
    <w:rsid w:val="00F615B5"/>
    <w:rsid w:val="00F6173A"/>
    <w:rsid w:val="00F61FB8"/>
    <w:rsid w:val="00F6249C"/>
    <w:rsid w:val="00F62898"/>
    <w:rsid w:val="00F63B44"/>
    <w:rsid w:val="00F645F1"/>
    <w:rsid w:val="00F64703"/>
    <w:rsid w:val="00F65433"/>
    <w:rsid w:val="00F65F6A"/>
    <w:rsid w:val="00F66467"/>
    <w:rsid w:val="00F6667E"/>
    <w:rsid w:val="00F66682"/>
    <w:rsid w:val="00F67ABA"/>
    <w:rsid w:val="00F70B2A"/>
    <w:rsid w:val="00F70C72"/>
    <w:rsid w:val="00F71721"/>
    <w:rsid w:val="00F71B51"/>
    <w:rsid w:val="00F71F15"/>
    <w:rsid w:val="00F726BD"/>
    <w:rsid w:val="00F72F87"/>
    <w:rsid w:val="00F731E3"/>
    <w:rsid w:val="00F732C0"/>
    <w:rsid w:val="00F7357E"/>
    <w:rsid w:val="00F73C32"/>
    <w:rsid w:val="00F74132"/>
    <w:rsid w:val="00F747A4"/>
    <w:rsid w:val="00F74C6D"/>
    <w:rsid w:val="00F7543F"/>
    <w:rsid w:val="00F76655"/>
    <w:rsid w:val="00F7713B"/>
    <w:rsid w:val="00F80760"/>
    <w:rsid w:val="00F81860"/>
    <w:rsid w:val="00F82652"/>
    <w:rsid w:val="00F82B9E"/>
    <w:rsid w:val="00F8351C"/>
    <w:rsid w:val="00F84575"/>
    <w:rsid w:val="00F84E95"/>
    <w:rsid w:val="00F86336"/>
    <w:rsid w:val="00F910BF"/>
    <w:rsid w:val="00F9190D"/>
    <w:rsid w:val="00F921A6"/>
    <w:rsid w:val="00F92B62"/>
    <w:rsid w:val="00F932FB"/>
    <w:rsid w:val="00F93916"/>
    <w:rsid w:val="00F95941"/>
    <w:rsid w:val="00F9668F"/>
    <w:rsid w:val="00F966C1"/>
    <w:rsid w:val="00FA0DE2"/>
    <w:rsid w:val="00FA2E99"/>
    <w:rsid w:val="00FA35A7"/>
    <w:rsid w:val="00FA4011"/>
    <w:rsid w:val="00FA5FD8"/>
    <w:rsid w:val="00FA6F94"/>
    <w:rsid w:val="00FB0DA2"/>
    <w:rsid w:val="00FB281E"/>
    <w:rsid w:val="00FB3095"/>
    <w:rsid w:val="00FB33CC"/>
    <w:rsid w:val="00FB378C"/>
    <w:rsid w:val="00FB39F3"/>
    <w:rsid w:val="00FB3C87"/>
    <w:rsid w:val="00FB3FD1"/>
    <w:rsid w:val="00FB4400"/>
    <w:rsid w:val="00FB4487"/>
    <w:rsid w:val="00FB49CB"/>
    <w:rsid w:val="00FB513D"/>
    <w:rsid w:val="00FB5957"/>
    <w:rsid w:val="00FB6E27"/>
    <w:rsid w:val="00FC0993"/>
    <w:rsid w:val="00FC0A58"/>
    <w:rsid w:val="00FC17FA"/>
    <w:rsid w:val="00FC183A"/>
    <w:rsid w:val="00FC1AAA"/>
    <w:rsid w:val="00FC246B"/>
    <w:rsid w:val="00FC2B1B"/>
    <w:rsid w:val="00FC37E7"/>
    <w:rsid w:val="00FC39C7"/>
    <w:rsid w:val="00FC4009"/>
    <w:rsid w:val="00FC412C"/>
    <w:rsid w:val="00FC5A4F"/>
    <w:rsid w:val="00FC6118"/>
    <w:rsid w:val="00FC6DB0"/>
    <w:rsid w:val="00FC6E1A"/>
    <w:rsid w:val="00FC72FD"/>
    <w:rsid w:val="00FC7D72"/>
    <w:rsid w:val="00FD00FD"/>
    <w:rsid w:val="00FD051D"/>
    <w:rsid w:val="00FD0924"/>
    <w:rsid w:val="00FD10DE"/>
    <w:rsid w:val="00FD1BD6"/>
    <w:rsid w:val="00FD1CDB"/>
    <w:rsid w:val="00FD2044"/>
    <w:rsid w:val="00FD4F05"/>
    <w:rsid w:val="00FD5C8B"/>
    <w:rsid w:val="00FD61B7"/>
    <w:rsid w:val="00FD6504"/>
    <w:rsid w:val="00FD6EF3"/>
    <w:rsid w:val="00FD77BA"/>
    <w:rsid w:val="00FE096C"/>
    <w:rsid w:val="00FE0FAF"/>
    <w:rsid w:val="00FE0FD1"/>
    <w:rsid w:val="00FE154C"/>
    <w:rsid w:val="00FE1CCF"/>
    <w:rsid w:val="00FE32C2"/>
    <w:rsid w:val="00FE4E9F"/>
    <w:rsid w:val="00FE5639"/>
    <w:rsid w:val="00FE6F0B"/>
    <w:rsid w:val="00FE7499"/>
    <w:rsid w:val="00FE77AF"/>
    <w:rsid w:val="00FE7C75"/>
    <w:rsid w:val="00FE7EAF"/>
    <w:rsid w:val="00FF4899"/>
    <w:rsid w:val="00FF554D"/>
    <w:rsid w:val="00FF61BC"/>
    <w:rsid w:val="00FF6696"/>
    <w:rsid w:val="00FF6C16"/>
    <w:rsid w:val="00FF7E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0C4572"/>
    <w:rPr>
      <w:sz w:val="24"/>
      <w:szCs w:val="24"/>
      <w:lang w:val="ru-RU" w:eastAsia="ru-RU" w:bidi="ar-SA"/>
    </w:rPr>
  </w:style>
  <w:style w:type="character" w:customStyle="1" w:styleId="10">
    <w:name w:val="Заголовок 1 Знак"/>
    <w:link w:val="1"/>
    <w:rsid w:val="00292A14"/>
    <w:rPr>
      <w:b/>
      <w:bCs/>
      <w:kern w:val="28"/>
      <w:sz w:val="28"/>
      <w:szCs w:val="40"/>
    </w:rPr>
  </w:style>
  <w:style w:type="paragraph" w:styleId="2">
    <w:name w:val="Body Text Indent 2"/>
    <w:basedOn w:val="a"/>
    <w:link w:val="20"/>
    <w:semiHidden/>
    <w:unhideWhenUsed/>
    <w:rsid w:val="00292A14"/>
    <w:pPr>
      <w:ind w:firstLine="720"/>
      <w:jc w:val="both"/>
    </w:pPr>
  </w:style>
  <w:style w:type="character" w:customStyle="1" w:styleId="20">
    <w:name w:val="Основной текст с отступом 2 Знак"/>
    <w:link w:val="2"/>
    <w:semiHidden/>
    <w:rsid w:val="00292A14"/>
    <w:rPr>
      <w:sz w:val="24"/>
      <w:szCs w:val="24"/>
    </w:rPr>
  </w:style>
  <w:style w:type="paragraph" w:customStyle="1" w:styleId="-0">
    <w:name w:val="Контракт-пункт"/>
    <w:basedOn w:val="a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92A14"/>
    <w:pPr>
      <w:numPr>
        <w:ilvl w:val="3"/>
        <w:numId w:val="1"/>
      </w:numPr>
      <w:jc w:val="both"/>
    </w:pPr>
  </w:style>
  <w:style w:type="character" w:customStyle="1" w:styleId="apple-converted-space">
    <w:name w:val="apple-converted-space"/>
    <w:rsid w:val="00547C42"/>
  </w:style>
  <w:style w:type="character" w:styleId="a5">
    <w:name w:val="Hyperlink"/>
    <w:uiPriority w:val="99"/>
    <w:semiHidden/>
    <w:unhideWhenUsed/>
    <w:rsid w:val="002E06D1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A480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9A4802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59"/>
    <w:rsid w:val="0074074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link w:val="aa"/>
    <w:uiPriority w:val="99"/>
    <w:semiHidden/>
    <w:unhideWhenUsed/>
    <w:rsid w:val="00605EA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05EAC"/>
    <w:rPr>
      <w:sz w:val="24"/>
      <w:szCs w:val="24"/>
    </w:rPr>
  </w:style>
  <w:style w:type="paragraph" w:styleId="ab">
    <w:name w:val="List Paragraph"/>
    <w:basedOn w:val="a"/>
    <w:uiPriority w:val="34"/>
    <w:qFormat/>
    <w:rsid w:val="00D139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6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vyaznoy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6</Pages>
  <Words>2199</Words>
  <Characters>11842</Characters>
  <Application>Microsoft Office Word</Application>
  <DocSecurity>0</DocSecurity>
  <Lines>98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ОЗ/9</vt:lpstr>
    </vt:vector>
  </TitlesOfParts>
  <Company>NITI</Company>
  <LinksUpToDate>false</LinksUpToDate>
  <CharactersWithSpaces>14013</CharactersWithSpaces>
  <SharedDoc>false</SharedDoc>
  <HLinks>
    <vt:vector size="6" baseType="variant">
      <vt:variant>
        <vt:i4>7274619</vt:i4>
      </vt:variant>
      <vt:variant>
        <vt:i4>0</vt:i4>
      </vt:variant>
      <vt:variant>
        <vt:i4>0</vt:i4>
      </vt:variant>
      <vt:variant>
        <vt:i4>5</vt:i4>
      </vt:variant>
      <vt:variant>
        <vt:lpwstr>http://svyaznoy.ru/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ОЗ/9</dc:title>
  <dc:creator>fbond</dc:creator>
  <cp:lastModifiedBy>1</cp:lastModifiedBy>
  <cp:revision>18</cp:revision>
  <cp:lastPrinted>2014-12-04T10:45:00Z</cp:lastPrinted>
  <dcterms:created xsi:type="dcterms:W3CDTF">2014-12-04T06:33:00Z</dcterms:created>
  <dcterms:modified xsi:type="dcterms:W3CDTF">2015-07-10T08:48:00Z</dcterms:modified>
</cp:coreProperties>
</file>