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AE5C08" w:rsidP="0013507A">
      <w:pPr>
        <w:jc w:val="center"/>
        <w:rPr>
          <w:sz w:val="28"/>
          <w:szCs w:val="28"/>
        </w:rPr>
      </w:pPr>
      <w:r w:rsidRPr="00223AA1">
        <w:rPr>
          <w:sz w:val="28"/>
          <w:szCs w:val="28"/>
        </w:rPr>
        <w:t>выполнение ремонтных работ входной группы на выделенной территории ОАО «НИИТФА»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6034B3" w:rsidRDefault="006034B3" w:rsidP="001663F9">
      <w:pPr>
        <w:sectPr w:rsidR="006034B3" w:rsidSect="00772FC9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6034B3" w:rsidRPr="00C07B94" w:rsidRDefault="006034B3" w:rsidP="006034B3">
      <w:pPr>
        <w:tabs>
          <w:tab w:val="left" w:pos="1215"/>
        </w:tabs>
        <w:jc w:val="center"/>
        <w:rPr>
          <w:b/>
        </w:rPr>
      </w:pPr>
      <w:r w:rsidRPr="00C07B94">
        <w:rPr>
          <w:b/>
        </w:rPr>
        <w:lastRenderedPageBreak/>
        <w:t>Техническое  задание</w:t>
      </w:r>
    </w:p>
    <w:p w:rsidR="006034B3" w:rsidRPr="00D83CC1" w:rsidRDefault="006034B3" w:rsidP="006034B3">
      <w:pPr>
        <w:jc w:val="center"/>
        <w:rPr>
          <w:sz w:val="28"/>
          <w:szCs w:val="28"/>
        </w:rPr>
      </w:pPr>
      <w:r w:rsidRPr="009D62E1">
        <w:t xml:space="preserve">на выполнение </w:t>
      </w:r>
      <w:r>
        <w:t xml:space="preserve">ремонтных </w:t>
      </w:r>
      <w:r w:rsidRPr="009D62E1">
        <w:t xml:space="preserve">работ </w:t>
      </w:r>
      <w:r>
        <w:t>входной группы выделенной территории О</w:t>
      </w:r>
      <w:r w:rsidRPr="009D62E1">
        <w:t xml:space="preserve">АО «НИИТФА»   </w:t>
      </w:r>
    </w:p>
    <w:p w:rsidR="006034B3" w:rsidRDefault="006034B3" w:rsidP="006034B3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6034B3" w:rsidRPr="00711480" w:rsidRDefault="006034B3" w:rsidP="006034B3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6034B3" w:rsidRPr="00C07B94" w:rsidRDefault="006034B3" w:rsidP="006034B3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6034B3" w:rsidRPr="0023015F" w:rsidRDefault="006034B3" w:rsidP="006034B3">
      <w:pPr>
        <w:pStyle w:val="aa"/>
        <w:numPr>
          <w:ilvl w:val="1"/>
          <w:numId w:val="2"/>
        </w:numPr>
        <w:adjustRightInd w:val="0"/>
        <w:ind w:left="709" w:hanging="709"/>
      </w:pPr>
      <w:r w:rsidRPr="0023015F">
        <w:t>Место выполнения работ: г</w:t>
      </w:r>
      <w:proofErr w:type="gramStart"/>
      <w:r w:rsidRPr="0023015F">
        <w:t>.М</w:t>
      </w:r>
      <w:proofErr w:type="gramEnd"/>
      <w:r w:rsidRPr="0023015F">
        <w:t xml:space="preserve">осква, Варшавское шоссе, 46, </w:t>
      </w:r>
      <w:r>
        <w:t xml:space="preserve">входная группа выделенной территории </w:t>
      </w:r>
      <w:r w:rsidRPr="0023015F">
        <w:t xml:space="preserve"> ОАО «НИИТФА».</w:t>
      </w:r>
    </w:p>
    <w:p w:rsidR="006034B3" w:rsidRPr="00C07B94" w:rsidRDefault="006034B3" w:rsidP="006034B3">
      <w:pPr>
        <w:autoSpaceDE w:val="0"/>
        <w:autoSpaceDN w:val="0"/>
        <w:adjustRightInd w:val="0"/>
      </w:pPr>
      <w:r>
        <w:t>1.2</w:t>
      </w:r>
      <w:r>
        <w:tab/>
      </w:r>
      <w:r w:rsidRPr="00C07B94">
        <w:t xml:space="preserve"> Заказчик: ОАО «НИИТФА»</w:t>
      </w:r>
    </w:p>
    <w:p w:rsidR="006034B3" w:rsidRPr="00C07B94" w:rsidRDefault="006034B3" w:rsidP="006034B3">
      <w:pPr>
        <w:autoSpaceDE w:val="0"/>
        <w:autoSpaceDN w:val="0"/>
        <w:adjustRightInd w:val="0"/>
      </w:pPr>
      <w:r>
        <w:t>1.3</w:t>
      </w:r>
      <w:r w:rsidRPr="00C07B94">
        <w:t xml:space="preserve"> </w:t>
      </w:r>
      <w:r>
        <w:tab/>
      </w:r>
      <w:r w:rsidRPr="00C07B94">
        <w:t xml:space="preserve">Требования к работам: В </w:t>
      </w:r>
      <w:proofErr w:type="gramStart"/>
      <w:r w:rsidRPr="00C07B94">
        <w:t>соответствии</w:t>
      </w:r>
      <w:proofErr w:type="gramEnd"/>
      <w:r w:rsidRPr="00C07B94">
        <w:t xml:space="preserve"> с данным заданием и действующими нормами.</w:t>
      </w:r>
    </w:p>
    <w:p w:rsidR="006034B3" w:rsidRDefault="006034B3" w:rsidP="00514F4C">
      <w:pPr>
        <w:autoSpaceDE w:val="0"/>
        <w:autoSpaceDN w:val="0"/>
        <w:adjustRightInd w:val="0"/>
      </w:pPr>
      <w:r>
        <w:t>1.4</w:t>
      </w:r>
      <w:r w:rsidRPr="00C07B94">
        <w:t xml:space="preserve"> </w:t>
      </w:r>
      <w:r>
        <w:tab/>
        <w:t>Срок выполнения работ</w:t>
      </w:r>
      <w:r w:rsidR="00514F4C">
        <w:t xml:space="preserve">- 20 рабочих дней </w:t>
      </w:r>
      <w:proofErr w:type="gramStart"/>
      <w:r w:rsidR="00514F4C">
        <w:t>с даты подписания</w:t>
      </w:r>
      <w:proofErr w:type="gramEnd"/>
      <w:r w:rsidR="00514F4C">
        <w:t xml:space="preserve"> договора.</w:t>
      </w:r>
    </w:p>
    <w:p w:rsidR="006034B3" w:rsidRPr="00C07B94" w:rsidRDefault="006034B3" w:rsidP="006034B3">
      <w:pPr>
        <w:autoSpaceDE w:val="0"/>
        <w:autoSpaceDN w:val="0"/>
        <w:adjustRightInd w:val="0"/>
      </w:pPr>
      <w:r>
        <w:t>1.5</w:t>
      </w:r>
      <w:r w:rsidRPr="00C07B94">
        <w:t xml:space="preserve"> </w:t>
      </w:r>
      <w:r>
        <w:tab/>
      </w:r>
      <w:r w:rsidRPr="00C07B94">
        <w:t xml:space="preserve">Гарантия качества работ – 24 месяца </w:t>
      </w:r>
      <w:proofErr w:type="gramStart"/>
      <w:r w:rsidRPr="00C07B94">
        <w:t>с даты подписания</w:t>
      </w:r>
      <w:proofErr w:type="gramEnd"/>
      <w:r w:rsidRPr="00C07B94">
        <w:t xml:space="preserve"> акта приема выполненных работ.</w:t>
      </w:r>
    </w:p>
    <w:p w:rsidR="006034B3" w:rsidRPr="003A6491" w:rsidRDefault="006034B3" w:rsidP="006034B3">
      <w:pPr>
        <w:autoSpaceDE w:val="0"/>
        <w:autoSpaceDN w:val="0"/>
        <w:adjustRightInd w:val="0"/>
      </w:pPr>
      <w:r w:rsidRPr="003A6491">
        <w:t>1.6</w:t>
      </w:r>
      <w:r w:rsidRPr="003A6491">
        <w:tab/>
        <w:t xml:space="preserve">Неотъемлемым приложением к данному Техническому заданию является- </w:t>
      </w:r>
    </w:p>
    <w:p w:rsidR="006034B3" w:rsidRPr="00C07B94" w:rsidRDefault="006034B3" w:rsidP="006034B3">
      <w:pPr>
        <w:autoSpaceDE w:val="0"/>
        <w:autoSpaceDN w:val="0"/>
        <w:adjustRightInd w:val="0"/>
      </w:pPr>
      <w:r w:rsidRPr="003A6491">
        <w:t>Приложение №1</w:t>
      </w:r>
    </w:p>
    <w:p w:rsidR="006034B3" w:rsidRPr="00522DA1" w:rsidRDefault="006034B3" w:rsidP="006034B3">
      <w:pPr>
        <w:pStyle w:val="aa"/>
        <w:numPr>
          <w:ilvl w:val="0"/>
          <w:numId w:val="2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работ.</w:t>
      </w:r>
    </w:p>
    <w:p w:rsidR="006034B3" w:rsidRDefault="006034B3" w:rsidP="006034B3">
      <w:pPr>
        <w:jc w:val="both"/>
        <w:rPr>
          <w:color w:val="000000"/>
        </w:rPr>
      </w:pPr>
    </w:p>
    <w:p w:rsidR="006034B3" w:rsidRPr="00A47675" w:rsidRDefault="006034B3" w:rsidP="006034B3">
      <w:pPr>
        <w:autoSpaceDE w:val="0"/>
        <w:autoSpaceDN w:val="0"/>
        <w:adjustRightInd w:val="0"/>
      </w:pPr>
      <w:r>
        <w:t xml:space="preserve">2.1 </w:t>
      </w:r>
      <w:r w:rsidRPr="00A47675">
        <w:t>Ведомость объемов работ:</w:t>
      </w:r>
    </w:p>
    <w:tbl>
      <w:tblPr>
        <w:tblW w:w="9339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3480"/>
        <w:gridCol w:w="1600"/>
        <w:gridCol w:w="1600"/>
        <w:gridCol w:w="1699"/>
      </w:tblGrid>
      <w:tr w:rsidR="006034B3" w:rsidRPr="00343D71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034B3" w:rsidRPr="006930A7" w:rsidRDefault="006034B3" w:rsidP="000B2E90">
            <w:pPr>
              <w:rPr>
                <w:color w:val="000000"/>
              </w:rPr>
            </w:pPr>
            <w:r w:rsidRPr="006930A7">
              <w:rPr>
                <w:color w:val="000000"/>
              </w:rPr>
              <w:t>№</w:t>
            </w:r>
            <w:proofErr w:type="spellStart"/>
            <w:proofErr w:type="gramStart"/>
            <w:r w:rsidRPr="006930A7">
              <w:rPr>
                <w:color w:val="000000"/>
              </w:rPr>
              <w:t>п</w:t>
            </w:r>
            <w:proofErr w:type="spellEnd"/>
            <w:proofErr w:type="gramEnd"/>
            <w:r w:rsidRPr="006930A7">
              <w:rPr>
                <w:color w:val="000000"/>
              </w:rPr>
              <w:t>/</w:t>
            </w:r>
            <w:proofErr w:type="spellStart"/>
            <w:r w:rsidRPr="006930A7">
              <w:rPr>
                <w:color w:val="000000"/>
              </w:rPr>
              <w:t>п</w:t>
            </w:r>
            <w:proofErr w:type="spellEnd"/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6034B3" w:rsidRPr="006930A7" w:rsidRDefault="006034B3" w:rsidP="000B2E90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Вид работы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034B3" w:rsidRPr="006930A7" w:rsidRDefault="006034B3" w:rsidP="000B2E90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Ед. </w:t>
            </w:r>
            <w:proofErr w:type="spellStart"/>
            <w:r w:rsidRPr="006930A7">
              <w:rPr>
                <w:color w:val="000000"/>
              </w:rPr>
              <w:t>изм</w:t>
            </w:r>
            <w:proofErr w:type="spellEnd"/>
            <w:r w:rsidRPr="006930A7">
              <w:rPr>
                <w:color w:val="000000"/>
              </w:rPr>
              <w:t>.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034B3" w:rsidRPr="006930A7" w:rsidRDefault="006034B3" w:rsidP="000B2E90">
            <w:pPr>
              <w:rPr>
                <w:color w:val="000000"/>
              </w:rPr>
            </w:pPr>
            <w:r w:rsidRPr="006930A7">
              <w:rPr>
                <w:color w:val="000000"/>
              </w:rPr>
              <w:t>Объем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rPr>
                <w:color w:val="000000"/>
              </w:rPr>
            </w:pPr>
            <w:r w:rsidRPr="006930A7">
              <w:rPr>
                <w:color w:val="000000"/>
              </w:rPr>
              <w:t>Примечание</w:t>
            </w: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jc w:val="center"/>
              <w:rPr>
                <w:color w:val="000000" w:themeColor="text1"/>
              </w:rPr>
            </w:pPr>
          </w:p>
          <w:p w:rsidR="006034B3" w:rsidRDefault="006034B3" w:rsidP="000B2E90">
            <w:pPr>
              <w:jc w:val="center"/>
              <w:rPr>
                <w:color w:val="000000" w:themeColor="text1"/>
              </w:rPr>
            </w:pPr>
          </w:p>
          <w:p w:rsidR="006034B3" w:rsidRPr="00256253" w:rsidRDefault="006034B3" w:rsidP="000B2E90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 xml:space="preserve">Разборка лестничных маршей на одном  </w:t>
            </w:r>
            <w:proofErr w:type="spellStart"/>
            <w:r>
              <w:t>косоуре</w:t>
            </w:r>
            <w:proofErr w:type="spellEnd"/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0,0978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406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  <w:p w:rsidR="006034B3" w:rsidRPr="00F32610" w:rsidRDefault="006034B3" w:rsidP="000B2E9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Разборка лестничных площадок по металлическим балкам монолитных железобетонных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0,165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56253" w:rsidRDefault="006034B3" w:rsidP="000B2E90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Демонтаж основания из асфальтобетона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0,1725</w:t>
            </w:r>
          </w:p>
        </w:tc>
        <w:tc>
          <w:tcPr>
            <w:tcW w:w="1699" w:type="dxa"/>
            <w:vAlign w:val="center"/>
          </w:tcPr>
          <w:p w:rsidR="006034B3" w:rsidRPr="00B4326A" w:rsidRDefault="006034B3" w:rsidP="000B2E9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8235F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Устройство временных защитных  горизонтальных ограждений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shd w:val="clear" w:color="auto" w:fill="FFFFFF"/>
            </w:pPr>
            <w:r>
              <w:t>1,9</w:t>
            </w:r>
          </w:p>
        </w:tc>
        <w:tc>
          <w:tcPr>
            <w:tcW w:w="1699" w:type="dxa"/>
            <w:vAlign w:val="center"/>
          </w:tcPr>
          <w:p w:rsidR="006034B3" w:rsidRPr="00B4326A" w:rsidRDefault="006034B3" w:rsidP="000B2E9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8235F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Установка гранитных перил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0,02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8235F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Установка гранитных ступеней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0,11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8235F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Устройство покрытий площадки из гранитных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0,165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8235F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Установка лестничных ступеней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0,11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Pr="00200931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Устройство бетонной подготовки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0,43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Устройство боковой обмазочной изоляции стен, фундаментов из сухих смесей типа «</w:t>
            </w:r>
            <w:proofErr w:type="spellStart"/>
            <w:r>
              <w:t>АкваНАСТ</w:t>
            </w:r>
            <w:proofErr w:type="spellEnd"/>
            <w:r>
              <w:t>» толщиной слоя 2мм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1,725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Устройство покрытия  толщиной  4см из горячих асфальтобетонных смесей плотных мелкозернистых типа А, Б, В, плотность каменных материалов 3т/м3 и более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0,1725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  <w:tr w:rsidR="006034B3" w:rsidRPr="00DB72AA" w:rsidTr="000B2E9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Очистка от строительного мусора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Pr="00B4326A" w:rsidRDefault="006034B3" w:rsidP="000B2E9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034B3" w:rsidRDefault="006034B3" w:rsidP="000B2E90">
            <w:pPr>
              <w:shd w:val="clear" w:color="auto" w:fill="FFFFFF"/>
            </w:pPr>
            <w:r>
              <w:t>0,06</w:t>
            </w:r>
          </w:p>
        </w:tc>
        <w:tc>
          <w:tcPr>
            <w:tcW w:w="1699" w:type="dxa"/>
          </w:tcPr>
          <w:p w:rsidR="006034B3" w:rsidRPr="006930A7" w:rsidRDefault="006034B3" w:rsidP="000B2E90">
            <w:pPr>
              <w:jc w:val="right"/>
              <w:rPr>
                <w:color w:val="000000" w:themeColor="text1"/>
              </w:rPr>
            </w:pPr>
          </w:p>
        </w:tc>
      </w:tr>
    </w:tbl>
    <w:p w:rsidR="006034B3" w:rsidRDefault="006034B3" w:rsidP="006034B3">
      <w:pPr>
        <w:autoSpaceDE w:val="0"/>
        <w:autoSpaceDN w:val="0"/>
        <w:adjustRightInd w:val="0"/>
        <w:jc w:val="center"/>
      </w:pPr>
    </w:p>
    <w:p w:rsidR="006034B3" w:rsidRDefault="006034B3" w:rsidP="006034B3">
      <w:pPr>
        <w:autoSpaceDE w:val="0"/>
        <w:autoSpaceDN w:val="0"/>
        <w:adjustRightInd w:val="0"/>
        <w:jc w:val="center"/>
      </w:pPr>
    </w:p>
    <w:p w:rsidR="006034B3" w:rsidRDefault="006034B3" w:rsidP="006034B3">
      <w:pPr>
        <w:autoSpaceDE w:val="0"/>
        <w:autoSpaceDN w:val="0"/>
        <w:adjustRightInd w:val="0"/>
        <w:jc w:val="center"/>
      </w:pPr>
    </w:p>
    <w:p w:rsidR="006034B3" w:rsidRPr="003C1E99" w:rsidRDefault="006034B3" w:rsidP="006034B3">
      <w:pPr>
        <w:pStyle w:val="aa"/>
        <w:numPr>
          <w:ilvl w:val="0"/>
          <w:numId w:val="2"/>
        </w:numPr>
        <w:adjustRightInd w:val="0"/>
        <w:jc w:val="center"/>
      </w:pPr>
      <w:r w:rsidRPr="003C1E99">
        <w:t>Требования к подрядной организации.</w:t>
      </w: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</w:p>
    <w:p w:rsidR="006034B3" w:rsidRPr="003C1E99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Стаж Подрядной организации 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t xml:space="preserve"> </w:t>
      </w:r>
      <w:r>
        <w:tab/>
      </w:r>
      <w:r w:rsidRPr="003C1E99">
        <w:t>Стаж и опыт подрядной организации подтверждается прилагаемой к заявке, в обязательном порядке, нотариально заверенной копией свидетельства налогового органа о постановке на учет юридического лица,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3C1E99">
        <w:t>пропуски</w:t>
      </w:r>
      <w:proofErr w:type="gramEnd"/>
      <w:r w:rsidRPr="003C1E99">
        <w:t xml:space="preserve"> оформленные в соответствии с требованиями пропускного режима предприятия Заказчика.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6034B3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6034B3" w:rsidRPr="003C1E99" w:rsidRDefault="006034B3" w:rsidP="006034B3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6034B3" w:rsidRPr="00B4326A" w:rsidRDefault="006034B3" w:rsidP="006034B3">
      <w:pPr>
        <w:pStyle w:val="aa"/>
        <w:widowControl/>
        <w:ind w:left="0"/>
        <w:rPr>
          <w:rFonts w:eastAsia="Calibri"/>
          <w:lang w:eastAsia="en-US"/>
        </w:rPr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4</w:t>
      </w:r>
      <w:r w:rsidRPr="00B4326A">
        <w:t>. Требования к безопасности выполняемых работ и охране труда.</w:t>
      </w:r>
    </w:p>
    <w:p w:rsidR="006034B3" w:rsidRDefault="006034B3" w:rsidP="006034B3">
      <w:pPr>
        <w:autoSpaceDE w:val="0"/>
        <w:autoSpaceDN w:val="0"/>
        <w:adjustRightInd w:val="0"/>
        <w:ind w:firstLine="708"/>
        <w:jc w:val="both"/>
      </w:pPr>
    </w:p>
    <w:p w:rsidR="006034B3" w:rsidRDefault="006034B3" w:rsidP="006034B3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6034B3" w:rsidRDefault="006034B3" w:rsidP="006034B3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</w:t>
      </w:r>
      <w:r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>
        <w:t xml:space="preserve"> знаний требований охраны труда.</w:t>
      </w:r>
      <w:proofErr w:type="gramEnd"/>
    </w:p>
    <w:p w:rsidR="006034B3" w:rsidRPr="003C1E99" w:rsidRDefault="006034B3" w:rsidP="006034B3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 xml:space="preserve">Санитарно-бытовое помещение, выделяемые либо </w:t>
      </w:r>
      <w:proofErr w:type="spellStart"/>
      <w:r w:rsidRPr="003C1E99">
        <w:t>ВЗиС</w:t>
      </w:r>
      <w:proofErr w:type="spellEnd"/>
      <w:r w:rsidRPr="003C1E99">
        <w:t xml:space="preserve"> под нужды Подрядной организации</w:t>
      </w:r>
      <w:r>
        <w:t>,</w:t>
      </w:r>
      <w:r w:rsidRPr="003C1E99"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6034B3" w:rsidRDefault="006034B3" w:rsidP="006034B3">
      <w:pPr>
        <w:autoSpaceDE w:val="0"/>
        <w:autoSpaceDN w:val="0"/>
        <w:adjustRightInd w:val="0"/>
        <w:jc w:val="center"/>
      </w:pPr>
    </w:p>
    <w:p w:rsidR="006034B3" w:rsidRDefault="006034B3" w:rsidP="006034B3">
      <w:pPr>
        <w:autoSpaceDE w:val="0"/>
        <w:autoSpaceDN w:val="0"/>
        <w:adjustRightInd w:val="0"/>
        <w:jc w:val="center"/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5</w:t>
      </w:r>
      <w:r w:rsidRPr="00B4326A">
        <w:t>. Требования к качеству выполняемых работ.</w:t>
      </w:r>
    </w:p>
    <w:p w:rsidR="006034B3" w:rsidRDefault="006034B3" w:rsidP="006034B3">
      <w:pPr>
        <w:autoSpaceDE w:val="0"/>
        <w:autoSpaceDN w:val="0"/>
        <w:adjustRightInd w:val="0"/>
        <w:ind w:firstLine="708"/>
        <w:jc w:val="both"/>
      </w:pPr>
    </w:p>
    <w:p w:rsidR="006034B3" w:rsidRDefault="006034B3" w:rsidP="006034B3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0267A5">
        <w:t>СНиП</w:t>
      </w:r>
      <w:proofErr w:type="spellEnd"/>
      <w:r w:rsidRPr="000267A5">
        <w:t xml:space="preserve">), государственным стандартам, и правилам устройства электроустановок (ПУЭ). В </w:t>
      </w:r>
      <w:proofErr w:type="gramStart"/>
      <w:r w:rsidRPr="000267A5">
        <w:t>случае</w:t>
      </w:r>
      <w:proofErr w:type="gramEnd"/>
      <w:r w:rsidRPr="000267A5">
        <w:t xml:space="preserve"> обнаружения дефектов после приемки объекта в </w:t>
      </w:r>
      <w:r w:rsidRPr="000267A5">
        <w:lastRenderedPageBreak/>
        <w:t>эксплуатацию, исправление дефектов производится Подрядчиком в установленные контрактом сроки за свой счет.</w:t>
      </w:r>
    </w:p>
    <w:p w:rsidR="006034B3" w:rsidRDefault="006034B3" w:rsidP="006034B3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6034B3" w:rsidRPr="009231B3" w:rsidRDefault="006034B3" w:rsidP="006034B3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proofErr w:type="spellStart"/>
      <w:r w:rsidRPr="009231B3">
        <w:t>СНиП</w:t>
      </w:r>
      <w:proofErr w:type="spellEnd"/>
      <w:r w:rsidRPr="009231B3">
        <w:t xml:space="preserve"> 3.01.01-85. Скрытые работы подлежат освидетельствован</w:t>
      </w:r>
      <w:r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6</w:t>
      </w:r>
      <w:r w:rsidRPr="00B4326A">
        <w:t>. Материально-техническое обеспечение.</w:t>
      </w:r>
    </w:p>
    <w:p w:rsidR="006034B3" w:rsidRPr="00B4326A" w:rsidRDefault="006034B3" w:rsidP="006034B3">
      <w:pPr>
        <w:autoSpaceDE w:val="0"/>
        <w:autoSpaceDN w:val="0"/>
        <w:adjustRightInd w:val="0"/>
        <w:jc w:val="both"/>
      </w:pPr>
    </w:p>
    <w:p w:rsidR="006034B3" w:rsidRDefault="006034B3" w:rsidP="006034B3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  <w:r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6034B3" w:rsidRDefault="006034B3" w:rsidP="006034B3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>
        <w:t xml:space="preserve"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</w:t>
      </w:r>
      <w:proofErr w:type="gramStart"/>
      <w:r>
        <w:t>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</w:t>
      </w:r>
      <w:proofErr w:type="gramEnd"/>
      <w:r>
        <w:t xml:space="preserve">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6034B3" w:rsidRPr="000267A5" w:rsidRDefault="006034B3" w:rsidP="006034B3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 xml:space="preserve">Потребность и расход строительных материалов на выполнение ремонтно-строительных работ определяется на основании </w:t>
      </w:r>
      <w:r>
        <w:t>нормативно-технической и проектно</w:t>
      </w:r>
      <w:r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6034B3" w:rsidRPr="00B4326A" w:rsidRDefault="006034B3" w:rsidP="006034B3">
      <w:pPr>
        <w:autoSpaceDE w:val="0"/>
        <w:autoSpaceDN w:val="0"/>
        <w:adjustRightInd w:val="0"/>
        <w:jc w:val="both"/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7</w:t>
      </w:r>
      <w:r w:rsidRPr="00B4326A">
        <w:t>. Механизация и транспорт.</w:t>
      </w:r>
    </w:p>
    <w:p w:rsidR="006034B3" w:rsidRPr="00B4326A" w:rsidRDefault="006034B3" w:rsidP="006034B3">
      <w:pPr>
        <w:autoSpaceDE w:val="0"/>
        <w:autoSpaceDN w:val="0"/>
        <w:adjustRightInd w:val="0"/>
        <w:jc w:val="both"/>
      </w:pPr>
    </w:p>
    <w:p w:rsidR="006034B3" w:rsidRDefault="006034B3" w:rsidP="006034B3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6034B3" w:rsidRDefault="006034B3" w:rsidP="006034B3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6034B3" w:rsidRDefault="006034B3" w:rsidP="006034B3">
      <w:pPr>
        <w:pStyle w:val="aa"/>
        <w:adjustRightInd w:val="0"/>
        <w:ind w:left="0"/>
        <w:jc w:val="both"/>
      </w:pPr>
    </w:p>
    <w:p w:rsidR="006034B3" w:rsidRDefault="006034B3" w:rsidP="006034B3">
      <w:pPr>
        <w:pStyle w:val="aa"/>
        <w:adjustRightInd w:val="0"/>
        <w:ind w:left="0"/>
        <w:jc w:val="both"/>
      </w:pPr>
    </w:p>
    <w:p w:rsidR="006034B3" w:rsidRPr="009231B3" w:rsidRDefault="006034B3" w:rsidP="006034B3">
      <w:pPr>
        <w:pStyle w:val="aa"/>
        <w:adjustRightInd w:val="0"/>
        <w:ind w:left="0"/>
        <w:jc w:val="both"/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8</w:t>
      </w:r>
      <w:r w:rsidRPr="00B4326A">
        <w:t>. Формы отчетов о выполненных работах.</w:t>
      </w:r>
    </w:p>
    <w:p w:rsidR="006034B3" w:rsidRPr="00B4326A" w:rsidRDefault="006034B3" w:rsidP="006034B3">
      <w:pPr>
        <w:autoSpaceDE w:val="0"/>
        <w:autoSpaceDN w:val="0"/>
        <w:adjustRightInd w:val="0"/>
      </w:pPr>
    </w:p>
    <w:p w:rsidR="006034B3" w:rsidRDefault="006034B3" w:rsidP="006034B3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 xml:space="preserve"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</w:t>
      </w:r>
      <w:r w:rsidRPr="000267A5">
        <w:lastRenderedPageBreak/>
        <w:t>учету работ в капитальном строительстве и ремонтно-строительных работ».</w:t>
      </w:r>
    </w:p>
    <w:p w:rsidR="006034B3" w:rsidRDefault="006034B3" w:rsidP="006034B3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6034B3" w:rsidRDefault="006034B3" w:rsidP="006034B3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>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6034B3" w:rsidRDefault="006034B3" w:rsidP="006034B3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6034B3" w:rsidRPr="000267A5" w:rsidRDefault="006034B3" w:rsidP="006034B3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proofErr w:type="gramStart"/>
      <w:r w:rsidRPr="000267A5">
        <w:t xml:space="preserve">В процессе исполнения </w:t>
      </w:r>
      <w:r>
        <w:t>Договора</w:t>
      </w:r>
      <w:r w:rsidRPr="000267A5">
        <w:t>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6034B3" w:rsidRPr="00B4326A" w:rsidRDefault="006034B3" w:rsidP="006034B3">
      <w:pPr>
        <w:autoSpaceDE w:val="0"/>
        <w:autoSpaceDN w:val="0"/>
        <w:adjustRightInd w:val="0"/>
        <w:ind w:firstLine="708"/>
        <w:jc w:val="both"/>
      </w:pPr>
    </w:p>
    <w:p w:rsidR="006034B3" w:rsidRPr="00B4326A" w:rsidRDefault="006034B3" w:rsidP="006034B3">
      <w:pPr>
        <w:autoSpaceDE w:val="0"/>
        <w:autoSpaceDN w:val="0"/>
        <w:adjustRightInd w:val="0"/>
        <w:jc w:val="center"/>
      </w:pPr>
      <w:r>
        <w:t>9</w:t>
      </w:r>
      <w:r w:rsidRPr="00B4326A">
        <w:t>. Требования к содержанию и расчету стоимости работ.</w:t>
      </w:r>
    </w:p>
    <w:p w:rsidR="006034B3" w:rsidRDefault="006034B3" w:rsidP="006034B3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6034B3" w:rsidRDefault="006034B3" w:rsidP="006034B3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6034B3" w:rsidRDefault="006034B3" w:rsidP="006034B3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6034B3" w:rsidRDefault="006034B3" w:rsidP="006034B3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6034B3" w:rsidRDefault="006034B3" w:rsidP="006034B3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 xml:space="preserve">Перерасчет локальных сметных расчетов в текущий уровень цен должен осуществляться </w:t>
      </w:r>
      <w:proofErr w:type="spellStart"/>
      <w:r w:rsidRPr="000267A5">
        <w:t>базисно-индексным</w:t>
      </w:r>
      <w:proofErr w:type="spellEnd"/>
      <w:r w:rsidRPr="000267A5">
        <w:t xml:space="preserve"> методом, с применением индексов МЦЦС Госстроя и </w:t>
      </w:r>
      <w:proofErr w:type="spellStart"/>
      <w:r w:rsidRPr="000267A5">
        <w:t>Москомэкспертиза</w:t>
      </w:r>
      <w:proofErr w:type="spellEnd"/>
      <w:r w:rsidRPr="000267A5">
        <w:t xml:space="preserve"> к ФЕР для </w:t>
      </w:r>
      <w:proofErr w:type="gramStart"/>
      <w:r w:rsidRPr="000267A5">
        <w:t>г</w:t>
      </w:r>
      <w:proofErr w:type="gramEnd"/>
      <w:r w:rsidRPr="000267A5">
        <w:t xml:space="preserve">. Москва. </w:t>
      </w:r>
    </w:p>
    <w:p w:rsidR="006034B3" w:rsidRPr="000267A5" w:rsidRDefault="006034B3" w:rsidP="006034B3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1663F9" w:rsidRDefault="001663F9" w:rsidP="001663F9"/>
    <w:p w:rsidR="001663F9" w:rsidRDefault="001663F9" w:rsidP="001663F9"/>
    <w:sectPr w:rsidR="001663F9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4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72FC9"/>
    <w:rsid w:val="00015640"/>
    <w:rsid w:val="00062AD7"/>
    <w:rsid w:val="0013507A"/>
    <w:rsid w:val="00163CF3"/>
    <w:rsid w:val="001663F9"/>
    <w:rsid w:val="001C2C46"/>
    <w:rsid w:val="001C3F82"/>
    <w:rsid w:val="00207689"/>
    <w:rsid w:val="002A1F68"/>
    <w:rsid w:val="002C5E67"/>
    <w:rsid w:val="002E529D"/>
    <w:rsid w:val="002F639B"/>
    <w:rsid w:val="00354E6D"/>
    <w:rsid w:val="00372402"/>
    <w:rsid w:val="00394455"/>
    <w:rsid w:val="003B47A5"/>
    <w:rsid w:val="003C0458"/>
    <w:rsid w:val="003D658A"/>
    <w:rsid w:val="004441F8"/>
    <w:rsid w:val="004501F1"/>
    <w:rsid w:val="00514F4C"/>
    <w:rsid w:val="006034B3"/>
    <w:rsid w:val="00641A23"/>
    <w:rsid w:val="00676D5A"/>
    <w:rsid w:val="006B24C2"/>
    <w:rsid w:val="00772FC9"/>
    <w:rsid w:val="007F5562"/>
    <w:rsid w:val="008247BA"/>
    <w:rsid w:val="008D0389"/>
    <w:rsid w:val="008E1E45"/>
    <w:rsid w:val="009465B0"/>
    <w:rsid w:val="009A2537"/>
    <w:rsid w:val="009C57D9"/>
    <w:rsid w:val="00A943E5"/>
    <w:rsid w:val="00AE5C08"/>
    <w:rsid w:val="00AF20A0"/>
    <w:rsid w:val="00BC369A"/>
    <w:rsid w:val="00C216A7"/>
    <w:rsid w:val="00C22FAD"/>
    <w:rsid w:val="00C424FD"/>
    <w:rsid w:val="00C470EF"/>
    <w:rsid w:val="00C674CB"/>
    <w:rsid w:val="00DA39CF"/>
    <w:rsid w:val="00E04010"/>
    <w:rsid w:val="00E71ED4"/>
    <w:rsid w:val="00E87A36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24</cp:revision>
  <cp:lastPrinted>2014-03-13T13:09:00Z</cp:lastPrinted>
  <dcterms:created xsi:type="dcterms:W3CDTF">2013-09-06T13:44:00Z</dcterms:created>
  <dcterms:modified xsi:type="dcterms:W3CDTF">2014-11-19T10:48:00Z</dcterms:modified>
</cp:coreProperties>
</file>