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EFB" w:rsidRDefault="00D81EFB" w:rsidP="00D81EFB">
      <w:pPr>
        <w:spacing w:after="0"/>
        <w:jc w:val="center"/>
        <w:outlineLvl w:val="0"/>
        <w:rPr>
          <w:sz w:val="28"/>
          <w:szCs w:val="28"/>
        </w:rPr>
      </w:pPr>
      <w:bookmarkStart w:id="0" w:name="_Toc344124317"/>
      <w:r>
        <w:rPr>
          <w:sz w:val="28"/>
          <w:szCs w:val="28"/>
        </w:rPr>
        <w:t>ИЗВЕЩЕНИЕ О ПРОВЕДЕНИИ КОНКУРСА</w:t>
      </w:r>
      <w:bookmarkEnd w:id="0"/>
    </w:p>
    <w:p w:rsidR="00D81EFB" w:rsidRDefault="00D81EFB" w:rsidP="00D81EFB">
      <w:pPr>
        <w:tabs>
          <w:tab w:val="left" w:pos="1134"/>
        </w:tabs>
        <w:spacing w:after="0"/>
        <w:ind w:firstLine="709"/>
        <w:jc w:val="center"/>
        <w:rPr>
          <w:sz w:val="28"/>
          <w:szCs w:val="28"/>
        </w:rPr>
      </w:pP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  <w:sz w:val="24"/>
          <w:szCs w:val="24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конкурс в электронной форме без квалификационного отбора.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«Атомэнергопроект» </w:t>
      </w:r>
    </w:p>
    <w:p w:rsidR="00D81EFB" w:rsidRDefault="00D81EFB" w:rsidP="00D81EFB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t>место нахождения:</w:t>
      </w:r>
      <w:r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>. Москва, ул. Бакунинская, д.7, стр.1</w:t>
      </w:r>
    </w:p>
    <w:p w:rsidR="00D81EFB" w:rsidRDefault="00D81EFB" w:rsidP="00D81EFB">
      <w:pPr>
        <w:pStyle w:val="a6"/>
        <w:ind w:firstLine="709"/>
      </w:pPr>
      <w:r>
        <w:t xml:space="preserve">адрес электронной почты: </w:t>
      </w:r>
      <w:hyperlink r:id="rId5" w:history="1">
        <w:r>
          <w:rPr>
            <w:rStyle w:val="a3"/>
            <w:lang w:val="en-US"/>
          </w:rPr>
          <w:t>info</w:t>
        </w:r>
        <w:r>
          <w:rPr>
            <w:rStyle w:val="a3"/>
          </w:rPr>
          <w:t>@</w:t>
        </w:r>
        <w:proofErr w:type="spellStart"/>
        <w:r>
          <w:rPr>
            <w:rStyle w:val="a3"/>
            <w:lang w:val="en-US"/>
          </w:rPr>
          <w:t>aep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D81EFB" w:rsidRDefault="00D81EFB" w:rsidP="00D81EFB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тел.: (499) 261-41-87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>факс: (499)265-09-74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rPr>
          <w:b/>
        </w:rPr>
        <w:t>Организатор конкурса:</w:t>
      </w:r>
      <w:r>
        <w:t xml:space="preserve"> ОАО </w:t>
      </w:r>
      <w:r>
        <w:rPr>
          <w:color w:val="000000"/>
        </w:rPr>
        <w:t>«Атомэнергопроект»</w:t>
      </w:r>
      <w:r>
        <w:t xml:space="preserve"> </w:t>
      </w:r>
    </w:p>
    <w:p w:rsidR="00D81EFB" w:rsidRDefault="00D81EFB" w:rsidP="00D81EFB">
      <w:pPr>
        <w:tabs>
          <w:tab w:val="left" w:pos="1134"/>
        </w:tabs>
        <w:spacing w:after="0"/>
        <w:ind w:firstLine="720"/>
        <w:jc w:val="both"/>
      </w:pPr>
      <w:r>
        <w:t>Место нахождения: 115093, г. Москва, 3-й Павловский пер., д.2</w:t>
      </w:r>
    </w:p>
    <w:p w:rsidR="00D81EFB" w:rsidRDefault="00D81EFB" w:rsidP="00D81EFB">
      <w:pPr>
        <w:spacing w:after="0"/>
        <w:ind w:firstLine="709"/>
      </w:pPr>
      <w:r>
        <w:t>Почтовый адрес: 115093, г. Москва, 3-й Павловский пер., д.2</w:t>
      </w:r>
    </w:p>
    <w:p w:rsidR="00D81EFB" w:rsidRDefault="00D81EFB" w:rsidP="00D81EFB">
      <w:pPr>
        <w:tabs>
          <w:tab w:val="left" w:pos="1134"/>
        </w:tabs>
        <w:spacing w:after="0"/>
        <w:ind w:firstLine="709"/>
      </w:pPr>
      <w:r>
        <w:t xml:space="preserve">Контактное лицо: </w:t>
      </w:r>
    </w:p>
    <w:p w:rsidR="00D81EFB" w:rsidRDefault="00D81EFB" w:rsidP="00D81EFB">
      <w:pPr>
        <w:tabs>
          <w:tab w:val="left" w:pos="1134"/>
        </w:tabs>
        <w:spacing w:after="0"/>
        <w:ind w:firstLine="709"/>
      </w:pPr>
      <w:r>
        <w:t xml:space="preserve">Анюхина Татьяна Сергеевна, </w:t>
      </w:r>
    </w:p>
    <w:p w:rsidR="00D81EFB" w:rsidRDefault="00D81EFB" w:rsidP="00D81EFB">
      <w:pPr>
        <w:tabs>
          <w:tab w:val="left" w:pos="1134"/>
        </w:tabs>
        <w:spacing w:after="0"/>
        <w:ind w:firstLine="709"/>
      </w:pPr>
      <w:r>
        <w:t xml:space="preserve">(495) 633-50-50 </w:t>
      </w:r>
      <w:proofErr w:type="spellStart"/>
      <w:r>
        <w:t>доб</w:t>
      </w:r>
      <w:proofErr w:type="spellEnd"/>
      <w:r>
        <w:t>. 37-56,</w:t>
      </w:r>
    </w:p>
    <w:p w:rsidR="00D81EFB" w:rsidRDefault="00D81EFB" w:rsidP="00D81EFB">
      <w:pPr>
        <w:tabs>
          <w:tab w:val="left" w:pos="1134"/>
        </w:tabs>
        <w:spacing w:after="0"/>
        <w:ind w:left="709"/>
        <w:contextualSpacing/>
      </w:pPr>
      <w:r>
        <w:rPr>
          <w:lang w:val="en-US"/>
        </w:rPr>
        <w:t>a</w:t>
      </w:r>
      <w:proofErr w:type="spellStart"/>
      <w:r>
        <w:t>nuhina_ts@</w:t>
      </w:r>
      <w:r>
        <w:rPr>
          <w:lang w:val="en-US"/>
        </w:rPr>
        <w:t>aep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 xml:space="preserve">Предмет договора: «Разработка, изготовление и поставка клапана обратного </w:t>
      </w:r>
      <w:proofErr w:type="spellStart"/>
      <w:r>
        <w:t>Ду</w:t>
      </w:r>
      <w:proofErr w:type="spellEnd"/>
      <w:r>
        <w:t xml:space="preserve"> 600 </w:t>
      </w:r>
      <w:proofErr w:type="spellStart"/>
      <w:r>
        <w:t>ремонтопригодного</w:t>
      </w:r>
      <w:proofErr w:type="spellEnd"/>
      <w:r>
        <w:t>».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 xml:space="preserve">Состав и объем работ/услуг: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 xml:space="preserve">Срок выполнения работ/оказания услуг: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>Место выполнения работ/оказания услуг:</w:t>
      </w:r>
      <w:r>
        <w:rPr>
          <w:b/>
        </w:rPr>
        <w:t xml:space="preserve"> </w:t>
      </w:r>
      <w:r>
        <w:t xml:space="preserve">Воронежская обл., г. </w:t>
      </w:r>
      <w:proofErr w:type="spellStart"/>
      <w:r>
        <w:t>Нововоронеж</w:t>
      </w:r>
      <w:proofErr w:type="spellEnd"/>
      <w:r>
        <w:t xml:space="preserve">, ул. Курчатова 2-б, площадка </w:t>
      </w:r>
      <w:proofErr w:type="gramStart"/>
      <w:r>
        <w:t>строящейся</w:t>
      </w:r>
      <w:proofErr w:type="gramEnd"/>
      <w:r>
        <w:t xml:space="preserve"> Нововоронежской АЭС-2.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>Сведения о порядке проведения, в том числе об оформлении участия в конкурсе, определении лица, выигравшего конкурс: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>Начальная (максимальная) цена договора: 58 206 814 (Пятьдесят восемь миллионов двести шесть тысяч восемьсот четырнадцать) рублей 61 коп</w:t>
      </w:r>
      <w:proofErr w:type="gramStart"/>
      <w:r>
        <w:t xml:space="preserve">., </w:t>
      </w:r>
      <w:proofErr w:type="gramEnd"/>
      <w:r>
        <w:t>включая НДС (18%) 8 879 005 (Восемь миллионов восемьсот семьдесят девять тысяч пять) рублей  52 коп.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конкурсной документации: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«Росатом»</w:t>
      </w:r>
      <w:r>
        <w:rPr>
          <w:rStyle w:val="a3"/>
        </w:rPr>
        <w:t xml:space="preserve"> 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8" w:history="1">
        <w:r>
          <w:rPr>
            <w:rStyle w:val="a3"/>
          </w:rPr>
          <w:t>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lastRenderedPageBreak/>
        <w:t>Обеспечение заявки на участие в конкурсе:</w:t>
      </w:r>
      <w:r>
        <w:rPr>
          <w:b/>
          <w:i/>
        </w:rPr>
        <w:t xml:space="preserve"> з</w:t>
      </w:r>
      <w:r>
        <w:rPr>
          <w:spacing w:val="-6"/>
        </w:rPr>
        <w:t>аявки участников конкурса в электронной форме должны сопровождаться финансовым обеспечением конкурсной заявки в размере 2 5</w:t>
      </w:r>
      <w:r>
        <w:t>00 000 (Два миллиона пятьсот тысяч) рублей 00 копеек</w:t>
      </w:r>
      <w:r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конкурсе цены</w:t>
      </w:r>
      <w:r>
        <w:rPr>
          <w:spacing w:val="-6"/>
        </w:rPr>
        <w:t>: возможно.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81EFB" w:rsidRDefault="00D81EFB" w:rsidP="00D81EFB">
      <w:pPr>
        <w:spacing w:after="0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>
        <w:t xml:space="preserve">Отраслевая и межрегиональная электронная торговая площадка Аукционный Конкурсный дом            </w:t>
      </w:r>
      <w:hyperlink r:id="rId9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81EFB" w:rsidRDefault="00D81EFB" w:rsidP="00D81EFB">
      <w:pPr>
        <w:spacing w:after="0"/>
        <w:jc w:val="both"/>
        <w:rPr>
          <w:spacing w:val="-6"/>
        </w:rPr>
      </w:pPr>
      <w:r>
        <w:rPr>
          <w:spacing w:val="-6"/>
        </w:rPr>
        <w:t xml:space="preserve">08-00 (время московское) «28» января  2013 года. 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  <w:rPr>
          <w:spacing w:val="-6"/>
        </w:rPr>
      </w:pPr>
      <w:r>
        <w:rPr>
          <w:spacing w:val="-6"/>
        </w:rPr>
        <w:t>«28» января  2013 года</w:t>
      </w:r>
      <w:r>
        <w:rPr>
          <w:color w:val="000000"/>
        </w:rPr>
        <w:t xml:space="preserve"> по </w:t>
      </w:r>
      <w:r>
        <w:t>месту нахождения организатора конкурса в электронной форме</w:t>
      </w:r>
      <w:r>
        <w:rPr>
          <w:color w:val="000000"/>
        </w:rPr>
        <w:t>: 115093, г. Москва, 3-й Павловский пер., д.2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  <w:rPr>
          <w:spacing w:val="-6"/>
        </w:rPr>
      </w:pPr>
      <w:r>
        <w:rPr>
          <w:spacing w:val="-6"/>
        </w:rPr>
        <w:t>«11» февраля 2013 года</w:t>
      </w:r>
      <w:r>
        <w:rPr>
          <w:color w:val="000000"/>
        </w:rPr>
        <w:t xml:space="preserve"> по </w:t>
      </w:r>
      <w:r>
        <w:t>месту нахождения организатора конкурса в электронной форме</w:t>
      </w:r>
      <w:r>
        <w:rPr>
          <w:color w:val="000000"/>
        </w:rPr>
        <w:t>: 115093, г. Москва, 3-й Павловский пер., д.2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конкурса: 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  <w:rPr>
          <w:spacing w:val="-6"/>
        </w:rPr>
      </w:pPr>
      <w:r>
        <w:rPr>
          <w:spacing w:val="-6"/>
        </w:rPr>
        <w:t>«18» февраля 2013 года</w:t>
      </w:r>
      <w:r>
        <w:rPr>
          <w:color w:val="000000"/>
        </w:rPr>
        <w:t xml:space="preserve"> по </w:t>
      </w:r>
      <w:r>
        <w:t>месту нахождения организатора конкурса в электронной форме</w:t>
      </w:r>
      <w:r>
        <w:rPr>
          <w:color w:val="000000"/>
        </w:rPr>
        <w:t>: 115093, г. Москва, 3-й Павловский пер., д.2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конкурса: </w:t>
      </w:r>
    </w:p>
    <w:p w:rsidR="00D81EFB" w:rsidRDefault="00D81EFB" w:rsidP="00D81EFB">
      <w:pPr>
        <w:tabs>
          <w:tab w:val="left" w:pos="1134"/>
        </w:tabs>
        <w:spacing w:after="0"/>
        <w:ind w:firstLine="709"/>
        <w:jc w:val="both"/>
        <w:rPr>
          <w:spacing w:val="-6"/>
        </w:rPr>
      </w:pPr>
      <w:r>
        <w:t xml:space="preserve">заключение договора по итогам </w:t>
      </w:r>
      <w:r>
        <w:rPr>
          <w:spacing w:val="-6"/>
        </w:rPr>
        <w:t>конкурса</w:t>
      </w:r>
      <w: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в срок не более 15 (Пятнадцати) календарных дней </w:t>
      </w:r>
      <w:proofErr w:type="gramStart"/>
      <w:r>
        <w:rPr>
          <w:spacing w:val="-6"/>
        </w:rPr>
        <w:t>с даты заключения</w:t>
      </w:r>
      <w:proofErr w:type="gramEnd"/>
      <w:r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>Организатор конкурса вправе отказаться от проведения конкурса не </w:t>
      </w:r>
      <w:proofErr w:type="gramStart"/>
      <w:r>
        <w:t>позднее</w:t>
      </w:r>
      <w:proofErr w:type="gramEnd"/>
      <w: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81EFB" w:rsidRDefault="00D81EFB" w:rsidP="00D81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Pr="00D81EFB" w:rsidRDefault="00D81EFB" w:rsidP="00D81EFB">
      <w:pPr>
        <w:spacing w:after="0"/>
        <w:rPr>
          <w:b/>
        </w:rPr>
      </w:pPr>
    </w:p>
    <w:sectPr w:rsidR="00000000" w:rsidRPr="00D81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1EFB"/>
    <w:rsid w:val="00D8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81EFB"/>
    <w:rPr>
      <w:color w:val="0000FF"/>
      <w:u w:val="single"/>
    </w:rPr>
  </w:style>
  <w:style w:type="character" w:customStyle="1" w:styleId="1">
    <w:name w:val="Основной текст Знак1"/>
    <w:aliases w:val="Основной текст Знак Знак Знак1"/>
    <w:basedOn w:val="a0"/>
    <w:link w:val="a4"/>
    <w:uiPriority w:val="99"/>
    <w:semiHidden/>
    <w:locked/>
    <w:rsid w:val="00D81EFB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1"/>
    <w:uiPriority w:val="99"/>
    <w:semiHidden/>
    <w:unhideWhenUsed/>
    <w:rsid w:val="00D81EFB"/>
    <w:pPr>
      <w:spacing w:after="120" w:line="240" w:lineRule="auto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D81EFB"/>
  </w:style>
  <w:style w:type="paragraph" w:styleId="a6">
    <w:name w:val="Body Text Indent"/>
    <w:basedOn w:val="a"/>
    <w:link w:val="a7"/>
    <w:uiPriority w:val="99"/>
    <w:semiHidden/>
    <w:unhideWhenUsed/>
    <w:rsid w:val="00D81E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81EFB"/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905</Words>
  <Characters>5162</Characters>
  <Application>Microsoft Office Word</Application>
  <DocSecurity>0</DocSecurity>
  <Lines>43</Lines>
  <Paragraphs>12</Paragraphs>
  <ScaleCrop>false</ScaleCrop>
  <Company>AEP</Company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2012-12-24T12:46:00Z</dcterms:created>
  <dcterms:modified xsi:type="dcterms:W3CDTF">2012-12-24T12:46:00Z</dcterms:modified>
</cp:coreProperties>
</file>