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B4649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9B5D11" w:rsidRPr="00BF5611" w:rsidRDefault="009B5D11" w:rsidP="009B5D11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BF5611">
        <w:rPr>
          <w:b/>
          <w:sz w:val="28"/>
          <w:szCs w:val="28"/>
        </w:rPr>
        <w:t xml:space="preserve">Открытый запрос цен в электронной форме на </w:t>
      </w:r>
      <w:r w:rsidRPr="00BF5611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Pr="00BF5611">
        <w:rPr>
          <w:b/>
          <w:sz w:val="28"/>
          <w:szCs w:val="28"/>
        </w:rPr>
        <w:t>на поставку оборудования радиационного контроля для нужд Ленинградского отделения филиала «Северо-западный территориальный округ» ФГУП «РосРАО</w:t>
      </w:r>
      <w:r w:rsidRPr="00BF5611">
        <w:rPr>
          <w:b/>
          <w:bCs/>
          <w:color w:val="000000"/>
          <w:sz w:val="28"/>
          <w:szCs w:val="28"/>
        </w:rPr>
        <w:t>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9B5D11" w:rsidRDefault="009B5D11" w:rsidP="00494C52">
      <w:pPr>
        <w:rPr>
          <w:b/>
          <w:sz w:val="28"/>
          <w:szCs w:val="28"/>
        </w:rPr>
        <w:sectPr w:rsidR="009B5D11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9B5D11" w:rsidRPr="00FE40C9" w:rsidRDefault="009B5D11" w:rsidP="009B5D11">
      <w:pPr>
        <w:jc w:val="center"/>
        <w:rPr>
          <w:b/>
        </w:rPr>
      </w:pPr>
      <w:r w:rsidRPr="00FE40C9">
        <w:rPr>
          <w:b/>
        </w:rPr>
        <w:lastRenderedPageBreak/>
        <w:t>ТЕХНИЧЕСКОЕ ЗАДАНИЕ</w:t>
      </w:r>
    </w:p>
    <w:p w:rsidR="009B5D11" w:rsidRDefault="009B5D11" w:rsidP="009B5D11">
      <w:pPr>
        <w:jc w:val="center"/>
      </w:pPr>
      <w:r w:rsidRPr="00FE40C9">
        <w:t xml:space="preserve">на </w:t>
      </w:r>
      <w:r>
        <w:t>поставку оборудования радиационного контроля</w:t>
      </w:r>
    </w:p>
    <w:p w:rsidR="009B5D11" w:rsidRDefault="009B5D11" w:rsidP="009B5D11">
      <w:pPr>
        <w:jc w:val="center"/>
      </w:pPr>
      <w:r>
        <w:t>для нужд Ленинградского отделения филиала</w:t>
      </w:r>
    </w:p>
    <w:p w:rsidR="009B5D11" w:rsidRPr="00FE40C9" w:rsidRDefault="009B5D11" w:rsidP="009B5D11">
      <w:pPr>
        <w:jc w:val="center"/>
      </w:pPr>
      <w:r>
        <w:t>«Северо-западный территориальный округ» ФГУП «РосРАО»</w:t>
      </w:r>
    </w:p>
    <w:p w:rsidR="009B5D11" w:rsidRDefault="009B5D11" w:rsidP="009B5D11">
      <w:pPr>
        <w:numPr>
          <w:ilvl w:val="0"/>
          <w:numId w:val="27"/>
        </w:numPr>
        <w:spacing w:before="240" w:after="200"/>
        <w:jc w:val="center"/>
        <w:rPr>
          <w:b/>
        </w:rPr>
      </w:pPr>
      <w:r>
        <w:rPr>
          <w:b/>
        </w:rPr>
        <w:t>Перечень товаров и общих требований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2"/>
        <w:gridCol w:w="1418"/>
        <w:gridCol w:w="4961"/>
        <w:gridCol w:w="1134"/>
        <w:gridCol w:w="2552"/>
        <w:gridCol w:w="992"/>
        <w:gridCol w:w="850"/>
        <w:gridCol w:w="851"/>
        <w:gridCol w:w="1134"/>
        <w:gridCol w:w="993"/>
      </w:tblGrid>
      <w:tr w:rsidR="009B5D11" w:rsidRPr="006F448F" w:rsidTr="009B5D11">
        <w:trPr>
          <w:trHeight w:val="732"/>
        </w:trPr>
        <w:tc>
          <w:tcPr>
            <w:tcW w:w="992" w:type="dxa"/>
          </w:tcPr>
          <w:p w:rsidR="009B5D11" w:rsidRDefault="009B5D11" w:rsidP="00B36EC1">
            <w:pPr>
              <w:pStyle w:val="affff8"/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9B5D11" w:rsidRPr="00AB0FBE" w:rsidRDefault="009B5D11" w:rsidP="009B5D11">
            <w:pPr>
              <w:pStyle w:val="affff8"/>
              <w:ind w:left="-129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AB0FBE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AB0FBE">
              <w:rPr>
                <w:b/>
                <w:sz w:val="16"/>
                <w:szCs w:val="16"/>
              </w:rPr>
              <w:t>/</w:t>
            </w:r>
            <w:proofErr w:type="spellStart"/>
            <w:r w:rsidRPr="00AB0FBE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418" w:type="dxa"/>
          </w:tcPr>
          <w:p w:rsidR="009B5D11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9B5D11" w:rsidRPr="00AB0FBE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961" w:type="dxa"/>
          </w:tcPr>
          <w:p w:rsidR="009B5D11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9B5D11" w:rsidRPr="00AB0FBE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1134" w:type="dxa"/>
          </w:tcPr>
          <w:p w:rsidR="009B5D11" w:rsidRPr="00AB0FBE" w:rsidRDefault="009B5D11" w:rsidP="00B36EC1">
            <w:pPr>
              <w:pStyle w:val="affff8"/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2552" w:type="dxa"/>
          </w:tcPr>
          <w:p w:rsidR="009B5D11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9B5D11" w:rsidRPr="00AB0FBE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Комплектность</w:t>
            </w:r>
          </w:p>
        </w:tc>
        <w:tc>
          <w:tcPr>
            <w:tcW w:w="992" w:type="dxa"/>
          </w:tcPr>
          <w:p w:rsidR="009B5D11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9B5D11" w:rsidRPr="00AB0FBE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Ед. </w:t>
            </w:r>
            <w:proofErr w:type="spellStart"/>
            <w:r w:rsidRPr="00AB0FBE">
              <w:rPr>
                <w:b/>
                <w:sz w:val="16"/>
                <w:szCs w:val="16"/>
              </w:rPr>
              <w:t>изм</w:t>
            </w:r>
            <w:proofErr w:type="spellEnd"/>
            <w:r w:rsidRPr="00AB0FBE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850" w:type="dxa"/>
          </w:tcPr>
          <w:p w:rsidR="009B5D11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9B5D11" w:rsidRPr="00AB0FBE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851" w:type="dxa"/>
          </w:tcPr>
          <w:p w:rsidR="009B5D11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9B5D11" w:rsidRPr="00AB0FBE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134" w:type="dxa"/>
          </w:tcPr>
          <w:p w:rsidR="009B5D11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9B5D11" w:rsidRPr="00AB0FBE" w:rsidRDefault="009B5D11" w:rsidP="00B36EC1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Срок поставки</w:t>
            </w:r>
          </w:p>
        </w:tc>
        <w:tc>
          <w:tcPr>
            <w:tcW w:w="993" w:type="dxa"/>
          </w:tcPr>
          <w:p w:rsidR="009B5D11" w:rsidRDefault="009B5D11" w:rsidP="00B36EC1">
            <w:pPr>
              <w:jc w:val="center"/>
              <w:rPr>
                <w:b/>
                <w:sz w:val="16"/>
                <w:szCs w:val="16"/>
              </w:rPr>
            </w:pPr>
          </w:p>
          <w:p w:rsidR="009B5D11" w:rsidRPr="006F448F" w:rsidRDefault="009B5D11" w:rsidP="00B36EC1">
            <w:pPr>
              <w:jc w:val="center"/>
              <w:rPr>
                <w:b/>
                <w:sz w:val="16"/>
                <w:szCs w:val="16"/>
              </w:rPr>
            </w:pPr>
            <w:r w:rsidRPr="006F448F">
              <w:rPr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tr w:rsidR="009B5D11" w:rsidRPr="00FD2DF0" w:rsidTr="009B5D11">
        <w:trPr>
          <w:trHeight w:val="3117"/>
        </w:trPr>
        <w:tc>
          <w:tcPr>
            <w:tcW w:w="992" w:type="dxa"/>
          </w:tcPr>
          <w:p w:rsidR="009B5D11" w:rsidRPr="007619F1" w:rsidRDefault="009B5D11" w:rsidP="00B36EC1">
            <w:pPr>
              <w:pStyle w:val="affff8"/>
              <w:ind w:left="-108" w:right="-10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</w:tcPr>
          <w:p w:rsidR="009B5D11" w:rsidRPr="007619F1" w:rsidRDefault="009B5D11" w:rsidP="00B36EC1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Дозиметр-радиометр МКС-АТ1117М</w:t>
            </w:r>
          </w:p>
        </w:tc>
        <w:tc>
          <w:tcPr>
            <w:tcW w:w="4961" w:type="dxa"/>
          </w:tcPr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AB0FBE">
              <w:rPr>
                <w:sz w:val="16"/>
                <w:szCs w:val="16"/>
              </w:rPr>
              <w:t>ехнические характеристики: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Дозиметр</w:t>
            </w:r>
            <w:r w:rsidRPr="00AB0FBE">
              <w:rPr>
                <w:sz w:val="16"/>
                <w:szCs w:val="16"/>
              </w:rPr>
              <w:softHyphen/>
              <w:t>-радиометр должен представлять собой многофункциональное носимое средство измерения с цифровой индикацией показаний, включающее в себя блок обработки и индикации информации со встроенным счетчиком Гейгера и внешние интеллектуальные блоки детектирования различного назначения.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Назначение дозиметра</w:t>
            </w:r>
            <w:r w:rsidRPr="00AB0FBE">
              <w:rPr>
                <w:sz w:val="16"/>
                <w:szCs w:val="16"/>
              </w:rPr>
              <w:softHyphen/>
              <w:t>-радиометра: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 xml:space="preserve">измерение мощности </w:t>
            </w:r>
            <w:proofErr w:type="spellStart"/>
            <w:r w:rsidRPr="00AB0FBE">
              <w:rPr>
                <w:sz w:val="16"/>
                <w:szCs w:val="16"/>
              </w:rPr>
              <w:t>амбиентного</w:t>
            </w:r>
            <w:proofErr w:type="spellEnd"/>
            <w:r w:rsidRPr="00AB0FBE">
              <w:rPr>
                <w:sz w:val="16"/>
                <w:szCs w:val="16"/>
              </w:rPr>
              <w:t xml:space="preserve"> эквивалента дозы и дозы рентгеновского, гамм</w:t>
            </w:r>
            <w:proofErr w:type="gramStart"/>
            <w:r w:rsidRPr="00AB0FBE">
              <w:rPr>
                <w:sz w:val="16"/>
                <w:szCs w:val="16"/>
              </w:rPr>
              <w:t>а-</w:t>
            </w:r>
            <w:r w:rsidRPr="00AB0FBE">
              <w:rPr>
                <w:sz w:val="16"/>
                <w:szCs w:val="16"/>
              </w:rPr>
              <w:softHyphen/>
            </w:r>
            <w:proofErr w:type="gramEnd"/>
            <w:r w:rsidRPr="00AB0FBE">
              <w:rPr>
                <w:sz w:val="16"/>
                <w:szCs w:val="16"/>
              </w:rPr>
              <w:t xml:space="preserve"> и нейтронного излучений;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плотности потока альф</w:t>
            </w:r>
            <w:proofErr w:type="gramStart"/>
            <w:r w:rsidRPr="00AB0FBE">
              <w:rPr>
                <w:sz w:val="16"/>
                <w:szCs w:val="16"/>
              </w:rPr>
              <w:t>а-</w:t>
            </w:r>
            <w:r w:rsidRPr="00AB0FBE">
              <w:rPr>
                <w:sz w:val="16"/>
                <w:szCs w:val="16"/>
              </w:rPr>
              <w:softHyphen/>
            </w:r>
            <w:proofErr w:type="gramEnd"/>
            <w:r w:rsidRPr="00AB0FBE">
              <w:rPr>
                <w:sz w:val="16"/>
                <w:szCs w:val="16"/>
              </w:rPr>
              <w:t xml:space="preserve"> и бета-частиц с загрязненных поверхностей;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измерение плотности потока нейтронов.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Дозиметр</w:t>
            </w:r>
            <w:r w:rsidRPr="00AB0FBE">
              <w:rPr>
                <w:sz w:val="16"/>
                <w:szCs w:val="16"/>
              </w:rPr>
              <w:softHyphen/>
              <w:t>-радиометр должен иметь следующие свойства: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быстрая адаптация к изменению радиационного поля;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поиск источников рентгеновского, гамм</w:t>
            </w:r>
            <w:proofErr w:type="gramStart"/>
            <w:r w:rsidRPr="00AB0FBE">
              <w:rPr>
                <w:sz w:val="16"/>
                <w:szCs w:val="16"/>
              </w:rPr>
              <w:t>а-</w:t>
            </w:r>
            <w:r w:rsidRPr="00AB0FBE">
              <w:rPr>
                <w:sz w:val="16"/>
                <w:szCs w:val="16"/>
              </w:rPr>
              <w:softHyphen/>
            </w:r>
            <w:proofErr w:type="gramEnd"/>
            <w:r w:rsidRPr="00AB0FBE">
              <w:rPr>
                <w:sz w:val="16"/>
                <w:szCs w:val="16"/>
              </w:rPr>
              <w:t>, альфа-</w:t>
            </w:r>
            <w:r w:rsidRPr="00AB0FBE">
              <w:rPr>
                <w:sz w:val="16"/>
                <w:szCs w:val="16"/>
              </w:rPr>
              <w:softHyphen/>
              <w:t>, бета- и нейтронного излучения;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высокая чувствительность и широкий диапазон измерений;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звуковая и визуальная сигнализация превышения пороговых уровней по дозе, мощности дозы и плотности потока;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встроенный в блок обработки и индикации счетчик Гейгера;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 xml:space="preserve">большой </w:t>
            </w:r>
            <w:proofErr w:type="gramStart"/>
            <w:r w:rsidRPr="00AB0FBE">
              <w:rPr>
                <w:sz w:val="16"/>
                <w:szCs w:val="16"/>
              </w:rPr>
              <w:t>специализированный</w:t>
            </w:r>
            <w:proofErr w:type="gramEnd"/>
            <w:r w:rsidRPr="00AB0FBE">
              <w:rPr>
                <w:sz w:val="16"/>
                <w:szCs w:val="16"/>
              </w:rPr>
              <w:t xml:space="preserve"> цифро</w:t>
            </w:r>
            <w:r w:rsidRPr="00AB0FBE">
              <w:rPr>
                <w:sz w:val="16"/>
                <w:szCs w:val="16"/>
              </w:rPr>
              <w:softHyphen/>
              <w:t xml:space="preserve">аналоговый </w:t>
            </w:r>
            <w:proofErr w:type="spellStart"/>
            <w:r w:rsidRPr="00AB0FBE">
              <w:rPr>
                <w:sz w:val="16"/>
                <w:szCs w:val="16"/>
              </w:rPr>
              <w:t>ЖК-индикатор</w:t>
            </w:r>
            <w:proofErr w:type="spellEnd"/>
            <w:r w:rsidRPr="00AB0FBE">
              <w:rPr>
                <w:sz w:val="16"/>
                <w:szCs w:val="16"/>
              </w:rPr>
              <w:t xml:space="preserve"> с подсветкой;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хранение в энергонезависимой памяти прибора до 500 результатов измерения с возможностью передачи в ПЭВМ;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жесткие условия эксплуатации. Степень защиты IP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Технические характеристики блока БОИ</w:t>
            </w:r>
            <w:proofErr w:type="gramStart"/>
            <w:r w:rsidRPr="00AB0FBE">
              <w:rPr>
                <w:sz w:val="16"/>
                <w:szCs w:val="16"/>
              </w:rPr>
              <w:t>2</w:t>
            </w:r>
            <w:proofErr w:type="gramEnd"/>
            <w:r w:rsidRPr="00AB0FBE">
              <w:rPr>
                <w:sz w:val="16"/>
                <w:szCs w:val="16"/>
              </w:rPr>
              <w:t xml:space="preserve"> и блоков детектирования: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Блок обработки и индикации БОИ</w:t>
            </w:r>
            <w:proofErr w:type="gramStart"/>
            <w:r w:rsidRPr="00AB0FBE">
              <w:rPr>
                <w:sz w:val="16"/>
                <w:szCs w:val="16"/>
              </w:rPr>
              <w:t>2</w:t>
            </w:r>
            <w:proofErr w:type="gramEnd"/>
            <w:r w:rsidRPr="00AB0FBE">
              <w:rPr>
                <w:sz w:val="16"/>
                <w:szCs w:val="16"/>
              </w:rPr>
              <w:t>:</w:t>
            </w:r>
          </w:p>
          <w:tbl>
            <w:tblPr>
              <w:tblW w:w="4704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719"/>
              <w:gridCol w:w="1985"/>
            </w:tblGrid>
            <w:tr w:rsidR="009B5D11" w:rsidRPr="00AB0FBE" w:rsidTr="00B36EC1">
              <w:tc>
                <w:tcPr>
                  <w:tcW w:w="2719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Детектор</w:t>
                  </w:r>
                </w:p>
              </w:tc>
              <w:tc>
                <w:tcPr>
                  <w:tcW w:w="1985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счетчик Гейгера-Мюллера</w:t>
                  </w:r>
                </w:p>
              </w:tc>
            </w:tr>
            <w:tr w:rsidR="009B5D11" w:rsidRPr="00AB0FBE" w:rsidTr="00B36EC1">
              <w:tc>
                <w:tcPr>
                  <w:tcW w:w="2719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Диапазон измерения мощности дозы гамма-излучения</w:t>
                  </w:r>
                </w:p>
              </w:tc>
              <w:tc>
                <w:tcPr>
                  <w:tcW w:w="1985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10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мкЗв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>·ч</w:t>
                  </w:r>
                  <w:r w:rsidRPr="00AB0FBE">
                    <w:rPr>
                      <w:rStyle w:val="sup1"/>
                      <w:sz w:val="16"/>
                      <w:szCs w:val="16"/>
                    </w:rPr>
                    <w:t>-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1</w:t>
                  </w:r>
                  <w:r w:rsidRPr="00AB0FBE">
                    <w:rPr>
                      <w:sz w:val="16"/>
                      <w:szCs w:val="16"/>
                    </w:rPr>
                    <w:t xml:space="preserve"> ÷ 100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мЗв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>·ч</w:t>
                  </w:r>
                  <w:r w:rsidRPr="00AB0FBE">
                    <w:rPr>
                      <w:rStyle w:val="sup1"/>
                      <w:sz w:val="16"/>
                      <w:szCs w:val="16"/>
                    </w:rPr>
                    <w:t>-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1</w:t>
                  </w:r>
                </w:p>
              </w:tc>
            </w:tr>
            <w:tr w:rsidR="009B5D11" w:rsidRPr="00AB0FBE" w:rsidTr="00B36EC1">
              <w:tc>
                <w:tcPr>
                  <w:tcW w:w="2719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Диапазон регистрируемых энергий гамма-</w:t>
                  </w:r>
                  <w:r w:rsidRPr="00AB0FBE">
                    <w:rPr>
                      <w:sz w:val="16"/>
                      <w:szCs w:val="16"/>
                    </w:rPr>
                    <w:softHyphen/>
                    <w:t>излучения</w:t>
                  </w:r>
                </w:p>
              </w:tc>
              <w:tc>
                <w:tcPr>
                  <w:tcW w:w="1985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0,06 ÷ 3 МэВ</w:t>
                  </w:r>
                </w:p>
              </w:tc>
            </w:tr>
            <w:tr w:rsidR="009B5D11" w:rsidRPr="00AB0FBE" w:rsidTr="00B36EC1">
              <w:tc>
                <w:tcPr>
                  <w:tcW w:w="4704" w:type="dxa"/>
                  <w:gridSpan w:val="2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Габаритные размеры, масса:</w:t>
                  </w:r>
                </w:p>
              </w:tc>
            </w:tr>
            <w:tr w:rsidR="009B5D11" w:rsidRPr="00AB0FBE" w:rsidTr="00B36EC1">
              <w:tc>
                <w:tcPr>
                  <w:tcW w:w="2719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lastRenderedPageBreak/>
                    <w:t>- БОИ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2</w:t>
                  </w:r>
                  <w:proofErr w:type="gramEnd"/>
                </w:p>
              </w:tc>
              <w:tc>
                <w:tcPr>
                  <w:tcW w:w="1985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color w:val="505050"/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200×85×36 мм, 0,5 кг</w:t>
                  </w:r>
                </w:p>
              </w:tc>
            </w:tr>
            <w:tr w:rsidR="009B5D11" w:rsidRPr="00AB0FBE" w:rsidTr="00B36EC1">
              <w:tc>
                <w:tcPr>
                  <w:tcW w:w="2719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Штанга телескопическая</w:t>
                  </w:r>
                </w:p>
              </w:tc>
              <w:tc>
                <w:tcPr>
                  <w:tcW w:w="1985" w:type="dxa"/>
                  <w:tcBorders>
                    <w:top w:val="single" w:sz="6" w:space="0" w:color="C7C7C7"/>
                    <w:left w:val="single" w:sz="6" w:space="0" w:color="C7C7C7"/>
                    <w:bottom w:val="single" w:sz="6" w:space="0" w:color="C7C7C7"/>
                    <w:right w:val="single" w:sz="6" w:space="0" w:color="C7C7C7"/>
                  </w:tcBorders>
                  <w:shd w:val="clear" w:color="auto" w:fill="E1E1E1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1,1 м</w:t>
                  </w:r>
                </w:p>
              </w:tc>
            </w:tr>
          </w:tbl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Блок детектирования БДПА-01:</w:t>
            </w:r>
          </w:p>
          <w:p w:rsidR="009B5D11" w:rsidRPr="00AB0FBE" w:rsidRDefault="009B5D11" w:rsidP="00B36EC1">
            <w:pPr>
              <w:pStyle w:val="affff8"/>
              <w:rPr>
                <w:bCs/>
                <w:color w:val="222222"/>
                <w:sz w:val="16"/>
                <w:szCs w:val="16"/>
              </w:rPr>
            </w:pPr>
            <w:r w:rsidRPr="00AB0FBE">
              <w:rPr>
                <w:color w:val="222222"/>
                <w:sz w:val="16"/>
                <w:szCs w:val="16"/>
              </w:rPr>
              <w:t xml:space="preserve">Высокочувствительный сцинтилляционный интеллектуальный блок детектирования, предназначенный для измерения </w:t>
            </w:r>
            <w:r w:rsidRPr="00AB0FBE">
              <w:rPr>
                <w:bCs/>
                <w:color w:val="222222"/>
                <w:sz w:val="16"/>
                <w:szCs w:val="16"/>
              </w:rPr>
              <w:t>плотности потока альфа-частиц с загрязненных поверхностей в диапазоне от 0,1 част</w:t>
            </w:r>
            <w:proofErr w:type="gramStart"/>
            <w:r w:rsidRPr="00AB0FBE">
              <w:rPr>
                <w:bCs/>
                <w:color w:val="222222"/>
                <w:sz w:val="16"/>
                <w:szCs w:val="16"/>
              </w:rPr>
              <w:t>.</w:t>
            </w:r>
            <w:proofErr w:type="gramEnd"/>
            <w:r w:rsidRPr="00AB0FBE">
              <w:rPr>
                <w:bCs/>
                <w:color w:val="222222"/>
                <w:sz w:val="16"/>
                <w:szCs w:val="16"/>
              </w:rPr>
              <w:t>/(</w:t>
            </w:r>
            <w:proofErr w:type="gramStart"/>
            <w:r w:rsidRPr="00AB0FBE">
              <w:rPr>
                <w:bCs/>
                <w:color w:val="222222"/>
                <w:sz w:val="16"/>
                <w:szCs w:val="16"/>
              </w:rPr>
              <w:t>м</w:t>
            </w:r>
            <w:proofErr w:type="gramEnd"/>
            <w:r w:rsidRPr="00AB0FBE">
              <w:rPr>
                <w:bCs/>
                <w:color w:val="222222"/>
                <w:sz w:val="16"/>
                <w:szCs w:val="16"/>
              </w:rPr>
              <w:t>ин·см</w:t>
            </w:r>
            <w:r w:rsidRPr="00AB0FBE">
              <w:rPr>
                <w:bCs/>
                <w:color w:val="222222"/>
                <w:sz w:val="16"/>
                <w:szCs w:val="16"/>
                <w:vertAlign w:val="superscript"/>
              </w:rPr>
              <w:t>2</w:t>
            </w:r>
            <w:r w:rsidRPr="00AB0FBE">
              <w:rPr>
                <w:bCs/>
                <w:color w:val="222222"/>
                <w:sz w:val="16"/>
                <w:szCs w:val="16"/>
              </w:rPr>
              <w:t>).</w:t>
            </w:r>
          </w:p>
          <w:tbl>
            <w:tblPr>
              <w:tblW w:w="47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722"/>
              <w:gridCol w:w="1985"/>
            </w:tblGrid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Детектор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 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ZnS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>(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Ag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>) ø60 мм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Диапазон измерения плотности потока альфа-частиц</w:t>
                  </w:r>
                </w:p>
              </w:tc>
              <w:tc>
                <w:tcPr>
                  <w:tcW w:w="1985" w:type="dxa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0,1 - 10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5</w:t>
                  </w:r>
                  <w:r w:rsidRPr="00AB0FBE">
                    <w:rPr>
                      <w:sz w:val="16"/>
                      <w:szCs w:val="16"/>
                    </w:rPr>
                    <w:t xml:space="preserve"> част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>/(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м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>ин•см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2</w:t>
                  </w:r>
                  <w:r w:rsidRPr="00AB0FBE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Диапазон измерения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флюенса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 xml:space="preserve"> альфа-частиц 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239</w:t>
                  </w:r>
                  <w:r w:rsidRPr="00AB0FBE">
                    <w:rPr>
                      <w:sz w:val="16"/>
                      <w:szCs w:val="16"/>
                    </w:rPr>
                    <w:t>Pu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1 - 3•10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6</w:t>
                  </w:r>
                  <w:r w:rsidRPr="00AB0FBE">
                    <w:rPr>
                      <w:sz w:val="16"/>
                      <w:szCs w:val="16"/>
                    </w:rPr>
                    <w:t>см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2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Диапазон измерения поверхностной активности 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239</w:t>
                  </w:r>
                  <w:r w:rsidRPr="00AB0FBE">
                    <w:rPr>
                      <w:sz w:val="16"/>
                      <w:szCs w:val="16"/>
                    </w:rPr>
                    <w:t>Pu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3,4•10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-3</w:t>
                  </w:r>
                  <w:r w:rsidRPr="00AB0FBE">
                    <w:rPr>
                      <w:sz w:val="16"/>
                      <w:szCs w:val="16"/>
                    </w:rPr>
                    <w:t xml:space="preserve"> - 3•10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3</w:t>
                  </w:r>
                  <w:r w:rsidRPr="00AB0FBE">
                    <w:rPr>
                      <w:sz w:val="16"/>
                      <w:szCs w:val="16"/>
                    </w:rPr>
                    <w:t xml:space="preserve"> Бк•см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-2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Диапазон энергии регистрируемых альфа-частиц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3 - 7 МэВ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Основная погрешность измерения: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ind w:right="-150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в диапазоне 0,1 - 1 част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>/(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м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>ин•см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2</w:t>
                  </w:r>
                  <w:r w:rsidRPr="00AB0FBE">
                    <w:rPr>
                      <w:sz w:val="16"/>
                      <w:szCs w:val="16"/>
                    </w:rPr>
                    <w:t>) - ± 50 %;</w:t>
                  </w:r>
                  <w:r w:rsidRPr="00AB0FBE">
                    <w:rPr>
                      <w:sz w:val="16"/>
                      <w:szCs w:val="16"/>
                    </w:rPr>
                    <w:br/>
                    <w:t>в диапазоне 1 – 10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5</w:t>
                  </w:r>
                  <w:r w:rsidRPr="00AB0FBE">
                    <w:rPr>
                      <w:sz w:val="16"/>
                      <w:szCs w:val="16"/>
                    </w:rPr>
                    <w:t xml:space="preserve"> част./(мин•см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2</w:t>
                  </w:r>
                  <w:r w:rsidRPr="00AB0FBE">
                    <w:rPr>
                      <w:sz w:val="16"/>
                      <w:szCs w:val="16"/>
                    </w:rPr>
                    <w:t>) - ± 20 %.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Чувствительность по 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239</w:t>
                  </w:r>
                  <w:r w:rsidRPr="00AB0FBE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Pu</w:t>
                  </w:r>
                  <w:proofErr w:type="spellEnd"/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0,15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имп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>•с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-1</w:t>
                  </w:r>
                  <w:r w:rsidRPr="00AB0FBE">
                    <w:rPr>
                      <w:sz w:val="16"/>
                      <w:szCs w:val="16"/>
                    </w:rPr>
                    <w:t>/(част/(мин•см</w:t>
                  </w:r>
                  <w:proofErr w:type="gramStart"/>
                  <w:r w:rsidRPr="00AB0FBE">
                    <w:rPr>
                      <w:sz w:val="16"/>
                      <w:szCs w:val="16"/>
                      <w:vertAlign w:val="superscript"/>
                    </w:rPr>
                    <w:t>2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>))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Диапазон рабочих температур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- 30 - + 50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°С</w:t>
                  </w:r>
                  <w:proofErr w:type="gramEnd"/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Относительная влажность воздуха</w:t>
                  </w:r>
                  <w:r w:rsidRPr="00AB0FBE">
                    <w:rPr>
                      <w:sz w:val="16"/>
                      <w:szCs w:val="16"/>
                    </w:rPr>
                    <w:br/>
                    <w:t>при температуре 35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°С</w:t>
                  </w:r>
                  <w:proofErr w:type="gramEnd"/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до 98 %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Класс защиты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IP64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Время непрерывной работы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не менее 24 ч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Уровень индустриальных радиопомех</w:t>
                  </w:r>
                  <w:r w:rsidRPr="00AB0FBE">
                    <w:rPr>
                      <w:sz w:val="16"/>
                      <w:szCs w:val="16"/>
                    </w:rPr>
                    <w:br/>
                    <w:t xml:space="preserve">СТБ ГОСТ 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Р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 xml:space="preserve"> 51318.22-2001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 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Электромагнитная совместимость</w:t>
                  </w:r>
                  <w:r w:rsidRPr="00AB0FBE">
                    <w:rPr>
                      <w:sz w:val="16"/>
                      <w:szCs w:val="16"/>
                    </w:rPr>
                    <w:br/>
                    <w:t xml:space="preserve">СТБ ГОСТ 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Р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 xml:space="preserve"> 51317.4.2-2001</w:t>
                  </w:r>
                  <w:r w:rsidRPr="00AB0FBE">
                    <w:rPr>
                      <w:sz w:val="16"/>
                      <w:szCs w:val="16"/>
                    </w:rPr>
                    <w:br/>
                    <w:t>СТБ ГОСТ Р 51317.4.3-2001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Масса, не более</w:t>
                  </w:r>
                </w:p>
              </w:tc>
              <w:tc>
                <w:tcPr>
                  <w:tcW w:w="1985" w:type="dxa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0,5 кг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Габариты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ø80х196 мм</w:t>
                  </w:r>
                </w:p>
              </w:tc>
            </w:tr>
          </w:tbl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lastRenderedPageBreak/>
              <w:t>Блок детектирования БДПБ-01:</w:t>
            </w:r>
          </w:p>
          <w:p w:rsidR="009B5D11" w:rsidRPr="00AB0FBE" w:rsidRDefault="009B5D11" w:rsidP="00B36EC1">
            <w:pPr>
              <w:pStyle w:val="affff8"/>
              <w:rPr>
                <w:bCs/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 xml:space="preserve">Высокочувствительный сцинтилляционный интеллектуальный блок детектирования, предназначенный для измерения </w:t>
            </w:r>
            <w:r w:rsidRPr="00AB0FBE">
              <w:rPr>
                <w:bCs/>
                <w:sz w:val="16"/>
                <w:szCs w:val="16"/>
              </w:rPr>
              <w:t xml:space="preserve">плотности потока бета-частиц с загрязненных </w:t>
            </w:r>
            <w:proofErr w:type="spellStart"/>
            <w:r w:rsidRPr="00AB0FBE">
              <w:rPr>
                <w:bCs/>
                <w:sz w:val="16"/>
                <w:szCs w:val="16"/>
              </w:rPr>
              <w:t>поверхностейв</w:t>
            </w:r>
            <w:proofErr w:type="spellEnd"/>
            <w:r w:rsidRPr="00AB0FBE">
              <w:rPr>
                <w:bCs/>
                <w:sz w:val="16"/>
                <w:szCs w:val="16"/>
              </w:rPr>
              <w:t xml:space="preserve"> диапазоне от 1 част</w:t>
            </w:r>
            <w:proofErr w:type="gramStart"/>
            <w:r w:rsidRPr="00AB0FBE">
              <w:rPr>
                <w:bCs/>
                <w:sz w:val="16"/>
                <w:szCs w:val="16"/>
              </w:rPr>
              <w:t>.</w:t>
            </w:r>
            <w:proofErr w:type="gramEnd"/>
            <w:r w:rsidRPr="00AB0FBE">
              <w:rPr>
                <w:bCs/>
                <w:sz w:val="16"/>
                <w:szCs w:val="16"/>
              </w:rPr>
              <w:t>/(</w:t>
            </w:r>
            <w:proofErr w:type="gramStart"/>
            <w:r w:rsidRPr="00AB0FBE">
              <w:rPr>
                <w:bCs/>
                <w:sz w:val="16"/>
                <w:szCs w:val="16"/>
              </w:rPr>
              <w:t>м</w:t>
            </w:r>
            <w:proofErr w:type="gramEnd"/>
            <w:r w:rsidRPr="00AB0FBE">
              <w:rPr>
                <w:bCs/>
                <w:sz w:val="16"/>
                <w:szCs w:val="16"/>
              </w:rPr>
              <w:t>ин·см</w:t>
            </w:r>
            <w:r w:rsidRPr="00AB0FBE">
              <w:rPr>
                <w:bCs/>
                <w:sz w:val="16"/>
                <w:szCs w:val="16"/>
                <w:vertAlign w:val="superscript"/>
              </w:rPr>
              <w:t>2</w:t>
            </w:r>
            <w:r w:rsidRPr="00AB0FBE">
              <w:rPr>
                <w:bCs/>
                <w:sz w:val="16"/>
                <w:szCs w:val="16"/>
              </w:rPr>
              <w:t>).</w:t>
            </w:r>
          </w:p>
          <w:tbl>
            <w:tblPr>
              <w:tblW w:w="47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722"/>
              <w:gridCol w:w="1985"/>
            </w:tblGrid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Детектор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 пластик ø60 мм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Диапазон измерения плотности потока бета-частиц с поверхности</w:t>
                  </w:r>
                </w:p>
              </w:tc>
              <w:tc>
                <w:tcPr>
                  <w:tcW w:w="1985" w:type="dxa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1 - 5•10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5</w:t>
                  </w:r>
                  <w:r w:rsidRPr="00AB0FBE">
                    <w:rPr>
                      <w:sz w:val="16"/>
                      <w:szCs w:val="16"/>
                    </w:rPr>
                    <w:t xml:space="preserve"> част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>/(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м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>ин•см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2</w:t>
                  </w:r>
                  <w:r w:rsidRPr="00AB0FBE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Диапазон измерения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флюенса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 xml:space="preserve"> бета-частиц 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90</w:t>
                  </w:r>
                  <w:r w:rsidRPr="00AB0FBE">
                    <w:rPr>
                      <w:sz w:val="16"/>
                      <w:szCs w:val="16"/>
                    </w:rPr>
                    <w:t>Sr+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90</w:t>
                  </w:r>
                  <w:r w:rsidRPr="00AB0FBE">
                    <w:rPr>
                      <w:sz w:val="16"/>
                      <w:szCs w:val="16"/>
                    </w:rPr>
                    <w:t>Y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1 - 3•10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6</w:t>
                  </w:r>
                  <w:r w:rsidRPr="00AB0FBE">
                    <w:rPr>
                      <w:sz w:val="16"/>
                      <w:szCs w:val="16"/>
                    </w:rPr>
                    <w:t>см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-2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Диапазон измерения поверхностной активности 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90</w:t>
                  </w:r>
                  <w:r w:rsidRPr="00AB0FBE">
                    <w:rPr>
                      <w:sz w:val="16"/>
                      <w:szCs w:val="16"/>
                    </w:rPr>
                    <w:t>Sr+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90</w:t>
                  </w:r>
                  <w:r w:rsidRPr="00AB0FBE">
                    <w:rPr>
                      <w:sz w:val="16"/>
                      <w:szCs w:val="16"/>
                    </w:rPr>
                    <w:t>Y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4,4•10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-2</w:t>
                  </w:r>
                  <w:r w:rsidRPr="00AB0FBE">
                    <w:rPr>
                      <w:sz w:val="16"/>
                      <w:szCs w:val="16"/>
                    </w:rPr>
                    <w:t xml:space="preserve"> - 2,2•10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4</w:t>
                  </w:r>
                  <w:r w:rsidRPr="00AB0FBE">
                    <w:rPr>
                      <w:sz w:val="16"/>
                      <w:szCs w:val="16"/>
                    </w:rPr>
                    <w:t xml:space="preserve"> Бк•см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-2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Диапазон энергии регистрируемых бета-частиц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155 кэВ - 3,5 МэВ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Основная погрешность измерения: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ind w:right="-150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в диапазоне 1 - 5 част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>/(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м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>ин•см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2</w:t>
                  </w:r>
                  <w:r w:rsidRPr="00AB0FBE">
                    <w:rPr>
                      <w:sz w:val="16"/>
                      <w:szCs w:val="16"/>
                    </w:rPr>
                    <w:t>) - ± 50 %;</w:t>
                  </w:r>
                  <w:r w:rsidRPr="00AB0FBE">
                    <w:rPr>
                      <w:sz w:val="16"/>
                      <w:szCs w:val="16"/>
                    </w:rPr>
                    <w:br/>
                    <w:t>в диапазоне 5 – 5•10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5</w:t>
                  </w:r>
                  <w:r w:rsidRPr="00AB0FBE">
                    <w:rPr>
                      <w:sz w:val="16"/>
                      <w:szCs w:val="16"/>
                    </w:rPr>
                    <w:t xml:space="preserve"> част./(мин•см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2</w:t>
                  </w:r>
                  <w:r w:rsidRPr="00AB0FBE">
                    <w:rPr>
                      <w:sz w:val="16"/>
                      <w:szCs w:val="16"/>
                    </w:rPr>
                    <w:t>) - ± 20 %.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Чувствительность по 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90</w:t>
                  </w:r>
                  <w:r w:rsidRPr="00AB0FBE">
                    <w:rPr>
                      <w:sz w:val="16"/>
                      <w:szCs w:val="16"/>
                    </w:rPr>
                    <w:t>Sr+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90</w:t>
                  </w:r>
                  <w:r w:rsidRPr="00AB0FBE">
                    <w:rPr>
                      <w:sz w:val="16"/>
                      <w:szCs w:val="16"/>
                    </w:rPr>
                    <w:t>Y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0,3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имп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>•с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-1</w:t>
                  </w:r>
                  <w:r w:rsidRPr="00AB0FBE">
                    <w:rPr>
                      <w:sz w:val="16"/>
                      <w:szCs w:val="16"/>
                    </w:rPr>
                    <w:t>/(част/(мин•см</w:t>
                  </w:r>
                  <w:proofErr w:type="gramStart"/>
                  <w:r w:rsidRPr="00AB0FBE">
                    <w:rPr>
                      <w:sz w:val="16"/>
                      <w:szCs w:val="16"/>
                      <w:vertAlign w:val="superscript"/>
                    </w:rPr>
                    <w:t>2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>))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Энергетическая зависимость при измерении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 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плотности потока относительно 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90</w:t>
                  </w:r>
                  <w:r w:rsidRPr="00AB0FBE">
                    <w:rPr>
                      <w:sz w:val="16"/>
                      <w:szCs w:val="16"/>
                    </w:rPr>
                    <w:t>Sr+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90</w:t>
                  </w:r>
                  <w:r w:rsidRPr="00AB0FBE">
                    <w:rPr>
                      <w:sz w:val="16"/>
                      <w:szCs w:val="16"/>
                    </w:rPr>
                    <w:t>Y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не более ± 50 %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Диапазон рабочих температур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- 30 - + 50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°С</w:t>
                  </w:r>
                  <w:proofErr w:type="gramEnd"/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Относительная влажность воздуха</w:t>
                  </w:r>
                  <w:r w:rsidRPr="00AB0FBE">
                    <w:rPr>
                      <w:sz w:val="16"/>
                      <w:szCs w:val="16"/>
                    </w:rPr>
                    <w:br/>
                    <w:t>при температуре 35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°С</w:t>
                  </w:r>
                  <w:proofErr w:type="gramEnd"/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до 98 %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Класс защиты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IP64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Время непрерывной работы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не менее 24 ч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Уровень индустриальных радиопомех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</w:p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СТБ ГОСТ 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Р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 xml:space="preserve"> 51318.22-2001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 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Электромагнитная совместимость</w:t>
                  </w:r>
                  <w:r w:rsidRPr="00AB0FBE">
                    <w:rPr>
                      <w:sz w:val="16"/>
                      <w:szCs w:val="16"/>
                    </w:rPr>
                    <w:br/>
                    <w:t xml:space="preserve">СТБ ГОСТ 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Р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 xml:space="preserve"> 51317.4.2-2001</w:t>
                  </w:r>
                  <w:r w:rsidRPr="00AB0FBE">
                    <w:rPr>
                      <w:sz w:val="16"/>
                      <w:szCs w:val="16"/>
                    </w:rPr>
                    <w:br/>
                    <w:t>СТБ ГОСТ Р 51317.4.3-2001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lastRenderedPageBreak/>
                    <w:t>Масса, не более</w:t>
                  </w:r>
                </w:p>
              </w:tc>
              <w:tc>
                <w:tcPr>
                  <w:tcW w:w="1985" w:type="dxa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0,5 кг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Габариты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ø80х196 мм</w:t>
                  </w:r>
                </w:p>
              </w:tc>
            </w:tr>
          </w:tbl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Блок детектирования БДКГ-04:</w:t>
            </w:r>
          </w:p>
          <w:p w:rsidR="009B5D11" w:rsidRDefault="009B5D11" w:rsidP="00B36EC1">
            <w:pPr>
              <w:pStyle w:val="affff8"/>
              <w:rPr>
                <w:bCs/>
                <w:color w:val="222222"/>
                <w:sz w:val="16"/>
                <w:szCs w:val="16"/>
              </w:rPr>
            </w:pPr>
            <w:r w:rsidRPr="00AB0FBE">
              <w:rPr>
                <w:color w:val="222222"/>
                <w:sz w:val="16"/>
                <w:szCs w:val="16"/>
              </w:rPr>
              <w:t xml:space="preserve">Сцинтилляционный широкодиапазонный интеллектуальный блок детектирования рентгеновского и гамма-излучения, предназначенный для измерения </w:t>
            </w:r>
            <w:r w:rsidRPr="00AB0FBE">
              <w:rPr>
                <w:bCs/>
                <w:color w:val="222222"/>
                <w:sz w:val="16"/>
                <w:szCs w:val="16"/>
              </w:rPr>
              <w:t xml:space="preserve">мощности </w:t>
            </w:r>
            <w:proofErr w:type="spellStart"/>
            <w:r w:rsidRPr="00AB0FBE">
              <w:rPr>
                <w:bCs/>
                <w:color w:val="222222"/>
                <w:sz w:val="16"/>
                <w:szCs w:val="16"/>
              </w:rPr>
              <w:t>амбиентной</w:t>
            </w:r>
            <w:proofErr w:type="spellEnd"/>
            <w:r w:rsidRPr="00AB0FBE">
              <w:rPr>
                <w:bCs/>
                <w:color w:val="222222"/>
                <w:sz w:val="16"/>
                <w:szCs w:val="16"/>
              </w:rPr>
              <w:t xml:space="preserve"> эквивалентной дозы и дозы непрерывного рентгеновского и гамма-излучения в диапазоне энергий 15 кэВ - 3 МэВ до 10 Зв/ч.</w:t>
            </w:r>
          </w:p>
          <w:tbl>
            <w:tblPr>
              <w:tblW w:w="47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722"/>
              <w:gridCol w:w="1985"/>
            </w:tblGrid>
            <w:tr w:rsidR="009B5D11" w:rsidRPr="00AB0FBE" w:rsidTr="00B36EC1">
              <w:trPr>
                <w:trHeight w:val="624"/>
              </w:trPr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Детектор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сцинтилляционная пластмасса с добавками тяжелых металлов,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AB0FBE">
                    <w:rPr>
                      <w:sz w:val="16"/>
                      <w:szCs w:val="16"/>
                    </w:rPr>
                    <w:t xml:space="preserve">ø30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х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 xml:space="preserve"> 15 мм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Диапазон измерения мощности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амбиентной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эквивалетной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 xml:space="preserve"> дозы рентгеновского и гамма-излучения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0,05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мкЗв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>/ч - 10 Зв/ч</w:t>
                  </w:r>
                </w:p>
              </w:tc>
            </w:tr>
            <w:tr w:rsidR="009B5D11" w:rsidRPr="00AB0FBE" w:rsidTr="00B36EC1">
              <w:trPr>
                <w:trHeight w:val="491"/>
              </w:trPr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Диапазон измерения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амбиентной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эквивалетной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 xml:space="preserve"> дозы рентгеновского и гамма-излучения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0,05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мкЗв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 xml:space="preserve"> - 10 Зв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Диапазон энергии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15 кэВ - 3 МэВ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Основная погрешность измерения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не более ± 20 %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Энергетическая зависимость чувствительности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 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в диапазоне от 15 до 60 кэВ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± 35 %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в диапазоне от 60 кэВ до 3 МэВ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± 20 %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Чувствительность по 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137</w:t>
                  </w:r>
                  <w:r w:rsidRPr="00AB0FBE">
                    <w:rPr>
                      <w:sz w:val="16"/>
                      <w:szCs w:val="16"/>
                    </w:rPr>
                    <w:t>Cs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 xml:space="preserve">70 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имп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>•с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-1</w:t>
                  </w:r>
                  <w:r w:rsidRPr="00AB0FBE">
                    <w:rPr>
                      <w:sz w:val="16"/>
                      <w:szCs w:val="16"/>
                    </w:rPr>
                    <w:t>/</w:t>
                  </w:r>
                  <w:proofErr w:type="spellStart"/>
                  <w:r w:rsidRPr="00AB0FBE">
                    <w:rPr>
                      <w:sz w:val="16"/>
                      <w:szCs w:val="16"/>
                    </w:rPr>
                    <w:t>мкЗв</w:t>
                  </w:r>
                  <w:proofErr w:type="spellEnd"/>
                  <w:r w:rsidRPr="00AB0FBE">
                    <w:rPr>
                      <w:sz w:val="16"/>
                      <w:szCs w:val="16"/>
                    </w:rPr>
                    <w:t>•ч</w:t>
                  </w:r>
                  <w:r w:rsidRPr="00AB0FBE">
                    <w:rPr>
                      <w:sz w:val="16"/>
                      <w:szCs w:val="16"/>
                      <w:vertAlign w:val="superscript"/>
                    </w:rPr>
                    <w:t>-1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Диапазон рабочих температур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- 30 - + 50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°С</w:t>
                  </w:r>
                  <w:proofErr w:type="gramEnd"/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Относительная влажность воздуха</w:t>
                  </w:r>
                  <w:r w:rsidRPr="00AB0FBE">
                    <w:rPr>
                      <w:sz w:val="16"/>
                      <w:szCs w:val="16"/>
                    </w:rPr>
                    <w:br/>
                    <w:t>при температуре 35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°С</w:t>
                  </w:r>
                  <w:proofErr w:type="gramEnd"/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до 98 %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Класс защиты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IP64</w:t>
                  </w:r>
                </w:p>
              </w:tc>
            </w:tr>
            <w:tr w:rsidR="009B5D11" w:rsidRPr="00AB0FBE" w:rsidTr="00B36EC1">
              <w:trPr>
                <w:trHeight w:val="447"/>
              </w:trPr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Уровень индустриальных радиопомех</w:t>
                  </w:r>
                  <w:r w:rsidRPr="00AB0FBE">
                    <w:rPr>
                      <w:sz w:val="16"/>
                      <w:szCs w:val="16"/>
                    </w:rPr>
                    <w:br/>
                    <w:t xml:space="preserve">СТБ ГОСТ 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Р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 xml:space="preserve"> 51318.22-2001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 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Электромагнитная совместимость</w:t>
                  </w:r>
                  <w:r w:rsidRPr="00AB0FBE">
                    <w:rPr>
                      <w:sz w:val="16"/>
                      <w:szCs w:val="16"/>
                    </w:rPr>
                    <w:br/>
                    <w:t xml:space="preserve">СТБ ГОСТ </w:t>
                  </w:r>
                  <w:proofErr w:type="gramStart"/>
                  <w:r w:rsidRPr="00AB0FBE">
                    <w:rPr>
                      <w:sz w:val="16"/>
                      <w:szCs w:val="16"/>
                    </w:rPr>
                    <w:t>Р</w:t>
                  </w:r>
                  <w:proofErr w:type="gramEnd"/>
                  <w:r w:rsidRPr="00AB0FBE">
                    <w:rPr>
                      <w:sz w:val="16"/>
                      <w:szCs w:val="16"/>
                    </w:rPr>
                    <w:t xml:space="preserve"> 51317.4.2-2001</w:t>
                  </w:r>
                  <w:r w:rsidRPr="00AB0FBE">
                    <w:rPr>
                      <w:sz w:val="16"/>
                      <w:szCs w:val="16"/>
                    </w:rPr>
                    <w:br/>
                    <w:t>СТБ ГОСТ Р 51317.4.3-2001</w:t>
                  </w:r>
                </w:p>
              </w:tc>
              <w:tc>
                <w:tcPr>
                  <w:tcW w:w="1985" w:type="dxa"/>
                  <w:vAlign w:val="center"/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lastRenderedPageBreak/>
                    <w:t>Масса, не более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0,45 кг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Габариты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AB0FBE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FBE">
                    <w:rPr>
                      <w:sz w:val="16"/>
                      <w:szCs w:val="16"/>
                    </w:rPr>
                    <w:t>ø60х200 мм</w:t>
                  </w:r>
                </w:p>
              </w:tc>
            </w:tr>
          </w:tbl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552" w:type="dxa"/>
          </w:tcPr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Комплект поставки:</w:t>
            </w:r>
          </w:p>
          <w:p w:rsidR="009B5D11" w:rsidRPr="00AB0FBE" w:rsidRDefault="009B5D11" w:rsidP="00B36EC1">
            <w:pPr>
              <w:pStyle w:val="affff8"/>
              <w:rPr>
                <w:color w:val="000000"/>
                <w:sz w:val="16"/>
                <w:szCs w:val="16"/>
              </w:rPr>
            </w:pPr>
            <w:r w:rsidRPr="00AB0FBE">
              <w:rPr>
                <w:color w:val="000000"/>
                <w:sz w:val="16"/>
                <w:szCs w:val="16"/>
              </w:rPr>
              <w:t>- Блок обработки информации БОИ</w:t>
            </w:r>
            <w:proofErr w:type="gramStart"/>
            <w:r w:rsidRPr="00AB0FBE">
              <w:rPr>
                <w:color w:val="000000"/>
                <w:sz w:val="16"/>
                <w:szCs w:val="16"/>
              </w:rPr>
              <w:t>2</w:t>
            </w:r>
            <w:proofErr w:type="gramEnd"/>
            <w:r w:rsidRPr="00AB0FBE">
              <w:rPr>
                <w:color w:val="000000"/>
                <w:sz w:val="16"/>
                <w:szCs w:val="16"/>
              </w:rPr>
              <w:t xml:space="preserve">; </w:t>
            </w:r>
          </w:p>
          <w:p w:rsidR="009B5D11" w:rsidRPr="00AB0FBE" w:rsidRDefault="009B5D11" w:rsidP="00B36EC1">
            <w:pPr>
              <w:pStyle w:val="affff8"/>
              <w:rPr>
                <w:color w:val="000000"/>
                <w:sz w:val="16"/>
                <w:szCs w:val="16"/>
              </w:rPr>
            </w:pPr>
            <w:r w:rsidRPr="00AB0FBE">
              <w:rPr>
                <w:color w:val="000000"/>
                <w:sz w:val="16"/>
                <w:szCs w:val="16"/>
              </w:rPr>
              <w:t>- Блок детектиров</w:t>
            </w:r>
            <w:r>
              <w:rPr>
                <w:color w:val="000000"/>
                <w:sz w:val="16"/>
                <w:szCs w:val="16"/>
              </w:rPr>
              <w:t>ания БДПА-01;</w:t>
            </w:r>
          </w:p>
          <w:p w:rsidR="009B5D11" w:rsidRPr="00AB0FBE" w:rsidRDefault="009B5D11" w:rsidP="00B36EC1">
            <w:pPr>
              <w:pStyle w:val="affff8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 Блок детектирования БДПБ-01;</w:t>
            </w:r>
          </w:p>
          <w:p w:rsidR="009B5D11" w:rsidRPr="00AB0FBE" w:rsidRDefault="009B5D11" w:rsidP="00B36EC1">
            <w:pPr>
              <w:pStyle w:val="affff8"/>
              <w:rPr>
                <w:color w:val="000000"/>
                <w:sz w:val="16"/>
                <w:szCs w:val="16"/>
              </w:rPr>
            </w:pPr>
            <w:r w:rsidRPr="00AB0FBE">
              <w:rPr>
                <w:color w:val="000000"/>
                <w:sz w:val="16"/>
                <w:szCs w:val="16"/>
              </w:rPr>
              <w:t>- Блок детектирования БДКГ-04;</w:t>
            </w:r>
          </w:p>
          <w:p w:rsidR="009B5D11" w:rsidRPr="00AB0FBE" w:rsidRDefault="009B5D11" w:rsidP="00B36EC1">
            <w:pPr>
              <w:pStyle w:val="affff8"/>
              <w:rPr>
                <w:color w:val="000000"/>
                <w:sz w:val="16"/>
                <w:szCs w:val="16"/>
              </w:rPr>
            </w:pPr>
            <w:r w:rsidRPr="00AB0FBE">
              <w:rPr>
                <w:color w:val="000000"/>
                <w:sz w:val="16"/>
                <w:szCs w:val="16"/>
              </w:rPr>
              <w:t>- Упаковочный дипломат;</w:t>
            </w:r>
          </w:p>
          <w:p w:rsidR="009B5D11" w:rsidRPr="00AB0FBE" w:rsidRDefault="009B5D11" w:rsidP="00B36EC1">
            <w:pPr>
              <w:pStyle w:val="affff8"/>
              <w:rPr>
                <w:color w:val="000000"/>
                <w:sz w:val="16"/>
                <w:szCs w:val="16"/>
              </w:rPr>
            </w:pPr>
            <w:r w:rsidRPr="00AB0FBE">
              <w:rPr>
                <w:color w:val="000000"/>
                <w:sz w:val="16"/>
                <w:szCs w:val="16"/>
              </w:rPr>
              <w:t xml:space="preserve">- Сетевой адаптер; </w:t>
            </w:r>
          </w:p>
          <w:p w:rsidR="009B5D11" w:rsidRPr="00AB0FBE" w:rsidRDefault="009B5D11" w:rsidP="00B36EC1">
            <w:pPr>
              <w:pStyle w:val="affff8"/>
              <w:rPr>
                <w:color w:val="000000"/>
                <w:sz w:val="16"/>
                <w:szCs w:val="16"/>
              </w:rPr>
            </w:pPr>
            <w:r w:rsidRPr="00AB0FBE">
              <w:rPr>
                <w:color w:val="000000"/>
                <w:sz w:val="16"/>
                <w:szCs w:val="16"/>
              </w:rPr>
              <w:t xml:space="preserve">- Ремень плечевой; </w:t>
            </w:r>
          </w:p>
          <w:p w:rsidR="009B5D11" w:rsidRPr="00AB0FBE" w:rsidRDefault="009B5D11" w:rsidP="00B36EC1">
            <w:pPr>
              <w:pStyle w:val="affff8"/>
              <w:rPr>
                <w:color w:val="000000"/>
                <w:sz w:val="16"/>
                <w:szCs w:val="16"/>
              </w:rPr>
            </w:pPr>
            <w:r w:rsidRPr="00AB0FBE">
              <w:rPr>
                <w:color w:val="000000"/>
                <w:sz w:val="16"/>
                <w:szCs w:val="16"/>
              </w:rPr>
              <w:t>- Ремень поясной;</w:t>
            </w:r>
          </w:p>
          <w:p w:rsidR="009B5D11" w:rsidRPr="00AB0FBE" w:rsidRDefault="009B5D11" w:rsidP="00B36EC1">
            <w:pPr>
              <w:pStyle w:val="affff8"/>
              <w:rPr>
                <w:color w:val="000000"/>
                <w:sz w:val="16"/>
                <w:szCs w:val="16"/>
              </w:rPr>
            </w:pPr>
            <w:r w:rsidRPr="00AB0FBE">
              <w:rPr>
                <w:color w:val="000000"/>
                <w:sz w:val="16"/>
                <w:szCs w:val="16"/>
              </w:rPr>
              <w:t>- Штанга телескопическая 1,7 м;</w:t>
            </w:r>
          </w:p>
          <w:p w:rsidR="009B5D11" w:rsidRPr="00AB0FBE" w:rsidRDefault="009B5D11" w:rsidP="00B36EC1">
            <w:pPr>
              <w:pStyle w:val="affff8"/>
              <w:rPr>
                <w:color w:val="000000"/>
                <w:sz w:val="16"/>
                <w:szCs w:val="16"/>
              </w:rPr>
            </w:pPr>
            <w:r w:rsidRPr="00AB0FBE">
              <w:rPr>
                <w:color w:val="000000"/>
                <w:sz w:val="16"/>
                <w:szCs w:val="16"/>
              </w:rPr>
              <w:t>- Держатель для крепления на штанге блоков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AB0FBE">
              <w:rPr>
                <w:color w:val="000000"/>
                <w:sz w:val="16"/>
                <w:szCs w:val="16"/>
              </w:rPr>
              <w:t>БДПА-01, БДПБ-01,БДКГ-0</w:t>
            </w:r>
            <w:r>
              <w:rPr>
                <w:color w:val="000000"/>
                <w:sz w:val="16"/>
                <w:szCs w:val="16"/>
              </w:rPr>
              <w:t>3, БДКГ-04, БДКГ-05, БДКР-01;</w:t>
            </w:r>
          </w:p>
          <w:p w:rsidR="009B5D11" w:rsidRPr="00E4741D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color w:val="000000"/>
                <w:sz w:val="16"/>
                <w:szCs w:val="16"/>
              </w:rPr>
              <w:t>- Держатель для крепления на штанге БОИ</w:t>
            </w:r>
            <w:proofErr w:type="gramStart"/>
            <w:r w:rsidRPr="00AB0FBE">
              <w:rPr>
                <w:color w:val="000000"/>
                <w:sz w:val="16"/>
                <w:szCs w:val="16"/>
              </w:rPr>
              <w:t>2</w:t>
            </w:r>
            <w:proofErr w:type="gramEnd"/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992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комплект</w:t>
            </w:r>
          </w:p>
        </w:tc>
        <w:tc>
          <w:tcPr>
            <w:tcW w:w="850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9B5D11" w:rsidRPr="006D25B1" w:rsidRDefault="009B5D11" w:rsidP="00B36EC1">
            <w:pPr>
              <w:pStyle w:val="affff8"/>
              <w:jc w:val="center"/>
              <w:rPr>
                <w:sz w:val="16"/>
                <w:szCs w:val="16"/>
              </w:rPr>
            </w:pPr>
            <w:r w:rsidRPr="006D25B1">
              <w:rPr>
                <w:bCs/>
                <w:sz w:val="16"/>
                <w:szCs w:val="16"/>
              </w:rPr>
              <w:t>45 рабочих</w:t>
            </w:r>
            <w:r w:rsidRPr="006D25B1">
              <w:rPr>
                <w:bCs/>
                <w:color w:val="000000"/>
                <w:sz w:val="16"/>
                <w:szCs w:val="16"/>
              </w:rPr>
              <w:t xml:space="preserve"> дней, но не позднее 20.12.2013г.</w:t>
            </w:r>
          </w:p>
        </w:tc>
        <w:tc>
          <w:tcPr>
            <w:tcW w:w="993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12 месяцев</w:t>
            </w:r>
            <w:r>
              <w:rPr>
                <w:sz w:val="18"/>
                <w:szCs w:val="18"/>
              </w:rPr>
              <w:t xml:space="preserve"> с даты поставки</w:t>
            </w: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Код ОКП: 694330</w:t>
            </w: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- Приборы для радиометрического анализа</w:t>
            </w:r>
          </w:p>
        </w:tc>
      </w:tr>
      <w:tr w:rsidR="009B5D11" w:rsidRPr="00FD2DF0" w:rsidTr="009B5D11">
        <w:trPr>
          <w:trHeight w:val="5527"/>
        </w:trPr>
        <w:tc>
          <w:tcPr>
            <w:tcW w:w="992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418" w:type="dxa"/>
          </w:tcPr>
          <w:p w:rsidR="009B5D11" w:rsidRPr="007619F1" w:rsidRDefault="009B5D11" w:rsidP="00B36EC1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 xml:space="preserve">Блок детектирования БДЗБ-11Д </w:t>
            </w:r>
          </w:p>
          <w:p w:rsidR="009B5D11" w:rsidRPr="007619F1" w:rsidRDefault="009B5D11" w:rsidP="00B36EC1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(кабель 2 м)</w:t>
            </w:r>
          </w:p>
        </w:tc>
        <w:tc>
          <w:tcPr>
            <w:tcW w:w="4961" w:type="dxa"/>
          </w:tcPr>
          <w:p w:rsidR="009B5D11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 xml:space="preserve">Для регистрации </w:t>
            </w:r>
            <w:proofErr w:type="spellStart"/>
            <w:proofErr w:type="gramStart"/>
            <w:r w:rsidRPr="00AB0FBE">
              <w:rPr>
                <w:sz w:val="16"/>
                <w:szCs w:val="16"/>
              </w:rPr>
              <w:t>бета-излучения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</w:t>
            </w:r>
          </w:p>
          <w:p w:rsidR="009B5D11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(для рук)</w:t>
            </w:r>
          </w:p>
          <w:p w:rsidR="009B5D11" w:rsidRDefault="009B5D11" w:rsidP="00B36EC1">
            <w:pPr>
              <w:pStyle w:val="affff8"/>
              <w:rPr>
                <w:sz w:val="16"/>
                <w:szCs w:val="16"/>
              </w:rPr>
            </w:pPr>
          </w:p>
          <w:tbl>
            <w:tblPr>
              <w:tblW w:w="47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722"/>
              <w:gridCol w:w="1985"/>
            </w:tblGrid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Детектор</w:t>
                  </w:r>
                  <w:r w:rsidRPr="00F7360F">
                    <w:rPr>
                      <w:sz w:val="16"/>
                      <w:szCs w:val="16"/>
                    </w:rPr>
                    <w:tab/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газоразрядные счетчики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Площадь детектора</w:t>
                  </w:r>
                  <w:r w:rsidRPr="00F7360F">
                    <w:rPr>
                      <w:sz w:val="16"/>
                      <w:szCs w:val="16"/>
                    </w:rPr>
                    <w:tab/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84 см</w:t>
                  </w:r>
                  <w:proofErr w:type="gramStart"/>
                  <w:r w:rsidRPr="00F7360F">
                    <w:rPr>
                      <w:sz w:val="16"/>
                      <w:szCs w:val="16"/>
                    </w:rPr>
                    <w:t>2</w:t>
                  </w:r>
                  <w:proofErr w:type="gramEnd"/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Диапазон регистрируемых энергий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0,15 ÷ 2,5 МэВ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Диапазон измерения</w:t>
                  </w:r>
                  <w:r w:rsidRPr="00F7360F">
                    <w:rPr>
                      <w:sz w:val="16"/>
                      <w:szCs w:val="16"/>
                    </w:rPr>
                    <w:tab/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5 ÷ 1,5·104 мин-1·см-2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Чувствительность (Sr-90 + Y-90)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0,5 ÷ 0,85 с-1·мин·см-2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Эффективность регистрации (Sr-90 + Y-90)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25 %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 xml:space="preserve">Чувствительность к </w:t>
                  </w:r>
                  <w:proofErr w:type="spellStart"/>
                  <w:proofErr w:type="gramStart"/>
                  <w:r w:rsidRPr="00F7360F">
                    <w:rPr>
                      <w:sz w:val="16"/>
                      <w:szCs w:val="16"/>
                    </w:rPr>
                    <w:t>гамма-фону</w:t>
                  </w:r>
                  <w:proofErr w:type="spellEnd"/>
                  <w:proofErr w:type="gramEnd"/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9 ÷ 11,2 с-1 на 1 Зв·ч-1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Пределы допускаемой относительной погрешности по Sr-90 + Y-90</w:t>
                  </w:r>
                  <w:r w:rsidRPr="00F7360F">
                    <w:rPr>
                      <w:sz w:val="16"/>
                      <w:szCs w:val="16"/>
                    </w:rPr>
                    <w:tab/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±20 %</w:t>
                  </w:r>
                </w:p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Диапазон рабочих температур</w:t>
                  </w:r>
                </w:p>
              </w:tc>
              <w:tc>
                <w:tcPr>
                  <w:tcW w:w="1985" w:type="dxa"/>
                  <w:vAlign w:val="center"/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минус 5 ÷ +50</w:t>
                  </w:r>
                  <w:proofErr w:type="gramStart"/>
                  <w:r w:rsidRPr="00F7360F">
                    <w:rPr>
                      <w:sz w:val="16"/>
                      <w:szCs w:val="16"/>
                    </w:rPr>
                    <w:t xml:space="preserve"> °С</w:t>
                  </w:r>
                  <w:proofErr w:type="gramEnd"/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Габаритные размеры, масса</w:t>
                  </w:r>
                  <w:r w:rsidRPr="00F7360F">
                    <w:rPr>
                      <w:sz w:val="16"/>
                      <w:szCs w:val="16"/>
                    </w:rPr>
                    <w:tab/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100×187×54 мм, 1,5 кг</w:t>
                  </w:r>
                </w:p>
              </w:tc>
            </w:tr>
            <w:tr w:rsidR="009B5D11" w:rsidRPr="00AB0FBE" w:rsidTr="00B36EC1">
              <w:tc>
                <w:tcPr>
                  <w:tcW w:w="2722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Длина кабели связи:</w:t>
                  </w:r>
                </w:p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стандартная</w:t>
                  </w:r>
                </w:p>
              </w:tc>
              <w:tc>
                <w:tcPr>
                  <w:tcW w:w="1985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F7360F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7360F">
                    <w:rPr>
                      <w:sz w:val="16"/>
                      <w:szCs w:val="16"/>
                    </w:rPr>
                    <w:t>2 м</w:t>
                  </w:r>
                </w:p>
              </w:tc>
            </w:tr>
          </w:tbl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2552" w:type="dxa"/>
          </w:tcPr>
          <w:p w:rsidR="009B5D11" w:rsidRPr="00E4741D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Кабель 2 м, прокладка -20 шт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992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комплект</w:t>
            </w: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9B5D11" w:rsidRPr="006D25B1" w:rsidRDefault="009B5D11" w:rsidP="00B36EC1">
            <w:pPr>
              <w:pStyle w:val="affff8"/>
              <w:jc w:val="center"/>
              <w:rPr>
                <w:sz w:val="16"/>
                <w:szCs w:val="16"/>
              </w:rPr>
            </w:pPr>
            <w:r w:rsidRPr="006D25B1">
              <w:rPr>
                <w:bCs/>
                <w:sz w:val="16"/>
                <w:szCs w:val="16"/>
              </w:rPr>
              <w:t>45 рабочих</w:t>
            </w:r>
            <w:r w:rsidRPr="006D25B1">
              <w:rPr>
                <w:bCs/>
                <w:color w:val="000000"/>
                <w:sz w:val="16"/>
                <w:szCs w:val="16"/>
              </w:rPr>
              <w:t xml:space="preserve"> дней, но не позднее 20.12.2013г.</w:t>
            </w:r>
          </w:p>
        </w:tc>
        <w:tc>
          <w:tcPr>
            <w:tcW w:w="993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12 месяцев</w:t>
            </w:r>
            <w:r>
              <w:rPr>
                <w:sz w:val="18"/>
                <w:szCs w:val="18"/>
              </w:rPr>
              <w:t xml:space="preserve"> с даты поставки</w:t>
            </w: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Код ОКП: 694330</w:t>
            </w:r>
          </w:p>
          <w:p w:rsidR="009B5D11" w:rsidRPr="009D171A" w:rsidRDefault="009B5D11" w:rsidP="00B36EC1">
            <w:pPr>
              <w:pStyle w:val="affff8"/>
              <w:jc w:val="center"/>
              <w:rPr>
                <w:sz w:val="16"/>
                <w:szCs w:val="16"/>
              </w:rPr>
            </w:pPr>
            <w:r w:rsidRPr="007619F1">
              <w:rPr>
                <w:sz w:val="18"/>
                <w:szCs w:val="18"/>
              </w:rPr>
              <w:t>- Приборы для радиометрического анализа</w:t>
            </w:r>
          </w:p>
        </w:tc>
      </w:tr>
      <w:tr w:rsidR="009B5D11" w:rsidRPr="00FD2DF0" w:rsidTr="009B5D11">
        <w:trPr>
          <w:trHeight w:val="6235"/>
        </w:trPr>
        <w:tc>
          <w:tcPr>
            <w:tcW w:w="992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1418" w:type="dxa"/>
          </w:tcPr>
          <w:p w:rsidR="009B5D11" w:rsidRPr="007619F1" w:rsidRDefault="009B5D11" w:rsidP="00B36EC1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 xml:space="preserve">Дозиметр-радиометр </w:t>
            </w:r>
          </w:p>
          <w:p w:rsidR="009B5D11" w:rsidRPr="007619F1" w:rsidRDefault="009B5D11" w:rsidP="00B36EC1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МКС-07Н</w:t>
            </w:r>
          </w:p>
        </w:tc>
        <w:tc>
          <w:tcPr>
            <w:tcW w:w="4961" w:type="dxa"/>
          </w:tcPr>
          <w:p w:rsidR="009B5D11" w:rsidRPr="00FC3BE5" w:rsidRDefault="009B5D11" w:rsidP="00B36EC1">
            <w:pPr>
              <w:pStyle w:val="affff8"/>
              <w:rPr>
                <w:sz w:val="16"/>
                <w:szCs w:val="16"/>
              </w:rPr>
            </w:pPr>
            <w:r w:rsidRPr="00FC3BE5">
              <w:rPr>
                <w:sz w:val="16"/>
                <w:szCs w:val="16"/>
              </w:rPr>
              <w:t>Носимый</w:t>
            </w:r>
            <w:r>
              <w:rPr>
                <w:sz w:val="16"/>
                <w:szCs w:val="16"/>
              </w:rPr>
              <w:t xml:space="preserve"> прибор</w:t>
            </w:r>
            <w:r w:rsidRPr="00FC3BE5">
              <w:rPr>
                <w:sz w:val="16"/>
                <w:szCs w:val="16"/>
              </w:rPr>
              <w:t>, в комплекте с адаптерами</w:t>
            </w:r>
            <w:r>
              <w:rPr>
                <w:sz w:val="16"/>
                <w:szCs w:val="16"/>
              </w:rPr>
              <w:t xml:space="preserve"> </w:t>
            </w:r>
            <w:r w:rsidRPr="00FC3BE5">
              <w:rPr>
                <w:sz w:val="16"/>
                <w:szCs w:val="16"/>
              </w:rPr>
              <w:t>питания и зарядки аккумуляторов,</w:t>
            </w:r>
            <w:r>
              <w:rPr>
                <w:sz w:val="16"/>
                <w:szCs w:val="16"/>
              </w:rPr>
              <w:t xml:space="preserve"> </w:t>
            </w:r>
            <w:r w:rsidRPr="00FC3BE5">
              <w:rPr>
                <w:sz w:val="16"/>
                <w:szCs w:val="16"/>
              </w:rPr>
              <w:t>выносным батарейным отсеком,</w:t>
            </w:r>
          </w:p>
          <w:p w:rsidR="009B5D11" w:rsidRPr="00FC3BE5" w:rsidRDefault="009B5D11" w:rsidP="00B36EC1">
            <w:pPr>
              <w:pStyle w:val="affff8"/>
              <w:rPr>
                <w:sz w:val="16"/>
                <w:szCs w:val="16"/>
              </w:rPr>
            </w:pPr>
            <w:r w:rsidRPr="00FC3BE5">
              <w:rPr>
                <w:sz w:val="16"/>
                <w:szCs w:val="16"/>
              </w:rPr>
              <w:t xml:space="preserve">специальным </w:t>
            </w:r>
            <w:proofErr w:type="spellStart"/>
            <w:r w:rsidRPr="00FC3BE5">
              <w:rPr>
                <w:sz w:val="16"/>
                <w:szCs w:val="16"/>
              </w:rPr>
              <w:t>ударопрочным</w:t>
            </w:r>
            <w:proofErr w:type="spellEnd"/>
            <w:r w:rsidRPr="00FC3BE5">
              <w:rPr>
                <w:sz w:val="16"/>
                <w:szCs w:val="16"/>
              </w:rPr>
              <w:t xml:space="preserve"> и водозащитным укладочным</w:t>
            </w:r>
          </w:p>
          <w:p w:rsidR="009B5D11" w:rsidRDefault="009B5D11" w:rsidP="00B36EC1">
            <w:pPr>
              <w:pStyle w:val="affff8"/>
              <w:rPr>
                <w:sz w:val="16"/>
                <w:szCs w:val="16"/>
              </w:rPr>
            </w:pPr>
            <w:r w:rsidRPr="00FC3BE5">
              <w:rPr>
                <w:sz w:val="16"/>
                <w:szCs w:val="16"/>
              </w:rPr>
              <w:t>футляром, двумя комплектами</w:t>
            </w:r>
            <w:r>
              <w:rPr>
                <w:sz w:val="16"/>
                <w:szCs w:val="16"/>
              </w:rPr>
              <w:t xml:space="preserve"> </w:t>
            </w:r>
            <w:r w:rsidRPr="00FC3BE5">
              <w:rPr>
                <w:sz w:val="16"/>
                <w:szCs w:val="16"/>
              </w:rPr>
              <w:t>аккумуляторов, плечевым и поясным ремнями (</w:t>
            </w:r>
            <w:proofErr w:type="spellStart"/>
            <w:r w:rsidRPr="00FC3BE5">
              <w:rPr>
                <w:sz w:val="16"/>
                <w:szCs w:val="16"/>
              </w:rPr>
              <w:t>гамма-злучение</w:t>
            </w:r>
            <w:proofErr w:type="spellEnd"/>
            <w:r w:rsidRPr="00FC3BE5">
              <w:rPr>
                <w:sz w:val="16"/>
                <w:szCs w:val="16"/>
              </w:rPr>
              <w:t xml:space="preserve">). Имеет встроенные детекторы для </w:t>
            </w:r>
            <w:proofErr w:type="gramStart"/>
            <w:r w:rsidRPr="00FC3BE5">
              <w:rPr>
                <w:sz w:val="16"/>
                <w:szCs w:val="16"/>
              </w:rPr>
              <w:t>измерении</w:t>
            </w:r>
            <w:proofErr w:type="gramEnd"/>
            <w:r w:rsidRPr="00FC3BE5">
              <w:rPr>
                <w:sz w:val="16"/>
                <w:szCs w:val="16"/>
              </w:rPr>
              <w:t xml:space="preserve"> ЭД (от 0,1 </w:t>
            </w:r>
            <w:proofErr w:type="spellStart"/>
            <w:r w:rsidRPr="00FC3BE5">
              <w:rPr>
                <w:sz w:val="16"/>
                <w:szCs w:val="16"/>
              </w:rPr>
              <w:t>мкЗв</w:t>
            </w:r>
            <w:proofErr w:type="spellEnd"/>
            <w:r w:rsidRPr="00FC3BE5">
              <w:rPr>
                <w:sz w:val="16"/>
                <w:szCs w:val="16"/>
              </w:rPr>
              <w:t xml:space="preserve"> до 999 Зв) и МЭД (от 0,1мкЗв/ч до 10 Зв/ч). Может применяться как</w:t>
            </w:r>
            <w:r>
              <w:rPr>
                <w:sz w:val="16"/>
                <w:szCs w:val="16"/>
              </w:rPr>
              <w:t xml:space="preserve"> </w:t>
            </w:r>
            <w:r w:rsidRPr="00FC3BE5">
              <w:rPr>
                <w:sz w:val="16"/>
                <w:szCs w:val="16"/>
              </w:rPr>
              <w:t>с внешними БД, так и без них.</w:t>
            </w:r>
          </w:p>
          <w:p w:rsidR="009B5D11" w:rsidRPr="00843B96" w:rsidRDefault="009B5D11" w:rsidP="00B36EC1">
            <w:pPr>
              <w:pStyle w:val="affff8"/>
              <w:rPr>
                <w:sz w:val="16"/>
                <w:szCs w:val="16"/>
              </w:rPr>
            </w:pPr>
            <w:r w:rsidRPr="00843B96">
              <w:rPr>
                <w:sz w:val="16"/>
                <w:szCs w:val="16"/>
              </w:rPr>
              <w:t>Назначение:</w:t>
            </w:r>
          </w:p>
          <w:p w:rsidR="009B5D11" w:rsidRPr="00FC3BE5" w:rsidRDefault="009B5D11" w:rsidP="00B36EC1">
            <w:pPr>
              <w:pStyle w:val="affff8"/>
              <w:rPr>
                <w:sz w:val="16"/>
                <w:szCs w:val="16"/>
              </w:rPr>
            </w:pPr>
            <w:r w:rsidRPr="00FC3BE5">
              <w:rPr>
                <w:sz w:val="16"/>
                <w:szCs w:val="16"/>
              </w:rPr>
              <w:t xml:space="preserve">измерение мощности </w:t>
            </w:r>
            <w:proofErr w:type="spellStart"/>
            <w:r w:rsidRPr="00FC3BE5">
              <w:rPr>
                <w:sz w:val="16"/>
                <w:szCs w:val="16"/>
              </w:rPr>
              <w:t>амбиентного</w:t>
            </w:r>
            <w:proofErr w:type="spellEnd"/>
            <w:r w:rsidRPr="00FC3BE5">
              <w:rPr>
                <w:sz w:val="16"/>
                <w:szCs w:val="16"/>
              </w:rPr>
              <w:t xml:space="preserve"> эквивалента дозы (МАЭД) гамма-излучения;</w:t>
            </w:r>
          </w:p>
          <w:p w:rsidR="009B5D11" w:rsidRPr="00FC3BE5" w:rsidRDefault="009B5D11" w:rsidP="00B36EC1">
            <w:pPr>
              <w:pStyle w:val="affff8"/>
              <w:rPr>
                <w:sz w:val="16"/>
                <w:szCs w:val="16"/>
              </w:rPr>
            </w:pPr>
            <w:r w:rsidRPr="00FC3BE5">
              <w:rPr>
                <w:sz w:val="16"/>
                <w:szCs w:val="16"/>
              </w:rPr>
              <w:t xml:space="preserve">измерение </w:t>
            </w:r>
            <w:proofErr w:type="spellStart"/>
            <w:r w:rsidRPr="00FC3BE5">
              <w:rPr>
                <w:sz w:val="16"/>
                <w:szCs w:val="16"/>
              </w:rPr>
              <w:t>амбиентного</w:t>
            </w:r>
            <w:proofErr w:type="spellEnd"/>
            <w:r w:rsidRPr="00FC3BE5">
              <w:rPr>
                <w:sz w:val="16"/>
                <w:szCs w:val="16"/>
              </w:rPr>
              <w:t xml:space="preserve"> эквивалента дозы (АЭД) гамма-излучения;</w:t>
            </w:r>
          </w:p>
          <w:p w:rsidR="009B5D11" w:rsidRPr="00FC3BE5" w:rsidRDefault="009B5D11" w:rsidP="00B36EC1">
            <w:pPr>
              <w:pStyle w:val="affff8"/>
              <w:rPr>
                <w:sz w:val="16"/>
                <w:szCs w:val="16"/>
              </w:rPr>
            </w:pPr>
            <w:r w:rsidRPr="00FC3BE5">
              <w:rPr>
                <w:sz w:val="16"/>
                <w:szCs w:val="16"/>
              </w:rPr>
              <w:t xml:space="preserve">измерения плотности потока </w:t>
            </w:r>
            <w:proofErr w:type="spellStart"/>
            <w:proofErr w:type="gramStart"/>
            <w:r w:rsidRPr="00FC3BE5">
              <w:rPr>
                <w:sz w:val="16"/>
                <w:szCs w:val="16"/>
              </w:rPr>
              <w:t>альфа-излучения</w:t>
            </w:r>
            <w:proofErr w:type="spellEnd"/>
            <w:proofErr w:type="gramEnd"/>
            <w:r w:rsidRPr="00FC3BE5">
              <w:rPr>
                <w:sz w:val="16"/>
                <w:szCs w:val="16"/>
              </w:rPr>
              <w:t xml:space="preserve"> с загрязненных поверхностей;</w:t>
            </w:r>
          </w:p>
          <w:p w:rsidR="009B5D11" w:rsidRPr="00FC3BE5" w:rsidRDefault="009B5D11" w:rsidP="00B36EC1">
            <w:pPr>
              <w:pStyle w:val="affff8"/>
              <w:rPr>
                <w:sz w:val="16"/>
                <w:szCs w:val="16"/>
              </w:rPr>
            </w:pPr>
            <w:r w:rsidRPr="00FC3BE5">
              <w:rPr>
                <w:sz w:val="16"/>
                <w:szCs w:val="16"/>
              </w:rPr>
              <w:t xml:space="preserve">измерение плотности потока </w:t>
            </w:r>
            <w:proofErr w:type="spellStart"/>
            <w:proofErr w:type="gramStart"/>
            <w:r w:rsidRPr="00FC3BE5">
              <w:rPr>
                <w:sz w:val="16"/>
                <w:szCs w:val="16"/>
              </w:rPr>
              <w:t>бета-излучения</w:t>
            </w:r>
            <w:proofErr w:type="spellEnd"/>
            <w:proofErr w:type="gramEnd"/>
            <w:r w:rsidRPr="00FC3BE5">
              <w:rPr>
                <w:sz w:val="16"/>
                <w:szCs w:val="16"/>
              </w:rPr>
              <w:t xml:space="preserve"> с загрязненных поверхностей.</w:t>
            </w:r>
          </w:p>
          <w:p w:rsidR="009B5D11" w:rsidRDefault="009B5D11" w:rsidP="00B36EC1">
            <w:pPr>
              <w:pStyle w:val="affff8"/>
              <w:rPr>
                <w:sz w:val="16"/>
                <w:szCs w:val="16"/>
              </w:rPr>
            </w:pPr>
            <w:r w:rsidRPr="00843B96">
              <w:rPr>
                <w:sz w:val="16"/>
                <w:szCs w:val="16"/>
              </w:rPr>
              <w:t>Свойства:</w:t>
            </w:r>
          </w:p>
          <w:p w:rsidR="009B5D11" w:rsidRPr="00FC3BE5" w:rsidRDefault="009B5D11" w:rsidP="00B36EC1">
            <w:pPr>
              <w:pStyle w:val="affff8"/>
              <w:rPr>
                <w:sz w:val="16"/>
                <w:szCs w:val="16"/>
              </w:rPr>
            </w:pPr>
            <w:r w:rsidRPr="00FC3BE5">
              <w:rPr>
                <w:sz w:val="16"/>
                <w:szCs w:val="16"/>
              </w:rPr>
              <w:t xml:space="preserve">герметичный металлический корпус, </w:t>
            </w:r>
            <w:proofErr w:type="spellStart"/>
            <w:r w:rsidRPr="00FC3BE5">
              <w:rPr>
                <w:sz w:val="16"/>
                <w:szCs w:val="16"/>
              </w:rPr>
              <w:t>ударопрочный</w:t>
            </w:r>
            <w:proofErr w:type="spellEnd"/>
            <w:r w:rsidRPr="00FC3BE5">
              <w:rPr>
                <w:sz w:val="16"/>
                <w:szCs w:val="16"/>
              </w:rPr>
              <w:t xml:space="preserve"> и водозащитный укладочный футляр;</w:t>
            </w:r>
            <w:r>
              <w:rPr>
                <w:sz w:val="16"/>
                <w:szCs w:val="16"/>
              </w:rPr>
              <w:t xml:space="preserve"> </w:t>
            </w:r>
            <w:r w:rsidRPr="00FC3BE5">
              <w:rPr>
                <w:sz w:val="16"/>
                <w:szCs w:val="16"/>
              </w:rPr>
              <w:t xml:space="preserve">большой </w:t>
            </w:r>
            <w:proofErr w:type="spellStart"/>
            <w:r w:rsidRPr="00FC3BE5">
              <w:rPr>
                <w:sz w:val="16"/>
                <w:szCs w:val="16"/>
              </w:rPr>
              <w:t>ЖК-индикатор</w:t>
            </w:r>
            <w:proofErr w:type="spellEnd"/>
            <w:r w:rsidRPr="00FC3BE5">
              <w:rPr>
                <w:sz w:val="16"/>
                <w:szCs w:val="16"/>
              </w:rPr>
              <w:t xml:space="preserve"> с подсветкой;</w:t>
            </w:r>
          </w:p>
          <w:p w:rsidR="009B5D11" w:rsidRPr="00FC3BE5" w:rsidRDefault="009B5D11" w:rsidP="00B36EC1">
            <w:pPr>
              <w:pStyle w:val="affff8"/>
              <w:rPr>
                <w:sz w:val="16"/>
                <w:szCs w:val="16"/>
              </w:rPr>
            </w:pPr>
            <w:proofErr w:type="gramStart"/>
            <w:r w:rsidRPr="00FC3BE5">
              <w:rPr>
                <w:sz w:val="16"/>
                <w:szCs w:val="16"/>
              </w:rPr>
              <w:t>работа в условиях низких температур (минус 40 ÷ минус 30 °C) с использованием выносного батарейного отсека;</w:t>
            </w:r>
            <w:r>
              <w:rPr>
                <w:sz w:val="16"/>
                <w:szCs w:val="16"/>
              </w:rPr>
              <w:t xml:space="preserve"> </w:t>
            </w:r>
            <w:r w:rsidRPr="00FC3BE5">
              <w:rPr>
                <w:sz w:val="16"/>
                <w:szCs w:val="16"/>
              </w:rPr>
              <w:t>возможность работы пульта в автономном режиме от встроенных детекторов и в комплекте с выносными блоками детектирования;</w:t>
            </w:r>
            <w:r>
              <w:rPr>
                <w:sz w:val="16"/>
                <w:szCs w:val="16"/>
              </w:rPr>
              <w:t xml:space="preserve"> </w:t>
            </w:r>
            <w:r w:rsidRPr="00FC3BE5">
              <w:rPr>
                <w:sz w:val="16"/>
                <w:szCs w:val="16"/>
              </w:rPr>
              <w:t>взаимозаменяемость блоков из различных комплектов (в т.ч. из ЗИП) без проведения настройки и поверки;</w:t>
            </w:r>
            <w:r>
              <w:rPr>
                <w:sz w:val="16"/>
                <w:szCs w:val="16"/>
              </w:rPr>
              <w:t xml:space="preserve"> </w:t>
            </w:r>
            <w:r w:rsidRPr="00FC3BE5">
              <w:rPr>
                <w:sz w:val="16"/>
                <w:szCs w:val="16"/>
              </w:rPr>
              <w:t>звуковая и световая сигнализация о превышении устанавливаемых порогов;</w:t>
            </w:r>
            <w:proofErr w:type="gramEnd"/>
          </w:p>
          <w:p w:rsidR="009B5D11" w:rsidRDefault="009B5D11" w:rsidP="00B36EC1">
            <w:pPr>
              <w:pStyle w:val="affff8"/>
              <w:rPr>
                <w:sz w:val="16"/>
                <w:szCs w:val="16"/>
              </w:rPr>
            </w:pPr>
            <w:r w:rsidRPr="00FC3BE5">
              <w:rPr>
                <w:sz w:val="16"/>
                <w:szCs w:val="16"/>
              </w:rPr>
              <w:t>возможность подключения к ПЭВМ;</w:t>
            </w:r>
            <w:r>
              <w:rPr>
                <w:sz w:val="16"/>
                <w:szCs w:val="16"/>
              </w:rPr>
              <w:t xml:space="preserve"> </w:t>
            </w:r>
            <w:r w:rsidRPr="00FC3BE5">
              <w:rPr>
                <w:sz w:val="16"/>
                <w:szCs w:val="16"/>
              </w:rPr>
              <w:t>возможность использования нескольких типов питания.</w:t>
            </w:r>
          </w:p>
          <w:tbl>
            <w:tblPr>
              <w:tblW w:w="47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297"/>
              <w:gridCol w:w="2410"/>
            </w:tblGrid>
            <w:tr w:rsidR="009B5D11" w:rsidRPr="006445F7" w:rsidTr="00B36EC1"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Корпус</w:t>
                  </w:r>
                </w:p>
              </w:tc>
              <w:tc>
                <w:tcPr>
                  <w:tcW w:w="2410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gramStart"/>
                  <w:r w:rsidRPr="006445F7">
                    <w:rPr>
                      <w:sz w:val="16"/>
                      <w:szCs w:val="16"/>
                    </w:rPr>
                    <w:t>Герметичный</w:t>
                  </w:r>
                  <w:proofErr w:type="gramEnd"/>
                  <w:r w:rsidRPr="006445F7">
                    <w:rPr>
                      <w:sz w:val="16"/>
                      <w:szCs w:val="16"/>
                    </w:rPr>
                    <w:t xml:space="preserve"> металлический с батарейным отсеком и герметичным разъемом для подключения БД</w:t>
                  </w:r>
                </w:p>
              </w:tc>
            </w:tr>
            <w:tr w:rsidR="009B5D11" w:rsidRPr="006445F7" w:rsidTr="00B36EC1"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Диапазон измерения МАЭД</w:t>
                  </w:r>
                  <w:r w:rsidRPr="006445F7">
                    <w:rPr>
                      <w:sz w:val="16"/>
                      <w:szCs w:val="16"/>
                    </w:rPr>
                    <w:tab/>
                  </w:r>
                </w:p>
              </w:tc>
              <w:tc>
                <w:tcPr>
                  <w:tcW w:w="2410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 xml:space="preserve">0,1 мкЗв·ч-1 ÷ 10 Зв·ч-1 </w:t>
                  </w:r>
                </w:p>
              </w:tc>
            </w:tr>
            <w:tr w:rsidR="009B5D11" w:rsidRPr="006445F7" w:rsidTr="00B36EC1">
              <w:trPr>
                <w:trHeight w:val="331"/>
              </w:trPr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Диапазон измерения АЭД</w:t>
                  </w:r>
                </w:p>
              </w:tc>
              <w:tc>
                <w:tcPr>
                  <w:tcW w:w="2410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 xml:space="preserve">1,0 </w:t>
                  </w:r>
                  <w:proofErr w:type="spellStart"/>
                  <w:r w:rsidRPr="006445F7">
                    <w:rPr>
                      <w:sz w:val="16"/>
                      <w:szCs w:val="16"/>
                    </w:rPr>
                    <w:t>мкЗв</w:t>
                  </w:r>
                  <w:proofErr w:type="spellEnd"/>
                  <w:r w:rsidRPr="006445F7">
                    <w:rPr>
                      <w:sz w:val="16"/>
                      <w:szCs w:val="16"/>
                    </w:rPr>
                    <w:t xml:space="preserve"> ÷ 999 Зв</w:t>
                  </w:r>
                </w:p>
              </w:tc>
            </w:tr>
            <w:tr w:rsidR="009B5D11" w:rsidRPr="006445F7" w:rsidTr="00B36EC1"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Диапазон энергий регистрируемого гамма-излучения</w:t>
                  </w:r>
                </w:p>
              </w:tc>
              <w:tc>
                <w:tcPr>
                  <w:tcW w:w="2410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0,05 ÷ 3,0 МэВ</w:t>
                  </w:r>
                </w:p>
              </w:tc>
            </w:tr>
            <w:tr w:rsidR="009B5D11" w:rsidRPr="006445F7" w:rsidTr="00B36EC1"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Энергетическая зависимость чувствительности (относительно Cs-137)</w:t>
                  </w:r>
                </w:p>
              </w:tc>
              <w:tc>
                <w:tcPr>
                  <w:tcW w:w="2410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не более ±25 %</w:t>
                  </w:r>
                </w:p>
              </w:tc>
            </w:tr>
            <w:tr w:rsidR="009B5D11" w:rsidRPr="006445F7" w:rsidTr="00B36EC1"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 xml:space="preserve">Пределы допустимой основной относительной </w:t>
                  </w:r>
                  <w:r w:rsidRPr="006445F7">
                    <w:rPr>
                      <w:sz w:val="16"/>
                      <w:szCs w:val="16"/>
                    </w:rPr>
                    <w:lastRenderedPageBreak/>
                    <w:t>погрешности измерения МЭД</w:t>
                  </w:r>
                </w:p>
              </w:tc>
              <w:tc>
                <w:tcPr>
                  <w:tcW w:w="2410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lastRenderedPageBreak/>
                    <w:t>±15 %</w:t>
                  </w:r>
                </w:p>
              </w:tc>
            </w:tr>
            <w:tr w:rsidR="009B5D11" w:rsidRPr="006445F7" w:rsidTr="00B36EC1"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lastRenderedPageBreak/>
                    <w:t>Вид сигнализации</w:t>
                  </w:r>
                  <w:r w:rsidRPr="006445F7">
                    <w:rPr>
                      <w:sz w:val="16"/>
                      <w:szCs w:val="16"/>
                    </w:rPr>
                    <w:tab/>
                  </w:r>
                </w:p>
              </w:tc>
              <w:tc>
                <w:tcPr>
                  <w:tcW w:w="2410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световая, звуковая</w:t>
                  </w:r>
                </w:p>
              </w:tc>
            </w:tr>
            <w:tr w:rsidR="009B5D11" w:rsidRPr="006445F7" w:rsidTr="00B36EC1"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Время установления рабочего режима</w:t>
                  </w:r>
                </w:p>
              </w:tc>
              <w:tc>
                <w:tcPr>
                  <w:tcW w:w="2410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1 мин</w:t>
                  </w:r>
                </w:p>
              </w:tc>
            </w:tr>
            <w:tr w:rsidR="009B5D11" w:rsidRPr="006445F7" w:rsidTr="00B36EC1"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Нестабильность показаний за 8 часов непрерывной работы</w:t>
                  </w:r>
                </w:p>
              </w:tc>
              <w:tc>
                <w:tcPr>
                  <w:tcW w:w="2410" w:type="dxa"/>
                  <w:vAlign w:val="center"/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±5 %</w:t>
                  </w:r>
                </w:p>
              </w:tc>
            </w:tr>
            <w:tr w:rsidR="009B5D11" w:rsidRPr="006445F7" w:rsidTr="00B36EC1"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Связь с ПЭВМ</w:t>
                  </w:r>
                </w:p>
              </w:tc>
              <w:tc>
                <w:tcPr>
                  <w:tcW w:w="2410" w:type="dxa"/>
                  <w:vAlign w:val="center"/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RS-232</w:t>
                  </w:r>
                </w:p>
              </w:tc>
            </w:tr>
            <w:tr w:rsidR="009B5D11" w:rsidRPr="006445F7" w:rsidTr="00B36EC1">
              <w:trPr>
                <w:trHeight w:val="2285"/>
              </w:trPr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Питание</w:t>
                  </w:r>
                </w:p>
              </w:tc>
              <w:tc>
                <w:tcPr>
                  <w:tcW w:w="2410" w:type="dxa"/>
                  <w:vAlign w:val="center"/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от 2-х химических элементов типоразмера R14 (батарей или аккумуляторов) с номинальным напряжением 1,5</w:t>
                  </w:r>
                  <w:proofErr w:type="gramStart"/>
                  <w:r w:rsidRPr="006445F7">
                    <w:rPr>
                      <w:sz w:val="16"/>
                      <w:szCs w:val="16"/>
                    </w:rPr>
                    <w:t xml:space="preserve"> В</w:t>
                  </w:r>
                  <w:proofErr w:type="gramEnd"/>
                  <w:r w:rsidRPr="006445F7">
                    <w:rPr>
                      <w:sz w:val="16"/>
                      <w:szCs w:val="16"/>
                    </w:rPr>
                    <w:t>;</w:t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 xml:space="preserve"> от выносного батарейного отсека с теми же элементами в условиях низких температур;</w:t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 xml:space="preserve"> от внешнего источника питания постоянного тока напряжением 9 ÷ 33</w:t>
                  </w:r>
                  <w:proofErr w:type="gramStart"/>
                  <w:r w:rsidRPr="006445F7">
                    <w:rPr>
                      <w:sz w:val="16"/>
                      <w:szCs w:val="16"/>
                    </w:rPr>
                    <w:t xml:space="preserve"> В</w:t>
                  </w:r>
                  <w:proofErr w:type="gramEnd"/>
                  <w:r w:rsidRPr="006445F7">
                    <w:rPr>
                      <w:sz w:val="16"/>
                      <w:szCs w:val="16"/>
                    </w:rPr>
                    <w:t xml:space="preserve"> с использованием адаптера;</w:t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 xml:space="preserve"> от сети 220±22</w:t>
                  </w:r>
                  <w:proofErr w:type="gramStart"/>
                  <w:r w:rsidRPr="006445F7">
                    <w:rPr>
                      <w:sz w:val="16"/>
                      <w:szCs w:val="16"/>
                    </w:rPr>
                    <w:t xml:space="preserve"> В</w:t>
                  </w:r>
                  <w:proofErr w:type="gramEnd"/>
                  <w:r w:rsidRPr="006445F7">
                    <w:rPr>
                      <w:sz w:val="16"/>
                      <w:szCs w:val="16"/>
                    </w:rPr>
                    <w:t>, 50±1 Гц с использованием  адаптера и адаптера сетевого.</w:t>
                  </w:r>
                </w:p>
              </w:tc>
            </w:tr>
            <w:tr w:rsidR="009B5D11" w:rsidRPr="006445F7" w:rsidTr="00B36EC1"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Время непрерывной работы от одного комплекта элементов питания</w:t>
                  </w:r>
                  <w:r w:rsidRPr="006445F7">
                    <w:rPr>
                      <w:sz w:val="16"/>
                      <w:szCs w:val="16"/>
                    </w:rPr>
                    <w:tab/>
                  </w:r>
                </w:p>
              </w:tc>
              <w:tc>
                <w:tcPr>
                  <w:tcW w:w="2410" w:type="dxa"/>
                  <w:vAlign w:val="center"/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100 ч</w:t>
                  </w:r>
                </w:p>
              </w:tc>
            </w:tr>
            <w:tr w:rsidR="009B5D11" w:rsidRPr="006445F7" w:rsidTr="00B36EC1"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Диапазон рабочих температур</w:t>
                  </w:r>
                  <w:r w:rsidRPr="006445F7">
                    <w:rPr>
                      <w:sz w:val="16"/>
                      <w:szCs w:val="16"/>
                    </w:rPr>
                    <w:tab/>
                  </w:r>
                </w:p>
              </w:tc>
              <w:tc>
                <w:tcPr>
                  <w:tcW w:w="2410" w:type="dxa"/>
                  <w:vAlign w:val="center"/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минус 40 ÷ +55 °C</w:t>
                  </w:r>
                </w:p>
              </w:tc>
            </w:tr>
            <w:tr w:rsidR="009B5D11" w:rsidRPr="006445F7" w:rsidTr="00B36EC1">
              <w:tc>
                <w:tcPr>
                  <w:tcW w:w="2297" w:type="dxa"/>
                  <w:tcMar>
                    <w:top w:w="60" w:type="dxa"/>
                    <w:left w:w="75" w:type="dxa"/>
                    <w:bottom w:w="60" w:type="dxa"/>
                    <w:right w:w="150" w:type="dxa"/>
                  </w:tcMar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Габаритные размеры, масса</w:t>
                  </w:r>
                </w:p>
              </w:tc>
              <w:tc>
                <w:tcPr>
                  <w:tcW w:w="2410" w:type="dxa"/>
                  <w:vAlign w:val="center"/>
                  <w:hideMark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Пульт: 135×65×160 мм, 1,2 кг</w:t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укладочный футляр:</w:t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175×465×355 мм, 9,0 кг</w:t>
                  </w:r>
                </w:p>
              </w:tc>
            </w:tr>
          </w:tbl>
          <w:p w:rsidR="009B5D11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Внешний блок детектирования  </w:t>
            </w:r>
            <w:r w:rsidRPr="009D171A">
              <w:rPr>
                <w:sz w:val="16"/>
                <w:szCs w:val="16"/>
              </w:rPr>
              <w:t>БДПА-07</w:t>
            </w:r>
            <w:r>
              <w:rPr>
                <w:sz w:val="16"/>
                <w:szCs w:val="16"/>
              </w:rPr>
              <w:t xml:space="preserve"> (</w:t>
            </w:r>
            <w:r w:rsidRPr="00F529B4">
              <w:rPr>
                <w:sz w:val="16"/>
                <w:szCs w:val="16"/>
              </w:rPr>
              <w:t xml:space="preserve">Измерение плотности потока </w:t>
            </w:r>
            <w:proofErr w:type="spellStart"/>
            <w:proofErr w:type="gramStart"/>
            <w:r w:rsidRPr="00F529B4">
              <w:rPr>
                <w:sz w:val="16"/>
                <w:szCs w:val="16"/>
              </w:rPr>
              <w:t>альфа-излучения</w:t>
            </w:r>
            <w:proofErr w:type="spellEnd"/>
            <w:proofErr w:type="gramEnd"/>
            <w:r w:rsidRPr="00F529B4">
              <w:rPr>
                <w:sz w:val="16"/>
                <w:szCs w:val="16"/>
              </w:rPr>
              <w:t xml:space="preserve"> в присутствии гамма-излучения с МАЭД до 300 </w:t>
            </w:r>
            <w:proofErr w:type="spellStart"/>
            <w:r w:rsidRPr="00F529B4">
              <w:rPr>
                <w:sz w:val="16"/>
                <w:szCs w:val="16"/>
              </w:rPr>
              <w:t>мЗв</w:t>
            </w:r>
            <w:proofErr w:type="spellEnd"/>
            <w:r w:rsidRPr="00F529B4">
              <w:rPr>
                <w:sz w:val="16"/>
                <w:szCs w:val="16"/>
              </w:rPr>
              <w:t>/ч</w:t>
            </w:r>
            <w:r>
              <w:rPr>
                <w:sz w:val="16"/>
                <w:szCs w:val="16"/>
              </w:rPr>
              <w:t>)</w:t>
            </w:r>
          </w:p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2365"/>
              <w:gridCol w:w="2365"/>
            </w:tblGrid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 xml:space="preserve">Диапазон энергий </w:t>
                  </w:r>
                  <w:proofErr w:type="gramStart"/>
                  <w:r w:rsidRPr="00F529B4">
                    <w:rPr>
                      <w:sz w:val="16"/>
                      <w:szCs w:val="16"/>
                    </w:rPr>
                    <w:t>регистрируемого</w:t>
                  </w:r>
                  <w:proofErr w:type="gramEnd"/>
                  <w:r w:rsidRPr="00F529B4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529B4">
                    <w:rPr>
                      <w:sz w:val="16"/>
                      <w:szCs w:val="16"/>
                    </w:rPr>
                    <w:t>альфа-излучения</w:t>
                  </w:r>
                  <w:proofErr w:type="spellEnd"/>
                  <w:r w:rsidRPr="00F529B4">
                    <w:rPr>
                      <w:sz w:val="16"/>
                      <w:szCs w:val="16"/>
                    </w:rPr>
                    <w:t xml:space="preserve"> (радионуклиды)</w:t>
                  </w:r>
                </w:p>
              </w:tc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4,1 ÷ 6,2 МэВ (Pu-239, U-234, U-238)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Регистрируемые нуклиды</w:t>
                  </w:r>
                </w:p>
              </w:tc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Pu-239, U-234, U-238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 xml:space="preserve">Диапазон измерения плотности потока </w:t>
                  </w:r>
                  <w:proofErr w:type="spellStart"/>
                  <w:proofErr w:type="gramStart"/>
                  <w:r w:rsidRPr="00F529B4">
                    <w:rPr>
                      <w:sz w:val="16"/>
                      <w:szCs w:val="16"/>
                    </w:rPr>
                    <w:t>альфа-излучения</w:t>
                  </w:r>
                  <w:proofErr w:type="spellEnd"/>
                  <w:proofErr w:type="gramEnd"/>
                  <w:r w:rsidRPr="00F529B4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0,01 ÷ 1500 с-1см-2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rPr>
                <w:trHeight w:val="985"/>
              </w:trPr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lastRenderedPageBreak/>
                    <w:t xml:space="preserve">Пределы допускаемой основной относительной погрешности измерения плотности потока </w:t>
                  </w:r>
                  <w:proofErr w:type="spellStart"/>
                  <w:proofErr w:type="gramStart"/>
                  <w:r w:rsidRPr="00F529B4">
                    <w:rPr>
                      <w:sz w:val="16"/>
                      <w:szCs w:val="16"/>
                    </w:rPr>
                    <w:t>альфа-излучения</w:t>
                  </w:r>
                  <w:proofErr w:type="spellEnd"/>
                  <w:proofErr w:type="gramEnd"/>
                  <w:r w:rsidRPr="00F529B4">
                    <w:rPr>
                      <w:sz w:val="16"/>
                      <w:szCs w:val="16"/>
                    </w:rPr>
                    <w:t xml:space="preserve"> (Pu-239):</w:t>
                  </w:r>
                </w:p>
              </w:tc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 xml:space="preserve">в диапазоне 0,01 ÷ 1,0 с-1см-2 не более ±(20+0,4P)* % 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в диапазоне 1,0 ÷ 1500 с-1см-2</w:t>
                  </w:r>
                  <w:r w:rsidRPr="00F529B4">
                    <w:rPr>
                      <w:sz w:val="16"/>
                      <w:szCs w:val="16"/>
                    </w:rPr>
                    <w:tab/>
                    <w:t>не более ±20 %</w:t>
                  </w: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Габаритные размеры, масса</w:t>
                  </w:r>
                </w:p>
              </w:tc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Ø58×140 мм, 0,3 кг</w:t>
                  </w:r>
                </w:p>
              </w:tc>
            </w:tr>
          </w:tbl>
          <w:p w:rsidR="009B5D11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Внешний блок детектирования</w:t>
            </w:r>
            <w:r w:rsidRPr="009D171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Pr="009D171A">
              <w:rPr>
                <w:sz w:val="16"/>
                <w:szCs w:val="16"/>
              </w:rPr>
              <w:t>БДПБ-07</w:t>
            </w:r>
            <w:r>
              <w:rPr>
                <w:sz w:val="16"/>
                <w:szCs w:val="16"/>
              </w:rPr>
              <w:t xml:space="preserve"> (</w:t>
            </w:r>
            <w:r w:rsidRPr="00F529B4">
              <w:rPr>
                <w:sz w:val="16"/>
                <w:szCs w:val="16"/>
              </w:rPr>
              <w:t xml:space="preserve">Измерение плотности потока </w:t>
            </w:r>
            <w:proofErr w:type="spellStart"/>
            <w:proofErr w:type="gramStart"/>
            <w:r w:rsidRPr="00F529B4">
              <w:rPr>
                <w:sz w:val="16"/>
                <w:szCs w:val="16"/>
              </w:rPr>
              <w:t>бета-излучения</w:t>
            </w:r>
            <w:proofErr w:type="spellEnd"/>
            <w:proofErr w:type="gramEnd"/>
            <w:r w:rsidRPr="00F529B4">
              <w:rPr>
                <w:sz w:val="16"/>
                <w:szCs w:val="16"/>
              </w:rPr>
              <w:t xml:space="preserve"> с автоматическим вычитанием влияния </w:t>
            </w:r>
            <w:proofErr w:type="spellStart"/>
            <w:r w:rsidRPr="00F529B4">
              <w:rPr>
                <w:sz w:val="16"/>
                <w:szCs w:val="16"/>
              </w:rPr>
              <w:t>гамма-фона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2365"/>
              <w:gridCol w:w="2365"/>
            </w:tblGrid>
            <w:tr w:rsidR="009B5D11" w:rsidTr="00B36EC1"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 xml:space="preserve">Диапазон измерения плотности потока </w:t>
                  </w:r>
                  <w:proofErr w:type="spellStart"/>
                  <w:proofErr w:type="gramStart"/>
                  <w:r w:rsidRPr="00F529B4">
                    <w:rPr>
                      <w:sz w:val="16"/>
                      <w:szCs w:val="16"/>
                    </w:rPr>
                    <w:t>бета-излучения</w:t>
                  </w:r>
                  <w:proofErr w:type="spellEnd"/>
                  <w:proofErr w:type="gramEnd"/>
                  <w:r w:rsidRPr="00F529B4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0,10 ÷ 1500 с-1см-2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 xml:space="preserve">Диапазон граничных энергий </w:t>
                  </w:r>
                  <w:proofErr w:type="gramStart"/>
                  <w:r w:rsidRPr="00F529B4">
                    <w:rPr>
                      <w:sz w:val="16"/>
                      <w:szCs w:val="16"/>
                    </w:rPr>
                    <w:t>регистрируемого</w:t>
                  </w:r>
                  <w:proofErr w:type="gramEnd"/>
                  <w:r w:rsidRPr="00F529B4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F529B4">
                    <w:rPr>
                      <w:sz w:val="16"/>
                      <w:szCs w:val="16"/>
                    </w:rPr>
                    <w:t>бета-излучения</w:t>
                  </w:r>
                  <w:proofErr w:type="spellEnd"/>
                  <w:r w:rsidRPr="00F529B4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0,2 ÷ 3,5 МэВ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 xml:space="preserve">Пределы допускаемой основной относительной погрешности измерения плотности потока </w:t>
                  </w:r>
                  <w:proofErr w:type="spellStart"/>
                  <w:proofErr w:type="gramStart"/>
                  <w:r w:rsidRPr="00F529B4">
                    <w:rPr>
                      <w:sz w:val="16"/>
                      <w:szCs w:val="16"/>
                    </w:rPr>
                    <w:t>бета-излучения</w:t>
                  </w:r>
                  <w:proofErr w:type="spellEnd"/>
                  <w:proofErr w:type="gramEnd"/>
                  <w:r w:rsidRPr="00F529B4">
                    <w:rPr>
                      <w:sz w:val="16"/>
                      <w:szCs w:val="16"/>
                    </w:rPr>
                    <w:t xml:space="preserve"> (Sr-90 + Y-90):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в диапазоне 0,1 ÷ 1,0 с-1см-2</w:t>
                  </w:r>
                  <w:r w:rsidRPr="00F529B4">
                    <w:rPr>
                      <w:sz w:val="16"/>
                      <w:szCs w:val="16"/>
                    </w:rPr>
                    <w:tab/>
                    <w:t>не более ±(20+4/P) %</w:t>
                  </w:r>
                </w:p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в диапазоне 1,0 ÷ 1500 с-1см-2</w:t>
                  </w:r>
                  <w:r w:rsidRPr="00F529B4">
                    <w:rPr>
                      <w:sz w:val="16"/>
                      <w:szCs w:val="16"/>
                    </w:rPr>
                    <w:tab/>
                    <w:t>не более ±20 %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Габаритные размеры, масса</w:t>
                  </w:r>
                </w:p>
              </w:tc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97×27×186 мм, 0,5 кг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4730" w:type="dxa"/>
                  <w:gridSpan w:val="2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 xml:space="preserve"> * P – измеренное значение плотности потока </w:t>
                  </w:r>
                  <w:proofErr w:type="spellStart"/>
                  <w:proofErr w:type="gramStart"/>
                  <w:r w:rsidRPr="00F529B4">
                    <w:rPr>
                      <w:sz w:val="16"/>
                      <w:szCs w:val="16"/>
                    </w:rPr>
                    <w:t>бета-излучения</w:t>
                  </w:r>
                  <w:proofErr w:type="spellEnd"/>
                  <w:proofErr w:type="gramEnd"/>
                  <w:r w:rsidRPr="00F529B4">
                    <w:rPr>
                      <w:sz w:val="16"/>
                      <w:szCs w:val="16"/>
                    </w:rPr>
                    <w:t xml:space="preserve"> (с-1см-2)</w:t>
                  </w:r>
                </w:p>
              </w:tc>
            </w:tr>
          </w:tbl>
          <w:p w:rsidR="009B5D11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Внешний блок детектирования</w:t>
            </w:r>
            <w:r w:rsidRPr="009D171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Pr="009D171A">
              <w:rPr>
                <w:sz w:val="16"/>
                <w:szCs w:val="16"/>
              </w:rPr>
              <w:t>БДБГ-07</w:t>
            </w:r>
            <w:r>
              <w:rPr>
                <w:sz w:val="16"/>
                <w:szCs w:val="16"/>
              </w:rPr>
              <w:t xml:space="preserve"> (</w:t>
            </w:r>
            <w:r w:rsidRPr="00F529B4">
              <w:rPr>
                <w:sz w:val="16"/>
                <w:szCs w:val="16"/>
              </w:rPr>
              <w:t>Измерение МАЭД гамма-излучения</w:t>
            </w:r>
            <w:r>
              <w:rPr>
                <w:sz w:val="16"/>
                <w:szCs w:val="16"/>
              </w:rPr>
              <w:t>)</w:t>
            </w:r>
          </w:p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2365"/>
              <w:gridCol w:w="2365"/>
            </w:tblGrid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Диапазон измерения МАЭД</w:t>
                  </w:r>
                </w:p>
              </w:tc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0,1 мкЗв·ч-1 ÷ 10 Зв·ч-1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МЭД фотонного ионизирующего излучения в поисковом режиме</w:t>
                  </w:r>
                </w:p>
              </w:tc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10-5 ÷ 10 Зв/ч</w:t>
                  </w: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Пределы допускаемой основной относительной погрешности измерения МЭД: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 xml:space="preserve">в диапазоне 0,1 ÷ 1,0 </w:t>
                  </w:r>
                  <w:proofErr w:type="spellStart"/>
                  <w:r w:rsidRPr="00F529B4">
                    <w:rPr>
                      <w:sz w:val="16"/>
                      <w:szCs w:val="16"/>
                    </w:rPr>
                    <w:t>мкЗв</w:t>
                  </w:r>
                  <w:proofErr w:type="spellEnd"/>
                  <w:r w:rsidRPr="00F529B4">
                    <w:rPr>
                      <w:sz w:val="16"/>
                      <w:szCs w:val="16"/>
                    </w:rPr>
                    <w:t>/ч</w:t>
                  </w:r>
                  <w:r w:rsidRPr="00F529B4">
                    <w:rPr>
                      <w:sz w:val="16"/>
                      <w:szCs w:val="16"/>
                    </w:rPr>
                    <w:tab/>
                    <w:t xml:space="preserve">не более ±(15+4/H)* % 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 xml:space="preserve">в диапазоне 1,0 </w:t>
                  </w:r>
                  <w:proofErr w:type="spellStart"/>
                  <w:r w:rsidRPr="00F529B4">
                    <w:rPr>
                      <w:sz w:val="16"/>
                      <w:szCs w:val="16"/>
                    </w:rPr>
                    <w:t>мкЗв</w:t>
                  </w:r>
                  <w:proofErr w:type="spellEnd"/>
                  <w:r w:rsidRPr="00F529B4">
                    <w:rPr>
                      <w:sz w:val="16"/>
                      <w:szCs w:val="16"/>
                    </w:rPr>
                    <w:t>/ч ÷ 10 Зв/ч</w:t>
                  </w:r>
                  <w:r w:rsidRPr="00F529B4">
                    <w:rPr>
                      <w:sz w:val="16"/>
                      <w:szCs w:val="16"/>
                    </w:rPr>
                    <w:tab/>
                    <w:t>не более ±15 %</w:t>
                  </w: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 xml:space="preserve">Пределы допускаемой основной относительной погрешности измерения МЭД в поисковом режиме в диапазоне 10 </w:t>
                  </w:r>
                  <w:proofErr w:type="spellStart"/>
                  <w:r w:rsidRPr="00F529B4">
                    <w:rPr>
                      <w:sz w:val="16"/>
                      <w:szCs w:val="16"/>
                    </w:rPr>
                    <w:t>мкЗв</w:t>
                  </w:r>
                  <w:proofErr w:type="spellEnd"/>
                  <w:r w:rsidRPr="00F529B4">
                    <w:rPr>
                      <w:sz w:val="16"/>
                      <w:szCs w:val="16"/>
                    </w:rPr>
                    <w:t>/ч ÷ 10 Зв/ч</w:t>
                  </w:r>
                </w:p>
              </w:tc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не более ±25 %</w:t>
                  </w: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Диапазон энергий регистрируемого гамма-</w:t>
                  </w:r>
                  <w:r w:rsidRPr="00F529B4">
                    <w:rPr>
                      <w:sz w:val="16"/>
                      <w:szCs w:val="16"/>
                    </w:rPr>
                    <w:lastRenderedPageBreak/>
                    <w:t>излучения</w:t>
                  </w:r>
                  <w:r w:rsidRPr="00F529B4">
                    <w:rPr>
                      <w:sz w:val="16"/>
                      <w:szCs w:val="16"/>
                    </w:rPr>
                    <w:tab/>
                  </w:r>
                </w:p>
              </w:tc>
              <w:tc>
                <w:tcPr>
                  <w:tcW w:w="2365" w:type="dxa"/>
                </w:tcPr>
                <w:p w:rsidR="009B5D11" w:rsidRPr="00F529B4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lastRenderedPageBreak/>
                    <w:t>0,05 ÷ 3,0 МэВ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lastRenderedPageBreak/>
                    <w:t>Габаритные размеры, масса</w:t>
                  </w:r>
                </w:p>
              </w:tc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>97×27×186 мм, 0,5 кг</w:t>
                  </w:r>
                </w:p>
              </w:tc>
            </w:tr>
            <w:tr w:rsidR="009B5D11" w:rsidTr="00B36EC1">
              <w:tc>
                <w:tcPr>
                  <w:tcW w:w="4730" w:type="dxa"/>
                  <w:gridSpan w:val="2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F529B4">
                    <w:rPr>
                      <w:sz w:val="16"/>
                      <w:szCs w:val="16"/>
                    </w:rPr>
                    <w:t xml:space="preserve"> * H – измеренное значение МЭД</w:t>
                  </w:r>
                </w:p>
              </w:tc>
            </w:tr>
          </w:tbl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552" w:type="dxa"/>
          </w:tcPr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Комплект поставки:</w:t>
            </w:r>
          </w:p>
          <w:p w:rsidR="009B5D11" w:rsidRPr="009D171A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9D171A">
              <w:rPr>
                <w:sz w:val="16"/>
                <w:szCs w:val="16"/>
              </w:rPr>
              <w:t>пульт МКС-07Н (со встроенными детекторами);</w:t>
            </w:r>
          </w:p>
          <w:p w:rsidR="009B5D11" w:rsidRPr="009D171A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9D171A">
              <w:rPr>
                <w:sz w:val="16"/>
                <w:szCs w:val="16"/>
              </w:rPr>
              <w:t>адаптер;</w:t>
            </w:r>
          </w:p>
          <w:p w:rsidR="009B5D11" w:rsidRPr="009D171A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9D171A">
              <w:rPr>
                <w:sz w:val="16"/>
                <w:szCs w:val="16"/>
              </w:rPr>
              <w:t>адаптер сетевой;</w:t>
            </w:r>
          </w:p>
          <w:p w:rsidR="009B5D11" w:rsidRPr="009D171A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9D171A">
              <w:rPr>
                <w:sz w:val="16"/>
                <w:szCs w:val="16"/>
              </w:rPr>
              <w:t>комплект аккумуляторов – 2 шт.</w:t>
            </w:r>
          </w:p>
          <w:p w:rsidR="009B5D11" w:rsidRPr="009D171A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9D171A">
              <w:rPr>
                <w:sz w:val="16"/>
                <w:szCs w:val="16"/>
              </w:rPr>
              <w:t>отсек батарейный выносной;</w:t>
            </w:r>
          </w:p>
          <w:p w:rsidR="009B5D11" w:rsidRPr="009D171A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9D171A">
              <w:rPr>
                <w:sz w:val="16"/>
                <w:szCs w:val="16"/>
              </w:rPr>
              <w:t>ремень;</w:t>
            </w:r>
          </w:p>
          <w:p w:rsidR="009B5D11" w:rsidRPr="009D171A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9D171A">
              <w:rPr>
                <w:sz w:val="16"/>
                <w:szCs w:val="16"/>
              </w:rPr>
              <w:t>укладочный футляр;</w:t>
            </w:r>
          </w:p>
          <w:p w:rsidR="009B5D11" w:rsidRPr="009D171A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9D171A">
              <w:rPr>
                <w:sz w:val="16"/>
                <w:szCs w:val="16"/>
              </w:rPr>
              <w:t>руководство по эксплуатации, формуляр.</w:t>
            </w:r>
          </w:p>
          <w:p w:rsidR="009B5D11" w:rsidRPr="009D171A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9D171A">
              <w:rPr>
                <w:sz w:val="16"/>
                <w:szCs w:val="16"/>
              </w:rPr>
              <w:t>внешние блоки детектирования БДПА-07, БДПБ-07, БДБГ-07</w:t>
            </w:r>
            <w:r>
              <w:rPr>
                <w:sz w:val="16"/>
                <w:szCs w:val="16"/>
              </w:rPr>
              <w:t>;</w:t>
            </w:r>
            <w:r w:rsidRPr="009D171A">
              <w:rPr>
                <w:sz w:val="16"/>
                <w:szCs w:val="16"/>
              </w:rPr>
              <w:t xml:space="preserve"> </w:t>
            </w:r>
          </w:p>
          <w:p w:rsidR="009B5D11" w:rsidRPr="009D171A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9D171A">
              <w:rPr>
                <w:sz w:val="16"/>
                <w:szCs w:val="16"/>
              </w:rPr>
              <w:t xml:space="preserve">кабель соединительный </w:t>
            </w:r>
            <w:proofErr w:type="spellStart"/>
            <w:proofErr w:type="gramStart"/>
            <w:r w:rsidRPr="009D171A">
              <w:rPr>
                <w:sz w:val="16"/>
                <w:szCs w:val="16"/>
              </w:rPr>
              <w:t>пульт-внешний</w:t>
            </w:r>
            <w:proofErr w:type="spellEnd"/>
            <w:proofErr w:type="gramEnd"/>
            <w:r w:rsidRPr="009D171A">
              <w:rPr>
                <w:sz w:val="16"/>
                <w:szCs w:val="16"/>
              </w:rPr>
              <w:t xml:space="preserve"> БД 1,5 м;</w:t>
            </w:r>
          </w:p>
          <w:p w:rsidR="009B5D11" w:rsidRPr="009D171A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Pr="009D171A">
              <w:rPr>
                <w:sz w:val="16"/>
                <w:szCs w:val="16"/>
              </w:rPr>
              <w:t>штанга телескопическая для внешних БД 0,8 м.</w:t>
            </w:r>
          </w:p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proofErr w:type="gramStart"/>
            <w:r w:rsidRPr="009D171A">
              <w:rPr>
                <w:sz w:val="16"/>
                <w:szCs w:val="16"/>
              </w:rPr>
              <w:t>ПО</w:t>
            </w:r>
            <w:proofErr w:type="gramEnd"/>
            <w:r w:rsidRPr="009D171A">
              <w:rPr>
                <w:sz w:val="16"/>
                <w:szCs w:val="16"/>
              </w:rPr>
              <w:t xml:space="preserve"> </w:t>
            </w:r>
            <w:proofErr w:type="gramStart"/>
            <w:r w:rsidRPr="009D171A">
              <w:rPr>
                <w:sz w:val="16"/>
                <w:szCs w:val="16"/>
              </w:rPr>
              <w:t>в</w:t>
            </w:r>
            <w:proofErr w:type="gramEnd"/>
            <w:r w:rsidRPr="009D171A">
              <w:rPr>
                <w:sz w:val="16"/>
                <w:szCs w:val="16"/>
              </w:rPr>
              <w:t xml:space="preserve"> комплекте с кабелем для связи с ПК.</w:t>
            </w:r>
          </w:p>
        </w:tc>
        <w:tc>
          <w:tcPr>
            <w:tcW w:w="992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комплект</w:t>
            </w:r>
          </w:p>
        </w:tc>
        <w:tc>
          <w:tcPr>
            <w:tcW w:w="850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9B5D11" w:rsidRPr="006D25B1" w:rsidRDefault="009B5D11" w:rsidP="00B36EC1">
            <w:pPr>
              <w:pStyle w:val="affff8"/>
              <w:jc w:val="center"/>
              <w:rPr>
                <w:sz w:val="16"/>
                <w:szCs w:val="16"/>
              </w:rPr>
            </w:pPr>
            <w:r w:rsidRPr="006D25B1">
              <w:rPr>
                <w:bCs/>
                <w:sz w:val="16"/>
                <w:szCs w:val="16"/>
              </w:rPr>
              <w:t>45 рабочих</w:t>
            </w:r>
            <w:r w:rsidRPr="006D25B1">
              <w:rPr>
                <w:bCs/>
                <w:color w:val="000000"/>
                <w:sz w:val="16"/>
                <w:szCs w:val="16"/>
              </w:rPr>
              <w:t xml:space="preserve"> дней, но не позднее 20.12.2013г.</w:t>
            </w:r>
          </w:p>
        </w:tc>
        <w:tc>
          <w:tcPr>
            <w:tcW w:w="993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12 месяцев</w:t>
            </w:r>
            <w:r>
              <w:rPr>
                <w:sz w:val="18"/>
                <w:szCs w:val="18"/>
              </w:rPr>
              <w:t xml:space="preserve"> с даты поставки</w:t>
            </w: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Код ОКП: 694330</w:t>
            </w:r>
          </w:p>
          <w:p w:rsidR="009B5D11" w:rsidRPr="009D171A" w:rsidRDefault="009B5D11" w:rsidP="00B36EC1">
            <w:pPr>
              <w:pStyle w:val="affff8"/>
              <w:jc w:val="center"/>
              <w:rPr>
                <w:sz w:val="16"/>
                <w:szCs w:val="16"/>
              </w:rPr>
            </w:pPr>
            <w:r w:rsidRPr="007619F1">
              <w:rPr>
                <w:sz w:val="18"/>
                <w:szCs w:val="18"/>
              </w:rPr>
              <w:t>- Приборы для радиометрического анализа</w:t>
            </w:r>
          </w:p>
        </w:tc>
      </w:tr>
      <w:tr w:rsidR="009B5D11" w:rsidRPr="00FD2DF0" w:rsidTr="009B5D11">
        <w:tc>
          <w:tcPr>
            <w:tcW w:w="992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1418" w:type="dxa"/>
          </w:tcPr>
          <w:p w:rsidR="009B5D11" w:rsidRPr="007619F1" w:rsidRDefault="009B5D11" w:rsidP="00B36EC1">
            <w:pPr>
              <w:pStyle w:val="affff8"/>
              <w:ind w:left="-108" w:right="-10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Поисковый дозиметр-радиометр</w:t>
            </w:r>
          </w:p>
          <w:p w:rsidR="009B5D11" w:rsidRPr="007619F1" w:rsidRDefault="009B5D11" w:rsidP="00B36EC1">
            <w:pPr>
              <w:pStyle w:val="affff8"/>
              <w:ind w:left="-108" w:right="-108"/>
              <w:rPr>
                <w:b/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МКС/СРП-08А</w:t>
            </w:r>
          </w:p>
        </w:tc>
        <w:tc>
          <w:tcPr>
            <w:tcW w:w="4961" w:type="dxa"/>
          </w:tcPr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6445F7">
              <w:rPr>
                <w:sz w:val="16"/>
                <w:szCs w:val="16"/>
              </w:rPr>
              <w:t xml:space="preserve">Простой в обращении высокочувствительный дозиметр-радиометр, позволяющий проводить замеры в полевых условиях, в мобильных лабораториях, а также в труднодоступных местах при использовании телескопической штанги длиной 1,5 м, входящей в комплект поставки. </w:t>
            </w:r>
          </w:p>
          <w:p w:rsidR="009B5D11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 xml:space="preserve">Благодаря наличию звуковой сигнализации и аналоговой шкалы, мгновенно реагирующей на изменение плотности потока </w:t>
            </w:r>
            <w:proofErr w:type="spellStart"/>
            <w:proofErr w:type="gramStart"/>
            <w:r w:rsidRPr="006445F7">
              <w:rPr>
                <w:sz w:val="16"/>
                <w:szCs w:val="16"/>
              </w:rPr>
              <w:t>гамма-и</w:t>
            </w:r>
            <w:proofErr w:type="spellEnd"/>
            <w:proofErr w:type="gramEnd"/>
            <w:r w:rsidRPr="006445F7">
              <w:rPr>
                <w:sz w:val="16"/>
                <w:szCs w:val="16"/>
              </w:rPr>
              <w:t xml:space="preserve"> рентгеновского излучения, прибор удобен для проведения экспрессной оценки изменений радиационной обстановки.</w:t>
            </w:r>
          </w:p>
          <w:p w:rsidR="009B5D11" w:rsidRPr="00C440D9" w:rsidRDefault="009B5D11" w:rsidP="00B36EC1">
            <w:pPr>
              <w:pStyle w:val="affff8"/>
              <w:rPr>
                <w:sz w:val="16"/>
                <w:szCs w:val="16"/>
              </w:rPr>
            </w:pPr>
            <w:r w:rsidRPr="00C440D9">
              <w:rPr>
                <w:sz w:val="16"/>
                <w:szCs w:val="16"/>
              </w:rPr>
              <w:t>Назначение: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поиск источников гамм</w:t>
            </w:r>
            <w:proofErr w:type="gramStart"/>
            <w:r w:rsidRPr="006445F7">
              <w:rPr>
                <w:sz w:val="16"/>
                <w:szCs w:val="16"/>
              </w:rPr>
              <w:t>а-</w:t>
            </w:r>
            <w:proofErr w:type="gramEnd"/>
            <w:r w:rsidRPr="006445F7">
              <w:rPr>
                <w:sz w:val="16"/>
                <w:szCs w:val="16"/>
              </w:rPr>
              <w:t xml:space="preserve"> и рентгеновского излучения;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 xml:space="preserve">измерение мощности </w:t>
            </w:r>
            <w:proofErr w:type="spellStart"/>
            <w:r w:rsidRPr="006445F7">
              <w:rPr>
                <w:sz w:val="16"/>
                <w:szCs w:val="16"/>
              </w:rPr>
              <w:t>амбиентного</w:t>
            </w:r>
            <w:proofErr w:type="spellEnd"/>
            <w:r w:rsidRPr="006445F7">
              <w:rPr>
                <w:sz w:val="16"/>
                <w:szCs w:val="16"/>
              </w:rPr>
              <w:t xml:space="preserve"> эквивалента дозы гамм</w:t>
            </w:r>
            <w:proofErr w:type="gramStart"/>
            <w:r w:rsidRPr="006445F7">
              <w:rPr>
                <w:sz w:val="16"/>
                <w:szCs w:val="16"/>
              </w:rPr>
              <w:t>а-</w:t>
            </w:r>
            <w:proofErr w:type="gramEnd"/>
            <w:r w:rsidRPr="006445F7">
              <w:rPr>
                <w:sz w:val="16"/>
                <w:szCs w:val="16"/>
              </w:rPr>
              <w:t xml:space="preserve"> и рентгеновского излучения;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lastRenderedPageBreak/>
              <w:t>измерение плотности потока альф</w:t>
            </w:r>
            <w:proofErr w:type="gramStart"/>
            <w:r w:rsidRPr="006445F7">
              <w:rPr>
                <w:sz w:val="16"/>
                <w:szCs w:val="16"/>
              </w:rPr>
              <w:t>а-</w:t>
            </w:r>
            <w:proofErr w:type="gramEnd"/>
            <w:r w:rsidRPr="006445F7">
              <w:rPr>
                <w:sz w:val="16"/>
                <w:szCs w:val="16"/>
              </w:rPr>
              <w:t xml:space="preserve"> и </w:t>
            </w:r>
            <w:proofErr w:type="spellStart"/>
            <w:r w:rsidRPr="006445F7">
              <w:rPr>
                <w:sz w:val="16"/>
                <w:szCs w:val="16"/>
              </w:rPr>
              <w:t>бета-излучения</w:t>
            </w:r>
            <w:proofErr w:type="spellEnd"/>
            <w:r w:rsidRPr="006445F7">
              <w:rPr>
                <w:sz w:val="16"/>
                <w:szCs w:val="16"/>
              </w:rPr>
              <w:t>.</w:t>
            </w:r>
          </w:p>
          <w:p w:rsidR="009B5D11" w:rsidRPr="00C440D9" w:rsidRDefault="009B5D11" w:rsidP="00B36EC1">
            <w:pPr>
              <w:pStyle w:val="affff8"/>
              <w:rPr>
                <w:sz w:val="16"/>
                <w:szCs w:val="16"/>
              </w:rPr>
            </w:pPr>
            <w:r w:rsidRPr="00C440D9">
              <w:rPr>
                <w:sz w:val="16"/>
                <w:szCs w:val="16"/>
              </w:rPr>
              <w:t>Область применения: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проведение производственного радиационного контроля металлолома;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поиск утерянных источников гамм</w:t>
            </w:r>
            <w:proofErr w:type="gramStart"/>
            <w:r w:rsidRPr="006445F7">
              <w:rPr>
                <w:sz w:val="16"/>
                <w:szCs w:val="16"/>
              </w:rPr>
              <w:t>а-</w:t>
            </w:r>
            <w:proofErr w:type="gramEnd"/>
            <w:r w:rsidRPr="006445F7">
              <w:rPr>
                <w:sz w:val="16"/>
                <w:szCs w:val="16"/>
              </w:rPr>
              <w:t xml:space="preserve"> и рентгеновского излучения;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определение уровня загрязнения поверхностей альф</w:t>
            </w:r>
            <w:proofErr w:type="gramStart"/>
            <w:r w:rsidRPr="006445F7">
              <w:rPr>
                <w:sz w:val="16"/>
                <w:szCs w:val="16"/>
              </w:rPr>
              <w:t>а-</w:t>
            </w:r>
            <w:proofErr w:type="gramEnd"/>
            <w:r w:rsidRPr="006445F7">
              <w:rPr>
                <w:sz w:val="16"/>
                <w:szCs w:val="16"/>
              </w:rPr>
              <w:t xml:space="preserve"> и </w:t>
            </w:r>
            <w:proofErr w:type="spellStart"/>
            <w:r w:rsidRPr="006445F7">
              <w:rPr>
                <w:sz w:val="16"/>
                <w:szCs w:val="16"/>
              </w:rPr>
              <w:t>бета-излучающими</w:t>
            </w:r>
            <w:proofErr w:type="spellEnd"/>
            <w:r w:rsidRPr="006445F7">
              <w:rPr>
                <w:sz w:val="16"/>
                <w:szCs w:val="16"/>
              </w:rPr>
              <w:t xml:space="preserve"> радионуклидами;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оценка радиационной обстановки.</w:t>
            </w:r>
          </w:p>
          <w:p w:rsidR="009B5D11" w:rsidRPr="00C440D9" w:rsidRDefault="009B5D11" w:rsidP="00B36EC1">
            <w:pPr>
              <w:pStyle w:val="affff8"/>
              <w:rPr>
                <w:sz w:val="16"/>
                <w:szCs w:val="16"/>
              </w:rPr>
            </w:pPr>
            <w:r w:rsidRPr="00C440D9">
              <w:rPr>
                <w:sz w:val="16"/>
                <w:szCs w:val="16"/>
              </w:rPr>
              <w:t>Свойства: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Микропроцессорная система управления обеспечивает выполнение следующих функций: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автоматический расчет мощности дозы с выравниванием ЭЗЧ по восстановленному действующему спектру фотонного излучения;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вывод параметров на табло индикации;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хронометраж измерения;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масштабирование аналоговой шкалы (8 ступеней с шагом 1).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измерение в двух режимах: представление результатов измерений в мкЗв·ч-1 и имп·с-1;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установка на измерительной шкале маркера, соответствующего опорному замеру;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контроль состояния аккумулятора;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подсветка табло индикации;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цифровая индикация результатов измерения мощности эквивалентной дозы фотонного излучения (мкЗв·ч-1) или скорости счета импульсов (с-1);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цифровая индикация результатов измерения плотности потока альф</w:t>
            </w:r>
            <w:proofErr w:type="gramStart"/>
            <w:r w:rsidRPr="006445F7">
              <w:rPr>
                <w:sz w:val="16"/>
                <w:szCs w:val="16"/>
              </w:rPr>
              <w:t>а-</w:t>
            </w:r>
            <w:proofErr w:type="gramEnd"/>
            <w:r w:rsidRPr="006445F7">
              <w:rPr>
                <w:sz w:val="16"/>
                <w:szCs w:val="16"/>
              </w:rPr>
              <w:t xml:space="preserve"> или бета-частиц;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proofErr w:type="spellStart"/>
            <w:r w:rsidRPr="006445F7">
              <w:rPr>
                <w:sz w:val="16"/>
                <w:szCs w:val="16"/>
              </w:rPr>
              <w:t>интенсиметр</w:t>
            </w:r>
            <w:proofErr w:type="spellEnd"/>
            <w:r w:rsidRPr="006445F7">
              <w:rPr>
                <w:sz w:val="16"/>
                <w:szCs w:val="16"/>
              </w:rPr>
              <w:t xml:space="preserve"> – шкала загрузки измерительного тракта (аналог стрелочной индикации);</w:t>
            </w:r>
          </w:p>
          <w:p w:rsidR="009B5D11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звуковая сигнализация (через наушники).</w:t>
            </w:r>
          </w:p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2013"/>
              <w:gridCol w:w="2717"/>
            </w:tblGrid>
            <w:tr w:rsidR="009B5D11" w:rsidTr="00B36EC1">
              <w:tc>
                <w:tcPr>
                  <w:tcW w:w="2013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Детектор: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17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гамма-излучение</w:t>
                  </w:r>
                  <w:r w:rsidRPr="006445F7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 xml:space="preserve">сцинтилляционный </w:t>
                  </w:r>
                  <w:proofErr w:type="spellStart"/>
                  <w:r w:rsidRPr="006445F7">
                    <w:rPr>
                      <w:sz w:val="16"/>
                      <w:szCs w:val="16"/>
                    </w:rPr>
                    <w:t>CsI</w:t>
                  </w:r>
                  <w:proofErr w:type="spellEnd"/>
                  <w:r w:rsidRPr="006445F7">
                    <w:rPr>
                      <w:sz w:val="16"/>
                      <w:szCs w:val="16"/>
                    </w:rPr>
                    <w:t>(</w:t>
                  </w:r>
                  <w:proofErr w:type="spellStart"/>
                  <w:r w:rsidRPr="006445F7">
                    <w:rPr>
                      <w:sz w:val="16"/>
                      <w:szCs w:val="16"/>
                    </w:rPr>
                    <w:t>Na</w:t>
                  </w:r>
                  <w:proofErr w:type="spellEnd"/>
                  <w:r w:rsidRPr="006445F7">
                    <w:rPr>
                      <w:sz w:val="16"/>
                      <w:szCs w:val="16"/>
                    </w:rPr>
                    <w:t xml:space="preserve">) или </w:t>
                  </w:r>
                  <w:proofErr w:type="spellStart"/>
                  <w:r w:rsidRPr="006445F7">
                    <w:rPr>
                      <w:sz w:val="16"/>
                      <w:szCs w:val="16"/>
                    </w:rPr>
                    <w:t>NaI</w:t>
                  </w:r>
                  <w:proofErr w:type="spellEnd"/>
                  <w:r w:rsidRPr="006445F7">
                    <w:rPr>
                      <w:sz w:val="16"/>
                      <w:szCs w:val="16"/>
                    </w:rPr>
                    <w:t>(</w:t>
                  </w:r>
                  <w:proofErr w:type="spellStart"/>
                  <w:r w:rsidRPr="006445F7">
                    <w:rPr>
                      <w:sz w:val="16"/>
                      <w:szCs w:val="16"/>
                    </w:rPr>
                    <w:t>Tl</w:t>
                  </w:r>
                  <w:proofErr w:type="spellEnd"/>
                  <w:r w:rsidRPr="006445F7">
                    <w:rPr>
                      <w:sz w:val="16"/>
                      <w:szCs w:val="16"/>
                    </w:rPr>
                    <w:t xml:space="preserve">) </w:t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альфа и бета-излучение</w:t>
                  </w:r>
                  <w:r w:rsidRPr="006445F7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газоразрядный счетчик</w:t>
                  </w:r>
                </w:p>
              </w:tc>
            </w:tr>
            <w:tr w:rsidR="009B5D11" w:rsidTr="00B36EC1">
              <w:tc>
                <w:tcPr>
                  <w:tcW w:w="2013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Диапазон измеряемых величин: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17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мощность дозы фотонного излучения</w:t>
                  </w:r>
                  <w:r w:rsidRPr="006445F7">
                    <w:rPr>
                      <w:sz w:val="16"/>
                      <w:szCs w:val="16"/>
                    </w:rPr>
                    <w:tab/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0,1 ÷ 500 мкЗв·ч-1</w:t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плотности потока альфа-частиц</w:t>
                  </w:r>
                  <w:r w:rsidRPr="006445F7">
                    <w:rPr>
                      <w:sz w:val="16"/>
                      <w:szCs w:val="16"/>
                    </w:rPr>
                    <w:tab/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0,1 ÷ 700 см-2с-1</w:t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 xml:space="preserve"> плотности потока бета-частиц</w:t>
                  </w:r>
                  <w:r w:rsidRPr="006445F7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0,1 ÷ 700 см-2с-1</w:t>
                  </w:r>
                </w:p>
              </w:tc>
            </w:tr>
            <w:tr w:rsidR="009B5D11" w:rsidTr="00B36EC1">
              <w:tc>
                <w:tcPr>
                  <w:tcW w:w="2013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Диапазон энергий: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17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гамм</w:t>
                  </w:r>
                  <w:proofErr w:type="gramStart"/>
                  <w:r w:rsidRPr="006445F7">
                    <w:rPr>
                      <w:sz w:val="16"/>
                      <w:szCs w:val="16"/>
                    </w:rPr>
                    <w:t>а-</w:t>
                  </w:r>
                  <w:proofErr w:type="gramEnd"/>
                  <w:r w:rsidRPr="006445F7">
                    <w:rPr>
                      <w:sz w:val="16"/>
                      <w:szCs w:val="16"/>
                    </w:rPr>
                    <w:t xml:space="preserve"> и рентгеновского излучения</w:t>
                  </w:r>
                  <w:r w:rsidRPr="006445F7">
                    <w:rPr>
                      <w:sz w:val="16"/>
                      <w:szCs w:val="16"/>
                    </w:rPr>
                    <w:tab/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0,05 ÷ 3,0 МэВ</w:t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lastRenderedPageBreak/>
                    <w:t xml:space="preserve"> </w:t>
                  </w:r>
                  <w:proofErr w:type="spellStart"/>
                  <w:proofErr w:type="gramStart"/>
                  <w:r w:rsidRPr="006445F7">
                    <w:rPr>
                      <w:sz w:val="16"/>
                      <w:szCs w:val="16"/>
                    </w:rPr>
                    <w:t>альфа-излучения</w:t>
                  </w:r>
                  <w:proofErr w:type="spellEnd"/>
                  <w:proofErr w:type="gramEnd"/>
                  <w:r w:rsidRPr="006445F7">
                    <w:rPr>
                      <w:sz w:val="16"/>
                      <w:szCs w:val="16"/>
                    </w:rPr>
                    <w:tab/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3 ÷ 10 МэВ</w:t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proofErr w:type="gramStart"/>
                  <w:r w:rsidRPr="006445F7">
                    <w:rPr>
                      <w:sz w:val="16"/>
                      <w:szCs w:val="16"/>
                    </w:rPr>
                    <w:t>бета-излучения</w:t>
                  </w:r>
                  <w:proofErr w:type="spellEnd"/>
                  <w:proofErr w:type="gramEnd"/>
                  <w:r w:rsidRPr="006445F7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0,1 ÷ 5 МэВ</w:t>
                  </w:r>
                </w:p>
              </w:tc>
            </w:tr>
            <w:tr w:rsidR="009B5D11" w:rsidTr="00B36EC1">
              <w:tc>
                <w:tcPr>
                  <w:tcW w:w="2013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lastRenderedPageBreak/>
                    <w:t>Пределы допускаемой основной относительной погрешности измерения: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17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мощности дозы фотонного и рентгеновского излучения ±15 %</w:t>
                  </w:r>
                </w:p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плотности потока альф</w:t>
                  </w:r>
                  <w:proofErr w:type="gramStart"/>
                  <w:r w:rsidRPr="006445F7">
                    <w:rPr>
                      <w:sz w:val="16"/>
                      <w:szCs w:val="16"/>
                    </w:rPr>
                    <w:t>а-</w:t>
                  </w:r>
                  <w:proofErr w:type="gramEnd"/>
                  <w:r w:rsidRPr="006445F7">
                    <w:rPr>
                      <w:sz w:val="16"/>
                      <w:szCs w:val="16"/>
                    </w:rPr>
                    <w:t>, бета-частиц</w:t>
                  </w:r>
                  <w:r w:rsidRPr="006445F7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±20 %</w:t>
                  </w:r>
                </w:p>
              </w:tc>
            </w:tr>
            <w:tr w:rsidR="009B5D11" w:rsidTr="00B36EC1">
              <w:tc>
                <w:tcPr>
                  <w:tcW w:w="2013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Чувствительность к гамм</w:t>
                  </w:r>
                  <w:proofErr w:type="gramStart"/>
                  <w:r w:rsidRPr="006445F7">
                    <w:rPr>
                      <w:sz w:val="16"/>
                      <w:szCs w:val="16"/>
                    </w:rPr>
                    <w:t>а-</w:t>
                  </w:r>
                  <w:proofErr w:type="gramEnd"/>
                  <w:r w:rsidRPr="006445F7">
                    <w:rPr>
                      <w:sz w:val="16"/>
                      <w:szCs w:val="16"/>
                    </w:rPr>
                    <w:t xml:space="preserve"> и рентгеновскому излучению по линии 662 кэВ</w:t>
                  </w:r>
                </w:p>
              </w:tc>
              <w:tc>
                <w:tcPr>
                  <w:tcW w:w="2717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400 ÷ 500 c-1/(мкЗв·ч-1)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013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Энергетическая зависимость чувствительности относительно эффективной энергии 662 кэВ</w:t>
                  </w:r>
                </w:p>
              </w:tc>
              <w:tc>
                <w:tcPr>
                  <w:tcW w:w="2717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не более ±25 %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013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Диапазон рабочих температур</w:t>
                  </w:r>
                </w:p>
              </w:tc>
              <w:tc>
                <w:tcPr>
                  <w:tcW w:w="2717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минус 20 ÷ +40 °C</w:t>
                  </w:r>
                </w:p>
              </w:tc>
            </w:tr>
            <w:tr w:rsidR="009B5D11" w:rsidTr="00B36EC1">
              <w:tc>
                <w:tcPr>
                  <w:tcW w:w="2013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Конструктивное исполнение</w:t>
                  </w:r>
                </w:p>
              </w:tc>
              <w:tc>
                <w:tcPr>
                  <w:tcW w:w="2717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пульт в пластмассовом корпусе крепится либо на телескопической штанге, либо непосредственно на блоке детектирования</w:t>
                  </w:r>
                </w:p>
              </w:tc>
            </w:tr>
            <w:tr w:rsidR="009B5D11" w:rsidTr="00B36EC1">
              <w:tc>
                <w:tcPr>
                  <w:tcW w:w="2013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Питание</w:t>
                  </w:r>
                </w:p>
              </w:tc>
              <w:tc>
                <w:tcPr>
                  <w:tcW w:w="2717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4 аккумулятора типа АА</w:t>
                  </w:r>
                </w:p>
              </w:tc>
            </w:tr>
            <w:tr w:rsidR="009B5D11" w:rsidTr="00B36EC1">
              <w:tc>
                <w:tcPr>
                  <w:tcW w:w="2013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Время непрерывной работы без подзарядки</w:t>
                  </w:r>
                </w:p>
              </w:tc>
              <w:tc>
                <w:tcPr>
                  <w:tcW w:w="2717" w:type="dxa"/>
                </w:tcPr>
                <w:p w:rsidR="009B5D11" w:rsidRPr="006445F7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6445F7">
                    <w:rPr>
                      <w:sz w:val="16"/>
                      <w:szCs w:val="16"/>
                    </w:rPr>
                    <w:t>не менее 15 ч</w:t>
                  </w:r>
                </w:p>
              </w:tc>
            </w:tr>
          </w:tbl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552" w:type="dxa"/>
          </w:tcPr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Комплект поставки: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электронный блок управления;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блок детектирования БДПС-25-01А (гамма-излучение);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зарядное устройство ЗУ-1;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контрольный источник Cs-137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кабель соединительный – 1,5 м;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кабель соединительные – 0,5 м;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наушники;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защита для БДБС-25-01А;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штанга телескопическая;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крепление блока управления к штанге;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lastRenderedPageBreak/>
              <w:t>сумка;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паспорт на прибор;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руководство по эксплуатации;</w:t>
            </w:r>
          </w:p>
          <w:p w:rsidR="009B5D11" w:rsidRPr="006445F7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свидетельство о поверке;</w:t>
            </w:r>
          </w:p>
          <w:p w:rsidR="009B5D11" w:rsidRPr="00E4741D" w:rsidRDefault="009B5D11" w:rsidP="00B36EC1">
            <w:pPr>
              <w:pStyle w:val="affff8"/>
              <w:rPr>
                <w:sz w:val="16"/>
                <w:szCs w:val="16"/>
              </w:rPr>
            </w:pPr>
            <w:r w:rsidRPr="006445F7">
              <w:rPr>
                <w:sz w:val="16"/>
                <w:szCs w:val="16"/>
              </w:rPr>
              <w:t>паспорт на контрольный источник.</w:t>
            </w:r>
          </w:p>
        </w:tc>
        <w:tc>
          <w:tcPr>
            <w:tcW w:w="992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lastRenderedPageBreak/>
              <w:t>комплект</w:t>
            </w: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9B5D11" w:rsidRPr="006D25B1" w:rsidRDefault="009B5D11" w:rsidP="00B36EC1">
            <w:pPr>
              <w:pStyle w:val="affff8"/>
              <w:jc w:val="center"/>
              <w:rPr>
                <w:sz w:val="16"/>
                <w:szCs w:val="16"/>
              </w:rPr>
            </w:pPr>
            <w:r w:rsidRPr="006D25B1">
              <w:rPr>
                <w:bCs/>
                <w:sz w:val="16"/>
                <w:szCs w:val="16"/>
              </w:rPr>
              <w:t>45 рабочих</w:t>
            </w:r>
            <w:r w:rsidRPr="006D25B1">
              <w:rPr>
                <w:bCs/>
                <w:color w:val="000000"/>
                <w:sz w:val="16"/>
                <w:szCs w:val="16"/>
              </w:rPr>
              <w:t xml:space="preserve"> дней, но не позднее 20.12.2013г.</w:t>
            </w:r>
          </w:p>
        </w:tc>
        <w:tc>
          <w:tcPr>
            <w:tcW w:w="993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12 месяцев</w:t>
            </w:r>
            <w:r>
              <w:rPr>
                <w:sz w:val="18"/>
                <w:szCs w:val="18"/>
              </w:rPr>
              <w:t xml:space="preserve"> с даты поставки</w:t>
            </w: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Код ОКП: 694330</w:t>
            </w:r>
          </w:p>
          <w:p w:rsidR="009B5D11" w:rsidRPr="00AB0FBE" w:rsidRDefault="009B5D11" w:rsidP="00B36EC1">
            <w:pPr>
              <w:pStyle w:val="affff8"/>
              <w:jc w:val="center"/>
              <w:rPr>
                <w:sz w:val="16"/>
                <w:szCs w:val="16"/>
              </w:rPr>
            </w:pPr>
            <w:r w:rsidRPr="007619F1">
              <w:rPr>
                <w:sz w:val="18"/>
                <w:szCs w:val="18"/>
              </w:rPr>
              <w:t>- Приборы для радиомет</w:t>
            </w:r>
            <w:r w:rsidRPr="007619F1">
              <w:rPr>
                <w:sz w:val="18"/>
                <w:szCs w:val="18"/>
              </w:rPr>
              <w:lastRenderedPageBreak/>
              <w:t>рического анализа</w:t>
            </w:r>
          </w:p>
        </w:tc>
      </w:tr>
      <w:tr w:rsidR="009B5D11" w:rsidRPr="00FD2DF0" w:rsidTr="009B5D11">
        <w:trPr>
          <w:trHeight w:val="6235"/>
        </w:trPr>
        <w:tc>
          <w:tcPr>
            <w:tcW w:w="992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418" w:type="dxa"/>
          </w:tcPr>
          <w:p w:rsidR="009B5D11" w:rsidRPr="007619F1" w:rsidRDefault="009B5D11" w:rsidP="00B36EC1">
            <w:pPr>
              <w:pStyle w:val="affff8"/>
              <w:ind w:left="-108" w:right="-108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 xml:space="preserve">Дозиметр </w:t>
            </w:r>
            <w:proofErr w:type="gramStart"/>
            <w:r w:rsidRPr="007619F1">
              <w:rPr>
                <w:sz w:val="18"/>
                <w:szCs w:val="18"/>
              </w:rPr>
              <w:t>рентгеновского</w:t>
            </w:r>
            <w:proofErr w:type="gramEnd"/>
            <w:r w:rsidRPr="007619F1">
              <w:rPr>
                <w:sz w:val="18"/>
                <w:szCs w:val="18"/>
              </w:rPr>
              <w:t xml:space="preserve"> и</w:t>
            </w:r>
          </w:p>
          <w:p w:rsidR="009B5D11" w:rsidRPr="007619F1" w:rsidRDefault="009B5D11" w:rsidP="00B36EC1">
            <w:pPr>
              <w:pStyle w:val="affff8"/>
              <w:ind w:left="-108" w:right="-108"/>
              <w:rPr>
                <w:b/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гамма-излучения ДКС - АТ1123</w:t>
            </w:r>
          </w:p>
        </w:tc>
        <w:tc>
          <w:tcPr>
            <w:tcW w:w="4961" w:type="dxa"/>
          </w:tcPr>
          <w:p w:rsidR="009B5D11" w:rsidRPr="00402D49" w:rsidRDefault="009B5D11" w:rsidP="00B36EC1">
            <w:pPr>
              <w:pStyle w:val="affff8"/>
              <w:rPr>
                <w:sz w:val="16"/>
                <w:szCs w:val="16"/>
              </w:rPr>
            </w:pPr>
            <w:r w:rsidRPr="00402D49">
              <w:rPr>
                <w:sz w:val="16"/>
                <w:szCs w:val="16"/>
              </w:rPr>
              <w:t>Назначение: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 xml:space="preserve">Измерение: 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 xml:space="preserve">мощности </w:t>
            </w:r>
            <w:proofErr w:type="spellStart"/>
            <w:r w:rsidRPr="00AB0458">
              <w:rPr>
                <w:sz w:val="16"/>
                <w:szCs w:val="16"/>
              </w:rPr>
              <w:t>амбиентной</w:t>
            </w:r>
            <w:proofErr w:type="spellEnd"/>
            <w:r w:rsidRPr="00AB0458">
              <w:rPr>
                <w:sz w:val="16"/>
                <w:szCs w:val="16"/>
              </w:rPr>
              <w:t xml:space="preserve"> дозы Н*(10) непрерывного и кратковременно действующего рентгеновского и гамма- излучения;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 xml:space="preserve">мощности </w:t>
            </w:r>
            <w:proofErr w:type="spellStart"/>
            <w:r w:rsidRPr="00AB0458">
              <w:rPr>
                <w:sz w:val="16"/>
                <w:szCs w:val="16"/>
              </w:rPr>
              <w:t>амбиентной</w:t>
            </w:r>
            <w:proofErr w:type="spellEnd"/>
            <w:r w:rsidRPr="00AB0458">
              <w:rPr>
                <w:sz w:val="16"/>
                <w:szCs w:val="16"/>
              </w:rPr>
              <w:t xml:space="preserve"> дозы Н*(10) импульсного излучения (для ДКС-АТ1123);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proofErr w:type="spellStart"/>
            <w:r w:rsidRPr="00AB0458">
              <w:rPr>
                <w:sz w:val="16"/>
                <w:szCs w:val="16"/>
              </w:rPr>
              <w:t>амбиентной</w:t>
            </w:r>
            <w:proofErr w:type="spellEnd"/>
            <w:r w:rsidRPr="00AB0458">
              <w:rPr>
                <w:sz w:val="16"/>
                <w:szCs w:val="16"/>
              </w:rPr>
              <w:t xml:space="preserve"> дозы Н*(10) рентгеновского и гамма- излучения. </w:t>
            </w:r>
          </w:p>
          <w:p w:rsidR="009B5D11" w:rsidRPr="00402D49" w:rsidRDefault="009B5D11" w:rsidP="00B36EC1">
            <w:pPr>
              <w:pStyle w:val="affff8"/>
              <w:rPr>
                <w:sz w:val="16"/>
                <w:szCs w:val="16"/>
              </w:rPr>
            </w:pPr>
            <w:r w:rsidRPr="00402D49">
              <w:rPr>
                <w:sz w:val="16"/>
                <w:szCs w:val="16"/>
              </w:rPr>
              <w:t>Свойства: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автоматическое запоминание максимального текущего значения мощности дозы;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измерение мощности дозы в импульсе;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установка пороговых уровней по дозе и мощности дозы;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звуковая и визуальная индикация превышения порогового уровня;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запись и хранение в памяти дозиметра результатов измерений;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 xml:space="preserve">возможность дистанционных измерений с помощью выносного пульта; 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возможность стационарного размещения и использование в качестве дозиметра сигнализатора с дистанционным управлением;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интерфейс RS-232/USB.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</w:p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2297"/>
              <w:gridCol w:w="2433"/>
            </w:tblGrid>
            <w:tr w:rsidR="009B5D11" w:rsidTr="00B36EC1">
              <w:tc>
                <w:tcPr>
                  <w:tcW w:w="2297" w:type="dxa"/>
                </w:tcPr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Детектор</w:t>
                  </w:r>
                  <w:r w:rsidRPr="00AB0458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33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сцинтилляционная пластмасса Ø30х15 мм</w:t>
                  </w:r>
                </w:p>
              </w:tc>
            </w:tr>
            <w:tr w:rsidR="009B5D11" w:rsidTr="00B36EC1">
              <w:tc>
                <w:tcPr>
                  <w:tcW w:w="2297" w:type="dxa"/>
                </w:tcPr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Диапазон измерения: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33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 xml:space="preserve">мощности </w:t>
                  </w:r>
                  <w:proofErr w:type="spellStart"/>
                  <w:r w:rsidRPr="00AB0458">
                    <w:rPr>
                      <w:sz w:val="16"/>
                      <w:szCs w:val="16"/>
                    </w:rPr>
                    <w:t>амбиентного</w:t>
                  </w:r>
                  <w:proofErr w:type="spellEnd"/>
                  <w:r w:rsidRPr="00AB0458">
                    <w:rPr>
                      <w:sz w:val="16"/>
                      <w:szCs w:val="16"/>
                    </w:rPr>
                    <w:t xml:space="preserve"> эквивалента дозы Н*(10) непрерывного </w:t>
                  </w:r>
                  <w:r>
                    <w:rPr>
                      <w:sz w:val="16"/>
                      <w:szCs w:val="16"/>
                    </w:rPr>
                    <w:t>излучения:</w:t>
                  </w:r>
                </w:p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AB0458">
                    <w:rPr>
                      <w:sz w:val="16"/>
                      <w:szCs w:val="16"/>
                    </w:rPr>
                    <w:t xml:space="preserve">0,05 </w:t>
                  </w:r>
                  <w:proofErr w:type="spellStart"/>
                  <w:r w:rsidRPr="00AB0458">
                    <w:rPr>
                      <w:sz w:val="16"/>
                      <w:szCs w:val="16"/>
                    </w:rPr>
                    <w:t>мкЗв</w:t>
                  </w:r>
                  <w:proofErr w:type="spellEnd"/>
                  <w:r w:rsidRPr="00AB0458">
                    <w:rPr>
                      <w:sz w:val="16"/>
                      <w:szCs w:val="16"/>
                    </w:rPr>
                    <w:t>/ч ÷ 10,0 Зв/ч</w:t>
                  </w:r>
                </w:p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 xml:space="preserve">мощности </w:t>
                  </w:r>
                  <w:proofErr w:type="spellStart"/>
                  <w:r w:rsidRPr="00AB0458">
                    <w:rPr>
                      <w:sz w:val="16"/>
                      <w:szCs w:val="16"/>
                    </w:rPr>
                    <w:t>амбиентного</w:t>
                  </w:r>
                  <w:proofErr w:type="spellEnd"/>
                  <w:r w:rsidRPr="00AB0458">
                    <w:rPr>
                      <w:sz w:val="16"/>
                      <w:szCs w:val="16"/>
                    </w:rPr>
                    <w:t xml:space="preserve"> эквивалента дозы Н*(10) кратковременного излучения</w:t>
                  </w:r>
                  <w:r w:rsidRPr="00AB0458">
                    <w:rPr>
                      <w:sz w:val="16"/>
                      <w:szCs w:val="16"/>
                    </w:rPr>
                    <w:tab/>
                  </w:r>
                </w:p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 xml:space="preserve">5 </w:t>
                  </w:r>
                  <w:proofErr w:type="spellStart"/>
                  <w:r w:rsidRPr="00AB0458">
                    <w:rPr>
                      <w:sz w:val="16"/>
                      <w:szCs w:val="16"/>
                    </w:rPr>
                    <w:t>мкЗв</w:t>
                  </w:r>
                  <w:proofErr w:type="spellEnd"/>
                  <w:r w:rsidRPr="00AB0458">
                    <w:rPr>
                      <w:sz w:val="16"/>
                      <w:szCs w:val="16"/>
                    </w:rPr>
                    <w:t>/ч ÷ 10,0 Зв/ч</w:t>
                  </w:r>
                </w:p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 xml:space="preserve">мощности </w:t>
                  </w:r>
                  <w:proofErr w:type="spellStart"/>
                  <w:r w:rsidRPr="00AB0458">
                    <w:rPr>
                      <w:sz w:val="16"/>
                      <w:szCs w:val="16"/>
                    </w:rPr>
                    <w:t>амбиентного</w:t>
                  </w:r>
                  <w:proofErr w:type="spellEnd"/>
                  <w:r w:rsidRPr="00AB0458">
                    <w:rPr>
                      <w:sz w:val="16"/>
                      <w:szCs w:val="16"/>
                    </w:rPr>
                    <w:t xml:space="preserve"> эквивалента дозы Н*(10) импульсного излучения</w:t>
                  </w:r>
                  <w:r w:rsidRPr="00AB0458">
                    <w:rPr>
                      <w:sz w:val="16"/>
                      <w:szCs w:val="16"/>
                    </w:rPr>
                    <w:tab/>
                  </w:r>
                </w:p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 xml:space="preserve">0,1 </w:t>
                  </w:r>
                  <w:proofErr w:type="spellStart"/>
                  <w:r w:rsidRPr="00AB0458">
                    <w:rPr>
                      <w:sz w:val="16"/>
                      <w:szCs w:val="16"/>
                    </w:rPr>
                    <w:t>мкЗв</w:t>
                  </w:r>
                  <w:proofErr w:type="spellEnd"/>
                  <w:r w:rsidRPr="00AB0458">
                    <w:rPr>
                      <w:sz w:val="16"/>
                      <w:szCs w:val="16"/>
                    </w:rPr>
                    <w:t>/ч ÷ 10,0 Зв/ч</w:t>
                  </w:r>
                </w:p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r w:rsidRPr="00AB0458">
                    <w:rPr>
                      <w:sz w:val="16"/>
                      <w:szCs w:val="16"/>
                    </w:rPr>
                    <w:t>амбиентного</w:t>
                  </w:r>
                  <w:proofErr w:type="spellEnd"/>
                  <w:r w:rsidRPr="00AB0458">
                    <w:rPr>
                      <w:sz w:val="16"/>
                      <w:szCs w:val="16"/>
                    </w:rPr>
                    <w:t xml:space="preserve"> эквивалента дозы Н*(10) </w:t>
                  </w:r>
                  <w:r w:rsidRPr="00AB0458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 xml:space="preserve">10 </w:t>
                  </w:r>
                  <w:proofErr w:type="spellStart"/>
                  <w:r w:rsidRPr="00AB0458">
                    <w:rPr>
                      <w:sz w:val="16"/>
                      <w:szCs w:val="16"/>
                    </w:rPr>
                    <w:t>нЗв</w:t>
                  </w:r>
                  <w:proofErr w:type="spellEnd"/>
                  <w:r w:rsidRPr="00AB0458">
                    <w:rPr>
                      <w:sz w:val="16"/>
                      <w:szCs w:val="16"/>
                    </w:rPr>
                    <w:t xml:space="preserve"> ÷ 10,0 Зв</w:t>
                  </w:r>
                </w:p>
              </w:tc>
            </w:tr>
            <w:tr w:rsidR="009B5D11" w:rsidTr="00B36EC1">
              <w:tc>
                <w:tcPr>
                  <w:tcW w:w="2297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Минимальная длительность кратковременного излучения</w:t>
                  </w:r>
                </w:p>
              </w:tc>
              <w:tc>
                <w:tcPr>
                  <w:tcW w:w="2433" w:type="dxa"/>
                </w:tcPr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0,03 сек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297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Минимальная длительность импульсного излучения при мощности дозы в импульсе до 1,3 Зв/с</w:t>
                  </w:r>
                </w:p>
              </w:tc>
              <w:tc>
                <w:tcPr>
                  <w:tcW w:w="2433" w:type="dxa"/>
                </w:tcPr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10 нс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297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 xml:space="preserve">Пределы допускаемой основной относительной погрешности измерения дозы </w:t>
                  </w:r>
                  <w:r w:rsidRPr="00AB0458">
                    <w:rPr>
                      <w:sz w:val="16"/>
                      <w:szCs w:val="16"/>
                    </w:rPr>
                    <w:lastRenderedPageBreak/>
                    <w:t>и мощности дозы:</w:t>
                  </w:r>
                </w:p>
              </w:tc>
              <w:tc>
                <w:tcPr>
                  <w:tcW w:w="2433" w:type="dxa"/>
                </w:tcPr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lastRenderedPageBreak/>
                    <w:t xml:space="preserve">при работе в режимах измерения непрерывного и </w:t>
                  </w:r>
                  <w:proofErr w:type="spellStart"/>
                  <w:r w:rsidRPr="00AB0458">
                    <w:rPr>
                      <w:sz w:val="16"/>
                      <w:szCs w:val="16"/>
                    </w:rPr>
                    <w:t>кратновременно</w:t>
                  </w:r>
                  <w:proofErr w:type="spellEnd"/>
                  <w:r w:rsidRPr="00AB0458">
                    <w:rPr>
                      <w:sz w:val="16"/>
                      <w:szCs w:val="16"/>
                    </w:rPr>
                    <w:t xml:space="preserve"> действующего </w:t>
                  </w:r>
                  <w:r w:rsidRPr="00AB0458">
                    <w:rPr>
                      <w:sz w:val="16"/>
                      <w:szCs w:val="16"/>
                    </w:rPr>
                    <w:lastRenderedPageBreak/>
                    <w:t>излучения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AB0458">
                    <w:rPr>
                      <w:sz w:val="16"/>
                      <w:szCs w:val="16"/>
                    </w:rPr>
                    <w:tab/>
                    <w:t>±15 %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 xml:space="preserve">при работе в режиме измерения импульсного излучения </w:t>
                  </w:r>
                  <w:r w:rsidRPr="00AB0458">
                    <w:rPr>
                      <w:sz w:val="16"/>
                      <w:szCs w:val="16"/>
                    </w:rPr>
                    <w:tab/>
                    <w:t>±30 %</w:t>
                  </w:r>
                </w:p>
              </w:tc>
            </w:tr>
            <w:tr w:rsidR="009B5D11" w:rsidTr="00B36EC1">
              <w:tc>
                <w:tcPr>
                  <w:tcW w:w="2297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lastRenderedPageBreak/>
                    <w:t>Диапазон энергий</w:t>
                  </w:r>
                </w:p>
              </w:tc>
              <w:tc>
                <w:tcPr>
                  <w:tcW w:w="2433" w:type="dxa"/>
                </w:tcPr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0,015 ÷ 10 МэВ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297" w:type="dxa"/>
                </w:tcPr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gramStart"/>
                  <w:r w:rsidRPr="00AB0458">
                    <w:rPr>
                      <w:sz w:val="16"/>
                      <w:szCs w:val="16"/>
                    </w:rPr>
                    <w:t>Энергетическая зависимость (</w:t>
                  </w:r>
                  <w:proofErr w:type="spellStart"/>
                  <w:r w:rsidRPr="00AB0458">
                    <w:rPr>
                      <w:sz w:val="16"/>
                      <w:szCs w:val="16"/>
                    </w:rPr>
                    <w:t>отн</w:t>
                  </w:r>
                  <w:proofErr w:type="spellEnd"/>
                  <w:r w:rsidRPr="00AB0458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AB0458"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AB0458">
                    <w:rPr>
                      <w:sz w:val="16"/>
                      <w:szCs w:val="16"/>
                    </w:rPr>
                    <w:t>Cs-137)</w:t>
                  </w:r>
                  <w:proofErr w:type="gramEnd"/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33" w:type="dxa"/>
                </w:tcPr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в диапазоне энергий 15 кэВ ÷ 60 кэВ</w:t>
                  </w:r>
                  <w:r w:rsidRPr="00AB0458">
                    <w:rPr>
                      <w:sz w:val="16"/>
                      <w:szCs w:val="16"/>
                    </w:rPr>
                    <w:tab/>
                  </w:r>
                </w:p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±35 %</w:t>
                  </w:r>
                </w:p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 xml:space="preserve"> в диапазоне энергий 60 кэВ ÷ 3 МэВ</w:t>
                  </w:r>
                  <w:r w:rsidRPr="00AB0458">
                    <w:rPr>
                      <w:sz w:val="16"/>
                      <w:szCs w:val="16"/>
                    </w:rPr>
                    <w:tab/>
                  </w:r>
                </w:p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±25 %</w:t>
                  </w:r>
                </w:p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 xml:space="preserve"> в диапазоне энергий 3 МэВ ÷ 10МэВ (для ДКС-АТ1123)</w:t>
                  </w:r>
                  <w:r w:rsidRPr="00AB0458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±50 %</w:t>
                  </w:r>
                </w:p>
              </w:tc>
            </w:tr>
            <w:tr w:rsidR="009B5D11" w:rsidTr="00B36EC1">
              <w:tc>
                <w:tcPr>
                  <w:tcW w:w="2297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Чувствительность по Cs-137</w:t>
                  </w:r>
                </w:p>
              </w:tc>
              <w:tc>
                <w:tcPr>
                  <w:tcW w:w="2433" w:type="dxa"/>
                </w:tcPr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70 имп·с-1/мкЗв·ч-1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297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Диапазон рабочих температур</w:t>
                  </w:r>
                </w:p>
              </w:tc>
              <w:tc>
                <w:tcPr>
                  <w:tcW w:w="2433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минус 30 ÷ +50</w:t>
                  </w:r>
                  <w:proofErr w:type="gramStart"/>
                  <w:r w:rsidRPr="00AB0458">
                    <w:rPr>
                      <w:sz w:val="16"/>
                      <w:szCs w:val="16"/>
                    </w:rPr>
                    <w:t xml:space="preserve"> °С</w:t>
                  </w:r>
                  <w:proofErr w:type="gramEnd"/>
                </w:p>
              </w:tc>
            </w:tr>
            <w:tr w:rsidR="009B5D11" w:rsidTr="00B36EC1">
              <w:tc>
                <w:tcPr>
                  <w:tcW w:w="2297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Питание</w:t>
                  </w:r>
                </w:p>
              </w:tc>
              <w:tc>
                <w:tcPr>
                  <w:tcW w:w="2433" w:type="dxa"/>
                </w:tcPr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встроенный блок аккумуляторов 6</w:t>
                  </w:r>
                  <w:proofErr w:type="gramStart"/>
                  <w:r w:rsidRPr="00AB0458">
                    <w:rPr>
                      <w:sz w:val="16"/>
                      <w:szCs w:val="16"/>
                    </w:rPr>
                    <w:t xml:space="preserve"> В</w:t>
                  </w:r>
                  <w:proofErr w:type="gramEnd"/>
                  <w:r w:rsidRPr="00AB0458">
                    <w:rPr>
                      <w:sz w:val="16"/>
                      <w:szCs w:val="16"/>
                    </w:rPr>
                    <w:t xml:space="preserve">; </w:t>
                  </w:r>
                </w:p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 xml:space="preserve"> сеть переменного тока 220</w:t>
                  </w:r>
                  <w:proofErr w:type="gramStart"/>
                  <w:r w:rsidRPr="00AB0458">
                    <w:rPr>
                      <w:sz w:val="16"/>
                      <w:szCs w:val="16"/>
                    </w:rPr>
                    <w:t xml:space="preserve"> В</w:t>
                  </w:r>
                  <w:proofErr w:type="gramEnd"/>
                  <w:r w:rsidRPr="00AB0458">
                    <w:rPr>
                      <w:sz w:val="16"/>
                      <w:szCs w:val="16"/>
                    </w:rPr>
                    <w:t xml:space="preserve">, 50 Гц; 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 xml:space="preserve"> сеть постоянного тока 12 В.</w:t>
                  </w:r>
                </w:p>
              </w:tc>
            </w:tr>
            <w:tr w:rsidR="009B5D11" w:rsidTr="00B36EC1">
              <w:tc>
                <w:tcPr>
                  <w:tcW w:w="2297" w:type="dxa"/>
                </w:tcPr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Время непрерывной работы: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33" w:type="dxa"/>
                </w:tcPr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от сети переменного или постоянного тока</w:t>
                  </w:r>
                  <w:r w:rsidRPr="00AB0458">
                    <w:rPr>
                      <w:sz w:val="16"/>
                      <w:szCs w:val="16"/>
                    </w:rPr>
                    <w:tab/>
                  </w:r>
                </w:p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не менее 24 ч</w:t>
                  </w:r>
                </w:p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 xml:space="preserve"> от аккумуляторов</w:t>
                  </w:r>
                  <w:r w:rsidRPr="00AB0458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не менее 12 ч</w:t>
                  </w:r>
                </w:p>
              </w:tc>
            </w:tr>
            <w:tr w:rsidR="009B5D11" w:rsidTr="00B36EC1">
              <w:tc>
                <w:tcPr>
                  <w:tcW w:w="2297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Габаритные размеры, масса:</w:t>
                  </w:r>
                </w:p>
              </w:tc>
              <w:tc>
                <w:tcPr>
                  <w:tcW w:w="2433" w:type="dxa"/>
                </w:tcPr>
                <w:p w:rsidR="009B5D11" w:rsidRPr="00AB0458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дозиметр</w:t>
                  </w:r>
                  <w:r w:rsidRPr="00AB0458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AB0458">
                    <w:rPr>
                      <w:sz w:val="16"/>
                      <w:szCs w:val="16"/>
                    </w:rPr>
                    <w:t>233×85×67 мм, 0,9 кг</w:t>
                  </w:r>
                </w:p>
              </w:tc>
            </w:tr>
          </w:tbl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552" w:type="dxa"/>
          </w:tcPr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Комплект поставки: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дозиметр;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колпачок «0,06 ÷ 10 МэВ»;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сетевой адаптер;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ремень ручной;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ручка;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чехол;</w:t>
            </w:r>
          </w:p>
          <w:p w:rsidR="009B5D11" w:rsidRPr="00AB0458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руководство по эксплуатации.</w:t>
            </w:r>
          </w:p>
          <w:p w:rsidR="009B5D11" w:rsidRPr="00E4741D" w:rsidRDefault="009B5D11" w:rsidP="00B36EC1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комплект</w:t>
            </w: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9B5D11" w:rsidRPr="006D25B1" w:rsidRDefault="009B5D11" w:rsidP="00B36EC1">
            <w:pPr>
              <w:pStyle w:val="affff8"/>
              <w:jc w:val="center"/>
              <w:rPr>
                <w:sz w:val="16"/>
                <w:szCs w:val="16"/>
              </w:rPr>
            </w:pPr>
            <w:r w:rsidRPr="006D25B1">
              <w:rPr>
                <w:bCs/>
                <w:sz w:val="16"/>
                <w:szCs w:val="16"/>
              </w:rPr>
              <w:t>45 рабочих</w:t>
            </w:r>
            <w:r w:rsidRPr="006D25B1">
              <w:rPr>
                <w:bCs/>
                <w:color w:val="000000"/>
                <w:sz w:val="16"/>
                <w:szCs w:val="16"/>
              </w:rPr>
              <w:t xml:space="preserve"> дней, но не позднее 20.12.2013г.</w:t>
            </w:r>
          </w:p>
        </w:tc>
        <w:tc>
          <w:tcPr>
            <w:tcW w:w="993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12 месяцев</w:t>
            </w:r>
            <w:r>
              <w:rPr>
                <w:sz w:val="18"/>
                <w:szCs w:val="18"/>
              </w:rPr>
              <w:t xml:space="preserve"> с даты поставки</w:t>
            </w: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Код ОКП: 694330</w:t>
            </w:r>
          </w:p>
          <w:p w:rsidR="009B5D11" w:rsidRPr="00AB0FBE" w:rsidRDefault="009B5D11" w:rsidP="00B36EC1">
            <w:pPr>
              <w:pStyle w:val="affff8"/>
              <w:jc w:val="center"/>
              <w:rPr>
                <w:sz w:val="16"/>
                <w:szCs w:val="16"/>
              </w:rPr>
            </w:pPr>
            <w:r w:rsidRPr="007619F1">
              <w:rPr>
                <w:sz w:val="18"/>
                <w:szCs w:val="18"/>
              </w:rPr>
              <w:t>- Приборы для радиометрического анализа</w:t>
            </w:r>
          </w:p>
        </w:tc>
      </w:tr>
      <w:tr w:rsidR="009B5D11" w:rsidRPr="00FD2DF0" w:rsidTr="009B5D11">
        <w:tc>
          <w:tcPr>
            <w:tcW w:w="992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1418" w:type="dxa"/>
          </w:tcPr>
          <w:p w:rsidR="009B5D11" w:rsidRPr="007619F1" w:rsidRDefault="009B5D11" w:rsidP="00B36EC1">
            <w:pPr>
              <w:pStyle w:val="affff8"/>
              <w:ind w:left="-108" w:right="-10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Альфа-бета радиометр для измерений малых активностей УМФ-2000</w:t>
            </w:r>
          </w:p>
        </w:tc>
        <w:tc>
          <w:tcPr>
            <w:tcW w:w="4961" w:type="dxa"/>
          </w:tcPr>
          <w:p w:rsidR="009B5D11" w:rsidRDefault="009B5D11" w:rsidP="00B36EC1">
            <w:pPr>
              <w:pStyle w:val="affff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proofErr w:type="gramStart"/>
            <w:r w:rsidRPr="009C2A43">
              <w:rPr>
                <w:sz w:val="16"/>
                <w:szCs w:val="16"/>
              </w:rPr>
              <w:t>Низкофоновый</w:t>
            </w:r>
            <w:proofErr w:type="gramEnd"/>
            <w:r w:rsidRPr="009C2A43">
              <w:rPr>
                <w:sz w:val="16"/>
                <w:szCs w:val="16"/>
              </w:rPr>
              <w:t xml:space="preserve"> альфа-бета-радиометр с кремниевым детектором, широко используемый для измерений малых активностей. Рекомендуется для измерения суммарной альф</w:t>
            </w:r>
            <w:proofErr w:type="gramStart"/>
            <w:r w:rsidRPr="009C2A43">
              <w:rPr>
                <w:sz w:val="16"/>
                <w:szCs w:val="16"/>
              </w:rPr>
              <w:t>а-</w:t>
            </w:r>
            <w:proofErr w:type="gramEnd"/>
            <w:r w:rsidRPr="009C2A43">
              <w:rPr>
                <w:sz w:val="16"/>
                <w:szCs w:val="16"/>
              </w:rPr>
              <w:t xml:space="preserve"> и </w:t>
            </w:r>
            <w:proofErr w:type="spellStart"/>
            <w:r w:rsidRPr="009C2A43">
              <w:rPr>
                <w:sz w:val="16"/>
                <w:szCs w:val="16"/>
              </w:rPr>
              <w:t>бета-активности</w:t>
            </w:r>
            <w:proofErr w:type="spellEnd"/>
            <w:r w:rsidRPr="009C2A43">
              <w:rPr>
                <w:sz w:val="16"/>
                <w:szCs w:val="16"/>
              </w:rPr>
              <w:t xml:space="preserve"> природных и питьевых вод.</w:t>
            </w:r>
          </w:p>
          <w:p w:rsidR="009B5D11" w:rsidRPr="00402D49" w:rsidRDefault="009B5D11" w:rsidP="00B36EC1">
            <w:pPr>
              <w:pStyle w:val="affff8"/>
              <w:rPr>
                <w:sz w:val="16"/>
                <w:szCs w:val="16"/>
              </w:rPr>
            </w:pPr>
            <w:r w:rsidRPr="00402D49">
              <w:rPr>
                <w:sz w:val="16"/>
                <w:szCs w:val="16"/>
              </w:rPr>
              <w:t xml:space="preserve">Назначение: 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 xml:space="preserve">измерение суммарной активности </w:t>
            </w:r>
            <w:proofErr w:type="spellStart"/>
            <w:r w:rsidRPr="009C2A43">
              <w:rPr>
                <w:sz w:val="16"/>
                <w:szCs w:val="16"/>
              </w:rPr>
              <w:t>альфа-излучающих</w:t>
            </w:r>
            <w:proofErr w:type="spellEnd"/>
            <w:r w:rsidRPr="009C2A43">
              <w:rPr>
                <w:sz w:val="16"/>
                <w:szCs w:val="16"/>
              </w:rPr>
              <w:t xml:space="preserve"> нуклидов в «толстых» и «тонких» счетных образцах проб объектов окружающей среды;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 xml:space="preserve">измерение суммарной активности </w:t>
            </w:r>
            <w:proofErr w:type="spellStart"/>
            <w:r w:rsidRPr="009C2A43">
              <w:rPr>
                <w:sz w:val="16"/>
                <w:szCs w:val="16"/>
              </w:rPr>
              <w:t>бета-излучающих</w:t>
            </w:r>
            <w:proofErr w:type="spellEnd"/>
            <w:r w:rsidRPr="009C2A43">
              <w:rPr>
                <w:sz w:val="16"/>
                <w:szCs w:val="16"/>
              </w:rPr>
              <w:t xml:space="preserve"> нуклидов в счетных образцах проб пищевых продуктов, почвы, воды, на воздушных фильтрах и проб, полученных методами селективной радиохимической экстракции;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 xml:space="preserve">измерение </w:t>
            </w:r>
            <w:proofErr w:type="spellStart"/>
            <w:proofErr w:type="gramStart"/>
            <w:r w:rsidRPr="009C2A43">
              <w:rPr>
                <w:sz w:val="16"/>
                <w:szCs w:val="16"/>
              </w:rPr>
              <w:t>альфа-активности</w:t>
            </w:r>
            <w:proofErr w:type="spellEnd"/>
            <w:proofErr w:type="gramEnd"/>
            <w:r w:rsidRPr="009C2A43">
              <w:rPr>
                <w:sz w:val="16"/>
                <w:szCs w:val="16"/>
              </w:rPr>
              <w:t xml:space="preserve"> нуклидов в счетных образцах, </w:t>
            </w:r>
            <w:r w:rsidRPr="009C2A43">
              <w:rPr>
                <w:sz w:val="16"/>
                <w:szCs w:val="16"/>
              </w:rPr>
              <w:lastRenderedPageBreak/>
              <w:t>полученных после селективной радиохимической экстракции (при наличии методик).</w:t>
            </w:r>
          </w:p>
          <w:p w:rsidR="009B5D11" w:rsidRPr="00402D49" w:rsidRDefault="009B5D11" w:rsidP="00B36EC1">
            <w:pPr>
              <w:pStyle w:val="affff8"/>
              <w:rPr>
                <w:sz w:val="16"/>
                <w:szCs w:val="16"/>
              </w:rPr>
            </w:pPr>
            <w:r w:rsidRPr="00402D49">
              <w:rPr>
                <w:sz w:val="16"/>
                <w:szCs w:val="16"/>
              </w:rPr>
              <w:t>Свойства: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одновременное измерение альф</w:t>
            </w:r>
            <w:proofErr w:type="gramStart"/>
            <w:r w:rsidRPr="009C2A43">
              <w:rPr>
                <w:sz w:val="16"/>
                <w:szCs w:val="16"/>
              </w:rPr>
              <w:t>а-</w:t>
            </w:r>
            <w:proofErr w:type="gramEnd"/>
            <w:r w:rsidRPr="009C2A43">
              <w:rPr>
                <w:sz w:val="16"/>
                <w:szCs w:val="16"/>
              </w:rPr>
              <w:t xml:space="preserve"> и </w:t>
            </w:r>
            <w:proofErr w:type="spellStart"/>
            <w:r w:rsidRPr="009C2A43">
              <w:rPr>
                <w:sz w:val="16"/>
                <w:szCs w:val="16"/>
              </w:rPr>
              <w:t>бета-активностей</w:t>
            </w:r>
            <w:proofErr w:type="spellEnd"/>
            <w:r w:rsidRPr="009C2A43">
              <w:rPr>
                <w:sz w:val="16"/>
                <w:szCs w:val="16"/>
              </w:rPr>
              <w:t xml:space="preserve"> счетного образца;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 xml:space="preserve">применение кремниевого </w:t>
            </w:r>
            <w:proofErr w:type="spellStart"/>
            <w:r w:rsidRPr="009C2A43">
              <w:rPr>
                <w:sz w:val="16"/>
                <w:szCs w:val="16"/>
              </w:rPr>
              <w:t>ионнолегированного</w:t>
            </w:r>
            <w:proofErr w:type="spellEnd"/>
            <w:r w:rsidRPr="009C2A43">
              <w:rPr>
                <w:sz w:val="16"/>
                <w:szCs w:val="16"/>
              </w:rPr>
              <w:t xml:space="preserve"> детектора площадью 450 мм</w:t>
            </w:r>
            <w:proofErr w:type="gramStart"/>
            <w:r w:rsidRPr="009C2A43">
              <w:rPr>
                <w:sz w:val="16"/>
                <w:szCs w:val="16"/>
              </w:rPr>
              <w:t>2</w:t>
            </w:r>
            <w:proofErr w:type="gramEnd"/>
            <w:r w:rsidRPr="009C2A43">
              <w:rPr>
                <w:sz w:val="16"/>
                <w:szCs w:val="16"/>
              </w:rPr>
              <w:t>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 xml:space="preserve">активная защита от фонового излучения с использованием газоразрядных счетчиков и схемы </w:t>
            </w:r>
            <w:proofErr w:type="spellStart"/>
            <w:r w:rsidRPr="009C2A43">
              <w:rPr>
                <w:sz w:val="16"/>
                <w:szCs w:val="16"/>
              </w:rPr>
              <w:t>антисовпадений</w:t>
            </w:r>
            <w:proofErr w:type="spellEnd"/>
            <w:r w:rsidRPr="009C2A43">
              <w:rPr>
                <w:sz w:val="16"/>
                <w:szCs w:val="16"/>
              </w:rPr>
              <w:t>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пассивная свинцовая защита от фонового излучения;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сетевая защита от помех в сети питания;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двухканальное пересчетное устройство с таймером для счета числа импульсов от зарегистрированных альф</w:t>
            </w:r>
            <w:proofErr w:type="gramStart"/>
            <w:r w:rsidRPr="009C2A43">
              <w:rPr>
                <w:sz w:val="16"/>
                <w:szCs w:val="16"/>
              </w:rPr>
              <w:t>а-</w:t>
            </w:r>
            <w:proofErr w:type="gramEnd"/>
            <w:r w:rsidRPr="009C2A43">
              <w:rPr>
                <w:sz w:val="16"/>
                <w:szCs w:val="16"/>
              </w:rPr>
              <w:t xml:space="preserve"> и бета-частиц;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 xml:space="preserve">выход спектрометрического сигнала; 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связь с компьютером по интерфейсу RS-232;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базовое программное обеспечение «УМФ-2000»;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определение (после радиохимической подготовки пробы)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 xml:space="preserve">в почвах: Po-210, Sr-90; 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 xml:space="preserve">в водах: Po-210, Ra-226, Ra-228; </w:t>
            </w:r>
          </w:p>
          <w:p w:rsidR="009B5D11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 xml:space="preserve">возможность </w:t>
            </w:r>
            <w:proofErr w:type="spellStart"/>
            <w:proofErr w:type="gramStart"/>
            <w:r w:rsidRPr="009C2A43">
              <w:rPr>
                <w:sz w:val="16"/>
                <w:szCs w:val="16"/>
              </w:rPr>
              <w:t>альфа-спектрометрических</w:t>
            </w:r>
            <w:proofErr w:type="spellEnd"/>
            <w:proofErr w:type="gramEnd"/>
            <w:r w:rsidRPr="009C2A43">
              <w:rPr>
                <w:sz w:val="16"/>
                <w:szCs w:val="16"/>
              </w:rPr>
              <w:t xml:space="preserve"> измерений с использованием программного обеспечения «</w:t>
            </w:r>
            <w:proofErr w:type="spellStart"/>
            <w:r w:rsidRPr="009C2A43">
              <w:rPr>
                <w:sz w:val="16"/>
                <w:szCs w:val="16"/>
              </w:rPr>
              <w:t>SpDec</w:t>
            </w:r>
            <w:proofErr w:type="spellEnd"/>
            <w:r w:rsidRPr="009C2A43">
              <w:rPr>
                <w:sz w:val="16"/>
                <w:szCs w:val="16"/>
              </w:rPr>
              <w:t xml:space="preserve">» для определения активности изотопов U, </w:t>
            </w:r>
            <w:proofErr w:type="spellStart"/>
            <w:r w:rsidRPr="009C2A43">
              <w:rPr>
                <w:sz w:val="16"/>
                <w:szCs w:val="16"/>
              </w:rPr>
              <w:t>Th</w:t>
            </w:r>
            <w:proofErr w:type="spellEnd"/>
            <w:r w:rsidRPr="009C2A43">
              <w:rPr>
                <w:sz w:val="16"/>
                <w:szCs w:val="16"/>
              </w:rPr>
              <w:t xml:space="preserve">, </w:t>
            </w:r>
            <w:proofErr w:type="spellStart"/>
            <w:r w:rsidRPr="009C2A43">
              <w:rPr>
                <w:sz w:val="16"/>
                <w:szCs w:val="16"/>
              </w:rPr>
              <w:t>Pu</w:t>
            </w:r>
            <w:proofErr w:type="spellEnd"/>
            <w:r w:rsidRPr="009C2A43">
              <w:rPr>
                <w:sz w:val="16"/>
                <w:szCs w:val="16"/>
              </w:rPr>
              <w:t xml:space="preserve">, </w:t>
            </w:r>
            <w:proofErr w:type="spellStart"/>
            <w:r w:rsidRPr="009C2A43">
              <w:rPr>
                <w:sz w:val="16"/>
                <w:szCs w:val="16"/>
              </w:rPr>
              <w:t>Am</w:t>
            </w:r>
            <w:proofErr w:type="spellEnd"/>
            <w:r w:rsidRPr="009C2A43">
              <w:rPr>
                <w:sz w:val="16"/>
                <w:szCs w:val="16"/>
              </w:rPr>
              <w:t xml:space="preserve"> в почвах и водах (после радиохимической подготовки пробы, дополнительно).</w:t>
            </w:r>
          </w:p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2365"/>
              <w:gridCol w:w="2365"/>
            </w:tblGrid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Детектор</w:t>
                  </w:r>
                </w:p>
              </w:tc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 xml:space="preserve">полупроводниковый кремниевый </w:t>
                  </w: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Площадь детектора</w:t>
                  </w:r>
                </w:p>
              </w:tc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450 мм</w:t>
                  </w:r>
                  <w:proofErr w:type="gramStart"/>
                  <w:r w:rsidRPr="009C2A43">
                    <w:rPr>
                      <w:sz w:val="16"/>
                      <w:szCs w:val="16"/>
                    </w:rPr>
                    <w:t>2</w:t>
                  </w:r>
                  <w:proofErr w:type="gramEnd"/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Диапазон измеряемых активностей: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</w:tcPr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r w:rsidRPr="009C2A43">
                    <w:rPr>
                      <w:sz w:val="16"/>
                      <w:szCs w:val="16"/>
                    </w:rPr>
                    <w:t>альфа-излучающих</w:t>
                  </w:r>
                  <w:proofErr w:type="spellEnd"/>
                  <w:r w:rsidRPr="009C2A43">
                    <w:rPr>
                      <w:sz w:val="16"/>
                      <w:szCs w:val="16"/>
                    </w:rPr>
                    <w:t xml:space="preserve"> нуклидов</w:t>
                  </w:r>
                  <w:r w:rsidRPr="009C2A43">
                    <w:rPr>
                      <w:sz w:val="16"/>
                      <w:szCs w:val="16"/>
                    </w:rPr>
                    <w:tab/>
                  </w:r>
                </w:p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0,01 ÷ 1000 Бк</w:t>
                  </w:r>
                </w:p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r w:rsidRPr="009C2A43">
                    <w:rPr>
                      <w:sz w:val="16"/>
                      <w:szCs w:val="16"/>
                    </w:rPr>
                    <w:t>бета-излучающих</w:t>
                  </w:r>
                  <w:proofErr w:type="spellEnd"/>
                  <w:r w:rsidRPr="009C2A43">
                    <w:rPr>
                      <w:sz w:val="16"/>
                      <w:szCs w:val="16"/>
                    </w:rPr>
                    <w:t xml:space="preserve"> нуклидов</w:t>
                  </w:r>
                  <w:r w:rsidRPr="009C2A43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0,1 ÷ 3000 Бк</w:t>
                  </w: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 xml:space="preserve">Диапазон энергий </w:t>
                  </w:r>
                  <w:proofErr w:type="gramStart"/>
                  <w:r w:rsidRPr="009C2A43">
                    <w:rPr>
                      <w:sz w:val="16"/>
                      <w:szCs w:val="16"/>
                    </w:rPr>
                    <w:t>регистрируемого</w:t>
                  </w:r>
                  <w:proofErr w:type="gramEnd"/>
                  <w:r w:rsidRPr="009C2A43">
                    <w:rPr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2365" w:type="dxa"/>
                </w:tcPr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9C2A43">
                    <w:rPr>
                      <w:sz w:val="16"/>
                      <w:szCs w:val="16"/>
                    </w:rPr>
                    <w:t>альфа-излучения</w:t>
                  </w:r>
                  <w:proofErr w:type="spellEnd"/>
                  <w:proofErr w:type="gramEnd"/>
                  <w:r w:rsidRPr="009C2A43">
                    <w:rPr>
                      <w:sz w:val="16"/>
                      <w:szCs w:val="16"/>
                    </w:rPr>
                    <w:tab/>
                  </w:r>
                </w:p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3500 ÷ 8000 кэВ</w:t>
                  </w:r>
                </w:p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9C2A43">
                    <w:rPr>
                      <w:sz w:val="16"/>
                      <w:szCs w:val="16"/>
                    </w:rPr>
                    <w:t>бета-излучения</w:t>
                  </w:r>
                  <w:proofErr w:type="spellEnd"/>
                  <w:proofErr w:type="gramEnd"/>
                  <w:r w:rsidRPr="009C2A43">
                    <w:rPr>
                      <w:sz w:val="16"/>
                      <w:szCs w:val="16"/>
                    </w:rPr>
                    <w:tab/>
                  </w:r>
                </w:p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50 ÷ 3500 кэВ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Относительная погрешность измерений</w:t>
                  </w:r>
                </w:p>
              </w:tc>
              <w:tc>
                <w:tcPr>
                  <w:tcW w:w="2365" w:type="dxa"/>
                </w:tcPr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±15 %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Скорость счета фоновых импульсов:</w:t>
                  </w:r>
                </w:p>
              </w:tc>
              <w:tc>
                <w:tcPr>
                  <w:tcW w:w="2365" w:type="dxa"/>
                </w:tcPr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 xml:space="preserve">в канале регистрации </w:t>
                  </w:r>
                  <w:proofErr w:type="spellStart"/>
                  <w:proofErr w:type="gramStart"/>
                  <w:r w:rsidRPr="009C2A43">
                    <w:rPr>
                      <w:sz w:val="16"/>
                      <w:szCs w:val="16"/>
                    </w:rPr>
                    <w:t>альфа-излучения</w:t>
                  </w:r>
                  <w:proofErr w:type="spellEnd"/>
                  <w:proofErr w:type="gramEnd"/>
                  <w:r w:rsidRPr="009C2A43">
                    <w:rPr>
                      <w:sz w:val="16"/>
                      <w:szCs w:val="16"/>
                    </w:rPr>
                    <w:t xml:space="preserve"> </w:t>
                  </w:r>
                  <w:r w:rsidRPr="009C2A43">
                    <w:rPr>
                      <w:sz w:val="16"/>
                      <w:szCs w:val="16"/>
                    </w:rPr>
                    <w:tab/>
                  </w:r>
                </w:p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не более 0,001 с-1</w:t>
                  </w:r>
                </w:p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 xml:space="preserve">в канале регистрации </w:t>
                  </w:r>
                  <w:proofErr w:type="spellStart"/>
                  <w:proofErr w:type="gramStart"/>
                  <w:r w:rsidRPr="009C2A43">
                    <w:rPr>
                      <w:sz w:val="16"/>
                      <w:szCs w:val="16"/>
                    </w:rPr>
                    <w:t>бета-излучения</w:t>
                  </w:r>
                  <w:proofErr w:type="spellEnd"/>
                  <w:proofErr w:type="gramEnd"/>
                  <w:r w:rsidRPr="009C2A43">
                    <w:rPr>
                      <w:sz w:val="16"/>
                      <w:szCs w:val="16"/>
                    </w:rPr>
                    <w:t xml:space="preserve"> </w:t>
                  </w:r>
                  <w:r w:rsidRPr="009C2A43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не более 0,03 с-1</w:t>
                  </w: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Задаваемое время измерения:</w:t>
                  </w:r>
                  <w:r w:rsidRPr="009C2A43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365" w:type="dxa"/>
                </w:tcPr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радиометра УМФ-2000</w:t>
                  </w:r>
                  <w:r w:rsidRPr="009C2A43">
                    <w:rPr>
                      <w:sz w:val="16"/>
                      <w:szCs w:val="16"/>
                    </w:rPr>
                    <w:tab/>
                  </w:r>
                </w:p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1 ÷ 9999 сек</w:t>
                  </w:r>
                </w:p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 xml:space="preserve">с программой УМФ-2000 </w:t>
                  </w:r>
                  <w:r w:rsidRPr="009C2A43">
                    <w:rPr>
                      <w:sz w:val="16"/>
                      <w:szCs w:val="16"/>
                    </w:rPr>
                    <w:tab/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lastRenderedPageBreak/>
                    <w:t xml:space="preserve">до 64535 </w:t>
                  </w:r>
                  <w:proofErr w:type="spellStart"/>
                  <w:proofErr w:type="gramStart"/>
                  <w:r w:rsidRPr="009C2A43">
                    <w:rPr>
                      <w:sz w:val="16"/>
                      <w:szCs w:val="16"/>
                    </w:rPr>
                    <w:t>c</w:t>
                  </w:r>
                  <w:proofErr w:type="gramEnd"/>
                  <w:r w:rsidRPr="009C2A43">
                    <w:rPr>
                      <w:sz w:val="16"/>
                      <w:szCs w:val="16"/>
                    </w:rPr>
                    <w:t>ек</w:t>
                  </w:r>
                  <w:proofErr w:type="spellEnd"/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lastRenderedPageBreak/>
                    <w:t>Погрешность измерения интервалов времени</w:t>
                  </w:r>
                  <w:r w:rsidRPr="009C2A43">
                    <w:rPr>
                      <w:sz w:val="16"/>
                      <w:szCs w:val="16"/>
                    </w:rPr>
                    <w:tab/>
                  </w:r>
                </w:p>
              </w:tc>
              <w:tc>
                <w:tcPr>
                  <w:tcW w:w="2365" w:type="dxa"/>
                </w:tcPr>
                <w:p w:rsidR="009B5D11" w:rsidRPr="009C2A43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не более 0,0001 сек</w:t>
                  </w:r>
                </w:p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Толщина свинцовой защиты</w:t>
                  </w:r>
                </w:p>
              </w:tc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30 мм</w:t>
                  </w: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Питание</w:t>
                  </w:r>
                </w:p>
              </w:tc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220 (+10/–15 %) В/50±1 Гц</w:t>
                  </w:r>
                </w:p>
              </w:tc>
            </w:tr>
            <w:tr w:rsidR="009B5D11" w:rsidTr="00B36EC1"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Габаритные размеры, масса</w:t>
                  </w:r>
                </w:p>
              </w:tc>
              <w:tc>
                <w:tcPr>
                  <w:tcW w:w="2365" w:type="dxa"/>
                </w:tcPr>
                <w:p w:rsidR="009B5D11" w:rsidRDefault="009B5D11" w:rsidP="00B36EC1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9C2A43">
                    <w:rPr>
                      <w:sz w:val="16"/>
                      <w:szCs w:val="16"/>
                    </w:rPr>
                    <w:t>337×286×190 мм, 22 кг</w:t>
                  </w:r>
                </w:p>
              </w:tc>
            </w:tr>
          </w:tbl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552" w:type="dxa"/>
          </w:tcPr>
          <w:p w:rsidR="009B5D11" w:rsidRPr="00AB0FBE" w:rsidRDefault="009B5D11" w:rsidP="00B36EC1">
            <w:pPr>
              <w:pStyle w:val="affff8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Комплект поставки: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альфа-бета радиометр для измерений малых активностей УМФ-2000;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подложки – 10 шт.: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для УМФ-2000 с детектором 450 мм</w:t>
            </w:r>
            <w:proofErr w:type="gramStart"/>
            <w:r w:rsidRPr="009C2A43">
              <w:rPr>
                <w:sz w:val="16"/>
                <w:szCs w:val="16"/>
              </w:rPr>
              <w:t>2</w:t>
            </w:r>
            <w:proofErr w:type="gramEnd"/>
            <w:r w:rsidRPr="009C2A43">
              <w:rPr>
                <w:sz w:val="16"/>
                <w:szCs w:val="16"/>
              </w:rPr>
              <w:t xml:space="preserve">  - 4 см2×5 шт., 7 см2×5 шт.;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нуль-модемный кабель;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 xml:space="preserve">комбинированный контрольный источник; 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 xml:space="preserve">программное обеспечение «УМФ-2000» для управления радиометром, обработки </w:t>
            </w:r>
            <w:r w:rsidRPr="009C2A43">
              <w:rPr>
                <w:sz w:val="16"/>
                <w:szCs w:val="16"/>
              </w:rPr>
              <w:lastRenderedPageBreak/>
              <w:t>результатов измерений, печати отчетов;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 xml:space="preserve">руководство по эксплуатации; 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паспорт;</w:t>
            </w:r>
          </w:p>
          <w:p w:rsidR="009B5D11" w:rsidRPr="009C2A43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свидетельство о первичной поверке;</w:t>
            </w:r>
          </w:p>
          <w:p w:rsidR="009B5D11" w:rsidRPr="00E4741D" w:rsidRDefault="009B5D11" w:rsidP="00B36EC1">
            <w:pPr>
              <w:pStyle w:val="affff8"/>
              <w:rPr>
                <w:sz w:val="16"/>
                <w:szCs w:val="16"/>
              </w:rPr>
            </w:pPr>
            <w:r w:rsidRPr="009C2A43">
              <w:rPr>
                <w:sz w:val="16"/>
                <w:szCs w:val="16"/>
              </w:rPr>
              <w:t>переходник USB/RS-232.</w:t>
            </w:r>
          </w:p>
        </w:tc>
        <w:tc>
          <w:tcPr>
            <w:tcW w:w="992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lastRenderedPageBreak/>
              <w:t>комплект</w:t>
            </w: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9B5D11" w:rsidRPr="006D25B1" w:rsidRDefault="009B5D11" w:rsidP="00B36EC1">
            <w:pPr>
              <w:pStyle w:val="affff8"/>
              <w:jc w:val="center"/>
              <w:rPr>
                <w:sz w:val="16"/>
                <w:szCs w:val="16"/>
              </w:rPr>
            </w:pPr>
            <w:r w:rsidRPr="006D25B1">
              <w:rPr>
                <w:bCs/>
                <w:sz w:val="16"/>
                <w:szCs w:val="16"/>
              </w:rPr>
              <w:t>45 рабочих</w:t>
            </w:r>
            <w:r w:rsidRPr="006D25B1">
              <w:rPr>
                <w:bCs/>
                <w:color w:val="000000"/>
                <w:sz w:val="16"/>
                <w:szCs w:val="16"/>
              </w:rPr>
              <w:t xml:space="preserve"> дней, но не позднее 20.12.2013г.</w:t>
            </w:r>
          </w:p>
        </w:tc>
        <w:tc>
          <w:tcPr>
            <w:tcW w:w="993" w:type="dxa"/>
          </w:tcPr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12 месяцев</w:t>
            </w:r>
            <w:r>
              <w:rPr>
                <w:sz w:val="18"/>
                <w:szCs w:val="18"/>
              </w:rPr>
              <w:t xml:space="preserve"> с даты поставки</w:t>
            </w: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9B5D11" w:rsidRPr="007619F1" w:rsidRDefault="009B5D11" w:rsidP="00B36EC1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Код ОКП: 694330</w:t>
            </w:r>
          </w:p>
          <w:p w:rsidR="009B5D11" w:rsidRPr="00AB0FBE" w:rsidRDefault="009B5D11" w:rsidP="00B36EC1">
            <w:pPr>
              <w:pStyle w:val="affff8"/>
              <w:jc w:val="center"/>
              <w:rPr>
                <w:sz w:val="16"/>
                <w:szCs w:val="16"/>
              </w:rPr>
            </w:pPr>
            <w:r w:rsidRPr="007619F1">
              <w:rPr>
                <w:sz w:val="18"/>
                <w:szCs w:val="18"/>
              </w:rPr>
              <w:t>- Приборы для радиомет</w:t>
            </w:r>
            <w:r w:rsidRPr="007619F1">
              <w:rPr>
                <w:sz w:val="18"/>
                <w:szCs w:val="18"/>
              </w:rPr>
              <w:lastRenderedPageBreak/>
              <w:t>рического анализа</w:t>
            </w:r>
          </w:p>
        </w:tc>
      </w:tr>
    </w:tbl>
    <w:p w:rsidR="009B5D11" w:rsidRDefault="009B5D11" w:rsidP="009B5D11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lastRenderedPageBreak/>
        <w:t>Сведения о новизне</w:t>
      </w:r>
    </w:p>
    <w:p w:rsidR="009B5D11" w:rsidRDefault="009B5D11" w:rsidP="009B5D11">
      <w:pPr>
        <w:ind w:left="720" w:firstLine="696"/>
        <w:jc w:val="both"/>
      </w:pPr>
      <w:r w:rsidRPr="004F78EB">
        <w:t>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9B5D11" w:rsidRDefault="009B5D11" w:rsidP="009B5D11">
      <w:pPr>
        <w:ind w:left="720" w:firstLine="696"/>
        <w:jc w:val="both"/>
        <w:rPr>
          <w:b/>
        </w:rPr>
      </w:pPr>
    </w:p>
    <w:p w:rsidR="009B5D11" w:rsidRDefault="009B5D11" w:rsidP="009B5D11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Требования к маркировке</w:t>
      </w:r>
    </w:p>
    <w:p w:rsidR="009B5D11" w:rsidRPr="004F78EB" w:rsidRDefault="009B5D11" w:rsidP="009B5D11">
      <w:pPr>
        <w:pStyle w:val="aff5"/>
        <w:tabs>
          <w:tab w:val="left" w:pos="426"/>
          <w:tab w:val="left" w:pos="127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Товар (оборудование) </w:t>
      </w:r>
      <w:r w:rsidRPr="004F78EB">
        <w:rPr>
          <w:rFonts w:ascii="Times New Roman" w:hAnsi="Times New Roman"/>
          <w:sz w:val="24"/>
          <w:szCs w:val="24"/>
          <w:lang w:eastAsia="en-US"/>
        </w:rPr>
        <w:t>должен иметь маркировку в соответствии с требованиями конструкторской документации.</w:t>
      </w:r>
    </w:p>
    <w:p w:rsidR="009B5D11" w:rsidRPr="00587554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Состав маркировки:</w:t>
      </w:r>
    </w:p>
    <w:p w:rsidR="009B5D11" w:rsidRPr="00587554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товарный знак или обозначение предприятия - изготовителя;</w:t>
      </w:r>
    </w:p>
    <w:p w:rsidR="009B5D11" w:rsidRPr="00587554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условное обозначение изделия;</w:t>
      </w:r>
    </w:p>
    <w:p w:rsidR="009B5D11" w:rsidRPr="00587554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порядковый номер изделия по системе нумерации предприятия изготовителя;</w:t>
      </w:r>
    </w:p>
    <w:p w:rsidR="009B5D11" w:rsidRPr="00587554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год изготовления;</w:t>
      </w:r>
    </w:p>
    <w:p w:rsidR="009B5D11" w:rsidRPr="00587554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знак утверждения типа средств измерений;</w:t>
      </w:r>
    </w:p>
    <w:p w:rsidR="009B5D11" w:rsidRPr="00587554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степень защиты, обеспечиваемая оболочками от проникновения твердых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87554">
        <w:rPr>
          <w:rFonts w:ascii="Times New Roman" w:hAnsi="Times New Roman"/>
          <w:sz w:val="24"/>
          <w:szCs w:val="24"/>
        </w:rPr>
        <w:t>предметов и воды;</w:t>
      </w:r>
    </w:p>
    <w:p w:rsidR="009B5D11" w:rsidRPr="00587554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напряжение, мощность или ток, частота электропитания.</w:t>
      </w:r>
    </w:p>
    <w:p w:rsidR="009B5D11" w:rsidRPr="007123D0" w:rsidRDefault="009B5D11" w:rsidP="009B5D11">
      <w:pPr>
        <w:numPr>
          <w:ilvl w:val="0"/>
          <w:numId w:val="27"/>
        </w:numPr>
        <w:spacing w:before="240"/>
        <w:jc w:val="center"/>
        <w:rPr>
          <w:b/>
        </w:rPr>
      </w:pPr>
      <w:r w:rsidRPr="007123D0">
        <w:rPr>
          <w:b/>
        </w:rPr>
        <w:t>Требования к упаковке</w:t>
      </w:r>
    </w:p>
    <w:p w:rsidR="009B5D11" w:rsidRDefault="009B5D11" w:rsidP="009B5D11">
      <w:pPr>
        <w:ind w:left="720" w:firstLine="696"/>
        <w:jc w:val="both"/>
        <w:rPr>
          <w:b/>
        </w:rPr>
      </w:pPr>
      <w:r w:rsidRPr="004F78EB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9B5D11" w:rsidRDefault="009B5D11" w:rsidP="009B5D11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Требования по правилам сдачи и приемки</w:t>
      </w:r>
    </w:p>
    <w:p w:rsidR="009B5D11" w:rsidRDefault="009B5D11" w:rsidP="009B5D11">
      <w:pPr>
        <w:numPr>
          <w:ilvl w:val="1"/>
          <w:numId w:val="27"/>
        </w:numPr>
        <w:ind w:left="709" w:hanging="4"/>
      </w:pPr>
      <w:r>
        <w:t xml:space="preserve">Порядок сдачи и приемки: </w:t>
      </w:r>
      <w:r w:rsidRPr="004F78EB">
        <w:t>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9B5D11" w:rsidRPr="00E45EC9" w:rsidRDefault="009B5D11" w:rsidP="009B5D11">
      <w:pPr>
        <w:numPr>
          <w:ilvl w:val="1"/>
          <w:numId w:val="27"/>
        </w:numPr>
        <w:ind w:left="709" w:hanging="4"/>
      </w:pPr>
      <w:r w:rsidRPr="00E45EC9">
        <w:lastRenderedPageBreak/>
        <w:t>Требования по передаче заказчику технических и иных документов при поставке т</w:t>
      </w:r>
      <w:r>
        <w:t>о</w:t>
      </w:r>
      <w:r w:rsidRPr="00E45EC9">
        <w:t>вара:</w:t>
      </w:r>
      <w:r w:rsidRPr="001D0142">
        <w:t xml:space="preserve"> </w:t>
      </w:r>
      <w:r w:rsidRPr="004F78EB">
        <w:t>На момент поставки, на Товар (оборудование) должен быть предоставлен Сертификат соответствия</w:t>
      </w:r>
      <w:r>
        <w:t xml:space="preserve"> и свидетельство о первичной поверке.</w:t>
      </w:r>
    </w:p>
    <w:p w:rsidR="009B5D11" w:rsidRDefault="009B5D11" w:rsidP="009B5D11">
      <w:pPr>
        <w:numPr>
          <w:ilvl w:val="0"/>
          <w:numId w:val="27"/>
        </w:numPr>
        <w:spacing w:before="240"/>
        <w:jc w:val="center"/>
        <w:rPr>
          <w:b/>
        </w:rPr>
      </w:pPr>
      <w:r w:rsidRPr="006F230C">
        <w:rPr>
          <w:b/>
        </w:rPr>
        <w:t>Требования к транспортированию</w:t>
      </w:r>
    </w:p>
    <w:p w:rsidR="009B5D11" w:rsidRPr="001134F7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в упаковке предприятия-изготовителя может транспортироваться всеми видами транспорта на любые расстояния:</w:t>
      </w:r>
    </w:p>
    <w:p w:rsidR="009B5D11" w:rsidRPr="001134F7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перевозка по железной дороге должна производиться в крытых чистых вагонах;</w:t>
      </w:r>
    </w:p>
    <w:p w:rsidR="009B5D11" w:rsidRPr="001134F7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открытым автотранспортом ящики должны быть накрыты водонепроницаемым материалом;</w:t>
      </w:r>
    </w:p>
    <w:p w:rsidR="009B5D11" w:rsidRPr="001134F7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воздушным транспортом ящики должны быть размещены в герметичном отапливаемом отсеке;</w:t>
      </w:r>
    </w:p>
    <w:p w:rsidR="009B5D11" w:rsidRPr="001134F7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водным и морским транспортом ящики должны быть размещены в трюме.</w:t>
      </w:r>
    </w:p>
    <w:p w:rsidR="009B5D11" w:rsidRPr="001134F7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</w:r>
    </w:p>
    <w:p w:rsidR="009B5D11" w:rsidRPr="001134F7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При погрузке и выгрузке должны соблюдаться требования надписей, указанных на транспортной таре.</w:t>
      </w:r>
    </w:p>
    <w:p w:rsidR="009B5D11" w:rsidRPr="001134F7" w:rsidRDefault="009B5D11" w:rsidP="009B5D11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 xml:space="preserve">Во время погрузочно-разгрузочных работ </w:t>
      </w: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не должен подвергаться воздействию атмосферных осадков.</w:t>
      </w:r>
    </w:p>
    <w:p w:rsidR="009B5D11" w:rsidRDefault="009B5D11" w:rsidP="009B5D11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Требования к хранению</w:t>
      </w:r>
    </w:p>
    <w:p w:rsidR="009B5D11" w:rsidRPr="002E5BBD" w:rsidRDefault="009B5D11" w:rsidP="009B5D11">
      <w:pPr>
        <w:ind w:left="720"/>
      </w:pPr>
      <w:r w:rsidRPr="002E5BBD">
        <w:t>В соответствии с ГОСТ 15150-69.</w:t>
      </w:r>
    </w:p>
    <w:p w:rsidR="009B5D11" w:rsidRDefault="009B5D11" w:rsidP="009B5D11">
      <w:pPr>
        <w:numPr>
          <w:ilvl w:val="0"/>
          <w:numId w:val="27"/>
        </w:numPr>
        <w:spacing w:after="200"/>
        <w:jc w:val="center"/>
        <w:rPr>
          <w:b/>
        </w:rPr>
      </w:pPr>
      <w:r>
        <w:rPr>
          <w:b/>
        </w:rPr>
        <w:t>Требования к обслуживанию</w:t>
      </w:r>
    </w:p>
    <w:p w:rsidR="009B5D11" w:rsidRPr="000F5701" w:rsidRDefault="009B5D11" w:rsidP="009B5D11">
      <w:pPr>
        <w:ind w:left="720"/>
      </w:pPr>
      <w:r>
        <w:t>В соответствии с  руководством по эксплуатации на Товар (оборудование).</w:t>
      </w:r>
    </w:p>
    <w:p w:rsidR="009B5D11" w:rsidRDefault="009B5D11" w:rsidP="009B5D11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Экологические требования</w:t>
      </w:r>
    </w:p>
    <w:p w:rsidR="009B5D11" w:rsidRDefault="009B5D11" w:rsidP="009B5D11">
      <w:pPr>
        <w:ind w:left="720"/>
        <w:rPr>
          <w:b/>
        </w:rPr>
      </w:pPr>
      <w:r w:rsidRPr="004F78EB">
        <w:t>Не требуется</w:t>
      </w:r>
    </w:p>
    <w:p w:rsidR="009B5D11" w:rsidRDefault="009B5D11" w:rsidP="009B5D11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Требования по безопасности</w:t>
      </w:r>
    </w:p>
    <w:p w:rsidR="009B5D11" w:rsidRPr="000F5701" w:rsidRDefault="009B5D11" w:rsidP="009B5D11">
      <w:pPr>
        <w:ind w:left="720"/>
      </w:pPr>
      <w:r>
        <w:t xml:space="preserve">Товар (оборудование) </w:t>
      </w:r>
      <w:r w:rsidRPr="008349ED">
        <w:t>долж</w:t>
      </w:r>
      <w:r>
        <w:t>е</w:t>
      </w:r>
      <w:r w:rsidRPr="008349ED">
        <w:t>н соответствовать требованиям безопасности, установленным</w:t>
      </w:r>
      <w:r>
        <w:t>и</w:t>
      </w:r>
      <w:r w:rsidRPr="008349ED">
        <w:t xml:space="preserve"> стандартами системы безопасности труда</w:t>
      </w:r>
      <w:r>
        <w:t xml:space="preserve"> и </w:t>
      </w:r>
      <w:r w:rsidRPr="000829BF">
        <w:t xml:space="preserve">ГОСТ </w:t>
      </w:r>
      <w:proofErr w:type="gramStart"/>
      <w:r w:rsidRPr="000829BF">
        <w:t>Р</w:t>
      </w:r>
      <w:proofErr w:type="gramEnd"/>
      <w:r w:rsidRPr="000829BF">
        <w:t xml:space="preserve"> 51350-99</w:t>
      </w:r>
      <w:r>
        <w:t xml:space="preserve">, </w:t>
      </w:r>
      <w:r w:rsidRPr="000829BF">
        <w:t>ГОСТ 27451</w:t>
      </w:r>
      <w:r>
        <w:t>-87</w:t>
      </w:r>
      <w:r w:rsidRPr="000829BF">
        <w:t>.</w:t>
      </w:r>
    </w:p>
    <w:p w:rsidR="009B5D11" w:rsidRDefault="009B5D11" w:rsidP="009B5D11">
      <w:pPr>
        <w:numPr>
          <w:ilvl w:val="0"/>
          <w:numId w:val="27"/>
        </w:numPr>
        <w:jc w:val="center"/>
        <w:rPr>
          <w:b/>
        </w:rPr>
      </w:pPr>
      <w:r>
        <w:rPr>
          <w:b/>
        </w:rPr>
        <w:t>Требования к качеству</w:t>
      </w:r>
    </w:p>
    <w:p w:rsidR="009B5D11" w:rsidRPr="000F5701" w:rsidRDefault="009B5D11" w:rsidP="009B5D11">
      <w:pPr>
        <w:ind w:left="720"/>
        <w:jc w:val="both"/>
      </w:pPr>
      <w:r>
        <w:t>Товар (оборудование)</w:t>
      </w:r>
      <w:r w:rsidRPr="004F78EB">
        <w:t xml:space="preserve"> должн</w:t>
      </w:r>
      <w:r>
        <w:t>о</w:t>
      </w:r>
      <w:r w:rsidRPr="004F78EB">
        <w:t xml:space="preserve"> соответствовать требованиям ТУ и Специальным условиям поставки оборудования, приборов, материалов и изделий для объектов атомной энергетики</w:t>
      </w:r>
      <w:r>
        <w:t>.</w:t>
      </w:r>
    </w:p>
    <w:p w:rsidR="009B5D11" w:rsidRDefault="009B5D11" w:rsidP="009B5D11">
      <w:pPr>
        <w:numPr>
          <w:ilvl w:val="0"/>
          <w:numId w:val="27"/>
        </w:numPr>
        <w:jc w:val="center"/>
        <w:rPr>
          <w:b/>
        </w:rPr>
      </w:pPr>
      <w:r w:rsidRPr="006F230C">
        <w:rPr>
          <w:b/>
        </w:rPr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9B5D11" w:rsidRPr="000F5701" w:rsidRDefault="009B5D11" w:rsidP="009B5D11">
      <w:pPr>
        <w:ind w:left="720"/>
      </w:pPr>
      <w:r w:rsidRPr="004F78EB">
        <w:t>Не требуется</w:t>
      </w:r>
    </w:p>
    <w:p w:rsidR="009B5D11" w:rsidRDefault="009B5D11" w:rsidP="009B5D11">
      <w:pPr>
        <w:numPr>
          <w:ilvl w:val="0"/>
          <w:numId w:val="27"/>
        </w:numPr>
        <w:jc w:val="center"/>
        <w:rPr>
          <w:b/>
        </w:rPr>
      </w:pPr>
      <w:r>
        <w:rPr>
          <w:b/>
        </w:rPr>
        <w:lastRenderedPageBreak/>
        <w:t>Дополнительные (иные) требования</w:t>
      </w:r>
    </w:p>
    <w:p w:rsidR="009B5D11" w:rsidRDefault="009B5D11" w:rsidP="009B5D11">
      <w:pPr>
        <w:ind w:left="720"/>
        <w:rPr>
          <w:b/>
        </w:rPr>
      </w:pPr>
      <w:r w:rsidRPr="004F78EB">
        <w:t>Не требуется</w:t>
      </w:r>
    </w:p>
    <w:p w:rsidR="009B5D11" w:rsidRDefault="009B5D11" w:rsidP="009B5D11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9B5D11" w:rsidRPr="00CE4952" w:rsidRDefault="009B5D11" w:rsidP="009B5D11">
      <w:pPr>
        <w:pStyle w:val="afff2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9B5D11" w:rsidRDefault="009B5D11" w:rsidP="009B5D11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9B5D11" w:rsidRPr="00CE4952" w:rsidRDefault="009B5D11" w:rsidP="009B5D11">
      <w:pPr>
        <w:pStyle w:val="afff2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9B5D11" w:rsidRPr="009B5D11" w:rsidRDefault="009B5D11" w:rsidP="00494C52">
      <w:pPr>
        <w:rPr>
          <w:b/>
          <w:sz w:val="28"/>
          <w:szCs w:val="28"/>
        </w:rPr>
      </w:pPr>
    </w:p>
    <w:sectPr w:rsidR="009B5D11" w:rsidRPr="009B5D11" w:rsidSect="009B5D11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DB4649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B5D11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9B5D11" w:rsidRPr="009B5D11" w:rsidRDefault="009B5D11" w:rsidP="009B5D1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9B5D11">
      <w:rPr>
        <w:b/>
        <w:sz w:val="16"/>
        <w:szCs w:val="16"/>
      </w:rPr>
      <w:t xml:space="preserve">Открытый запрос цен в электронной форме на </w:t>
    </w:r>
    <w:r w:rsidRPr="009B5D11">
      <w:rPr>
        <w:b/>
        <w:bCs/>
        <w:color w:val="000000"/>
        <w:sz w:val="16"/>
        <w:szCs w:val="16"/>
      </w:rPr>
      <w:t xml:space="preserve">право заключения договора </w:t>
    </w:r>
    <w:r w:rsidRPr="009B5D11">
      <w:rPr>
        <w:b/>
        <w:sz w:val="16"/>
        <w:szCs w:val="16"/>
      </w:rPr>
      <w:t>на поставку оборудования радиационного контроля для нужд Ленинградского отделения филиала «Северо-западный территориальный округ» ФГУП «РосРАО</w:t>
    </w:r>
    <w:r w:rsidRPr="009B5D11">
      <w:rPr>
        <w:b/>
        <w:bCs/>
        <w:color w:val="000000"/>
        <w:sz w:val="16"/>
        <w:szCs w:val="16"/>
      </w:rPr>
      <w:t>»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AACA7DF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A9E3E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8ED7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7ED7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0ED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8CDD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867C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FC38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9640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34760AD"/>
    <w:multiLevelType w:val="multilevel"/>
    <w:tmpl w:val="6D8277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1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5">
    <w:nsid w:val="16F5651B"/>
    <w:multiLevelType w:val="hybridMultilevel"/>
    <w:tmpl w:val="1C7C0C6C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BB7C32"/>
    <w:multiLevelType w:val="multilevel"/>
    <w:tmpl w:val="958465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4754F26"/>
    <w:multiLevelType w:val="hybridMultilevel"/>
    <w:tmpl w:val="5C325B6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CD2EAB"/>
    <w:multiLevelType w:val="hybridMultilevel"/>
    <w:tmpl w:val="B0903196"/>
    <w:lvl w:ilvl="0" w:tplc="40C4EAAA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3BEE6390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DFF0AD30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9DB4878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648D40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F56969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AD4CEE0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6DCF9F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AFC0EAE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9CB1B8D"/>
    <w:multiLevelType w:val="multilevel"/>
    <w:tmpl w:val="B2C00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3">
    <w:nsid w:val="2AFD68DB"/>
    <w:multiLevelType w:val="hybridMultilevel"/>
    <w:tmpl w:val="4F0A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731B7B"/>
    <w:multiLevelType w:val="hybridMultilevel"/>
    <w:tmpl w:val="10E6A206"/>
    <w:lvl w:ilvl="0" w:tplc="11487C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F77B70"/>
    <w:multiLevelType w:val="hybridMultilevel"/>
    <w:tmpl w:val="676AB55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D66366E"/>
    <w:multiLevelType w:val="hybridMultilevel"/>
    <w:tmpl w:val="AD4A62FC"/>
    <w:lvl w:ilvl="0" w:tplc="7130A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1C1E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48A2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46A4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0EC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6A3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CCF3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2A3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8665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8EA406A"/>
    <w:multiLevelType w:val="hybridMultilevel"/>
    <w:tmpl w:val="920666DE"/>
    <w:lvl w:ilvl="0" w:tplc="D0D28D4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A2C1827"/>
    <w:multiLevelType w:val="hybridMultilevel"/>
    <w:tmpl w:val="8EA03750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8">
    <w:nsid w:val="5CFA242F"/>
    <w:multiLevelType w:val="hybridMultilevel"/>
    <w:tmpl w:val="5CE8B2DE"/>
    <w:lvl w:ilvl="0" w:tplc="88A2285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BC6712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90471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B6B70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A3EB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E685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F45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428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026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6008D7"/>
    <w:multiLevelType w:val="multilevel"/>
    <w:tmpl w:val="95AA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403EE2A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E204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7ECB7A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6588A1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E46CBD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4A21B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D3C35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3ACE9A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05A82A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1A0F94"/>
    <w:multiLevelType w:val="hybridMultilevel"/>
    <w:tmpl w:val="22AA3402"/>
    <w:lvl w:ilvl="0" w:tplc="9F3412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5450EB90" w:tentative="1">
      <w:start w:val="1"/>
      <w:numFmt w:val="lowerLetter"/>
      <w:lvlText w:val="%2."/>
      <w:lvlJc w:val="left"/>
      <w:pPr>
        <w:ind w:left="1440" w:hanging="360"/>
      </w:pPr>
    </w:lvl>
    <w:lvl w:ilvl="2" w:tplc="AADAEC34" w:tentative="1">
      <w:start w:val="1"/>
      <w:numFmt w:val="lowerRoman"/>
      <w:lvlText w:val="%3."/>
      <w:lvlJc w:val="right"/>
      <w:pPr>
        <w:ind w:left="2160" w:hanging="180"/>
      </w:pPr>
    </w:lvl>
    <w:lvl w:ilvl="3" w:tplc="47B087BE" w:tentative="1">
      <w:start w:val="1"/>
      <w:numFmt w:val="decimal"/>
      <w:lvlText w:val="%4."/>
      <w:lvlJc w:val="left"/>
      <w:pPr>
        <w:ind w:left="2880" w:hanging="360"/>
      </w:pPr>
    </w:lvl>
    <w:lvl w:ilvl="4" w:tplc="F56A7588" w:tentative="1">
      <w:start w:val="1"/>
      <w:numFmt w:val="lowerLetter"/>
      <w:lvlText w:val="%5."/>
      <w:lvlJc w:val="left"/>
      <w:pPr>
        <w:ind w:left="3600" w:hanging="360"/>
      </w:pPr>
    </w:lvl>
    <w:lvl w:ilvl="5" w:tplc="6C3E0318" w:tentative="1">
      <w:start w:val="1"/>
      <w:numFmt w:val="lowerRoman"/>
      <w:lvlText w:val="%6."/>
      <w:lvlJc w:val="right"/>
      <w:pPr>
        <w:ind w:left="4320" w:hanging="180"/>
      </w:pPr>
    </w:lvl>
    <w:lvl w:ilvl="6" w:tplc="10C48F08" w:tentative="1">
      <w:start w:val="1"/>
      <w:numFmt w:val="decimal"/>
      <w:lvlText w:val="%7."/>
      <w:lvlJc w:val="left"/>
      <w:pPr>
        <w:ind w:left="5040" w:hanging="360"/>
      </w:pPr>
    </w:lvl>
    <w:lvl w:ilvl="7" w:tplc="C5B64F7E" w:tentative="1">
      <w:start w:val="1"/>
      <w:numFmt w:val="lowerLetter"/>
      <w:lvlText w:val="%8."/>
      <w:lvlJc w:val="left"/>
      <w:pPr>
        <w:ind w:left="5760" w:hanging="360"/>
      </w:pPr>
    </w:lvl>
    <w:lvl w:ilvl="8" w:tplc="1522251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0"/>
  </w:num>
  <w:num w:numId="3">
    <w:abstractNumId w:val="44"/>
  </w:num>
  <w:num w:numId="4">
    <w:abstractNumId w:val="35"/>
  </w:num>
  <w:num w:numId="5">
    <w:abstractNumId w:val="1"/>
  </w:num>
  <w:num w:numId="6">
    <w:abstractNumId w:val="0"/>
  </w:num>
  <w:num w:numId="7">
    <w:abstractNumId w:val="31"/>
  </w:num>
  <w:num w:numId="8">
    <w:abstractNumId w:val="3"/>
  </w:num>
  <w:num w:numId="9">
    <w:abstractNumId w:val="26"/>
  </w:num>
  <w:num w:numId="10">
    <w:abstractNumId w:val="2"/>
  </w:num>
  <w:num w:numId="11">
    <w:abstractNumId w:val="27"/>
  </w:num>
  <w:num w:numId="12">
    <w:abstractNumId w:val="42"/>
  </w:num>
  <w:num w:numId="13">
    <w:abstractNumId w:val="17"/>
  </w:num>
  <w:num w:numId="14">
    <w:abstractNumId w:val="32"/>
  </w:num>
  <w:num w:numId="15">
    <w:abstractNumId w:val="38"/>
  </w:num>
  <w:num w:numId="16">
    <w:abstractNumId w:val="33"/>
  </w:num>
  <w:num w:numId="17">
    <w:abstractNumId w:val="4"/>
  </w:num>
  <w:num w:numId="18">
    <w:abstractNumId w:val="14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13"/>
  </w:num>
  <w:num w:numId="23">
    <w:abstractNumId w:val="46"/>
  </w:num>
  <w:num w:numId="24">
    <w:abstractNumId w:val="28"/>
  </w:num>
  <w:num w:numId="25">
    <w:abstractNumId w:val="41"/>
  </w:num>
  <w:num w:numId="26">
    <w:abstractNumId w:val="45"/>
  </w:num>
  <w:num w:numId="27">
    <w:abstractNumId w:val="40"/>
  </w:num>
  <w:num w:numId="28">
    <w:abstractNumId w:val="11"/>
  </w:num>
  <w:num w:numId="29">
    <w:abstractNumId w:val="34"/>
  </w:num>
  <w:num w:numId="30">
    <w:abstractNumId w:val="16"/>
  </w:num>
  <w:num w:numId="31">
    <w:abstractNumId w:val="23"/>
  </w:num>
  <w:num w:numId="32">
    <w:abstractNumId w:val="36"/>
  </w:num>
  <w:num w:numId="33">
    <w:abstractNumId w:val="37"/>
  </w:num>
  <w:num w:numId="34">
    <w:abstractNumId w:val="25"/>
  </w:num>
  <w:num w:numId="35">
    <w:abstractNumId w:val="10"/>
  </w:num>
  <w:num w:numId="36">
    <w:abstractNumId w:val="18"/>
  </w:num>
  <w:num w:numId="37">
    <w:abstractNumId w:val="19"/>
  </w:num>
  <w:num w:numId="38">
    <w:abstractNumId w:val="15"/>
  </w:num>
  <w:num w:numId="39">
    <w:abstractNumId w:val="22"/>
  </w:num>
  <w:num w:numId="40">
    <w:abstractNumId w:val="24"/>
  </w:num>
  <w:num w:numId="41">
    <w:abstractNumId w:val="21"/>
  </w:num>
  <w:num w:numId="42">
    <w:abstractNumId w:val="4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D11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4649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uiPriority="10" w:qFormat="1"/>
    <w:lsdException w:name="Subtitle" w:uiPriority="11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uiPriority w:val="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  <w:style w:type="paragraph" w:styleId="afffff5">
    <w:name w:val="Subtitle"/>
    <w:basedOn w:val="a4"/>
    <w:next w:val="a4"/>
    <w:link w:val="afffff6"/>
    <w:uiPriority w:val="11"/>
    <w:qFormat/>
    <w:rsid w:val="009B5D11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f6">
    <w:name w:val="Подзаголовок Знак"/>
    <w:basedOn w:val="a5"/>
    <w:link w:val="afffff5"/>
    <w:uiPriority w:val="11"/>
    <w:rsid w:val="009B5D11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paragraph" w:styleId="2f3">
    <w:name w:val="Quote"/>
    <w:basedOn w:val="a4"/>
    <w:next w:val="a4"/>
    <w:link w:val="2f4"/>
    <w:uiPriority w:val="29"/>
    <w:qFormat/>
    <w:rsid w:val="009B5D11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4">
    <w:name w:val="Цитата 2 Знак"/>
    <w:basedOn w:val="a5"/>
    <w:link w:val="2f3"/>
    <w:uiPriority w:val="29"/>
    <w:rsid w:val="009B5D11"/>
    <w:rPr>
      <w:rFonts w:ascii="Cambria" w:hAnsi="Cambria"/>
      <w:i/>
      <w:iCs/>
      <w:lang w:eastAsia="en-US"/>
    </w:rPr>
  </w:style>
  <w:style w:type="paragraph" w:styleId="afffff7">
    <w:name w:val="Intense Quote"/>
    <w:basedOn w:val="a4"/>
    <w:next w:val="a4"/>
    <w:link w:val="afffff8"/>
    <w:uiPriority w:val="30"/>
    <w:qFormat/>
    <w:rsid w:val="009B5D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8">
    <w:name w:val="Выделенная цитата Знак"/>
    <w:basedOn w:val="a5"/>
    <w:link w:val="afffff7"/>
    <w:uiPriority w:val="30"/>
    <w:rsid w:val="009B5D11"/>
    <w:rPr>
      <w:rFonts w:ascii="Cambria" w:hAnsi="Cambria"/>
      <w:i/>
      <w:iCs/>
      <w:lang w:eastAsia="en-US"/>
    </w:rPr>
  </w:style>
  <w:style w:type="character" w:styleId="afffff9">
    <w:name w:val="Subtle Emphasis"/>
    <w:uiPriority w:val="19"/>
    <w:qFormat/>
    <w:rsid w:val="009B5D11"/>
    <w:rPr>
      <w:i/>
      <w:iCs/>
    </w:rPr>
  </w:style>
  <w:style w:type="character" w:styleId="afffffa">
    <w:name w:val="Intense Emphasis"/>
    <w:uiPriority w:val="21"/>
    <w:qFormat/>
    <w:rsid w:val="009B5D11"/>
    <w:rPr>
      <w:b/>
      <w:bCs/>
      <w:i/>
      <w:iCs/>
    </w:rPr>
  </w:style>
  <w:style w:type="character" w:styleId="afffffb">
    <w:name w:val="Subtle Reference"/>
    <w:uiPriority w:val="31"/>
    <w:qFormat/>
    <w:rsid w:val="009B5D11"/>
    <w:rPr>
      <w:smallCaps/>
    </w:rPr>
  </w:style>
  <w:style w:type="character" w:styleId="afffffc">
    <w:name w:val="Intense Reference"/>
    <w:uiPriority w:val="32"/>
    <w:qFormat/>
    <w:rsid w:val="009B5D11"/>
    <w:rPr>
      <w:b/>
      <w:bCs/>
      <w:smallCaps/>
    </w:rPr>
  </w:style>
  <w:style w:type="character" w:styleId="afffffd">
    <w:name w:val="Book Title"/>
    <w:uiPriority w:val="33"/>
    <w:qFormat/>
    <w:rsid w:val="009B5D11"/>
    <w:rPr>
      <w:i/>
      <w:iCs/>
      <w:smallCaps/>
      <w:spacing w:val="5"/>
    </w:rPr>
  </w:style>
  <w:style w:type="paragraph" w:styleId="afffffe">
    <w:name w:val="TOC Heading"/>
    <w:basedOn w:val="10"/>
    <w:next w:val="a4"/>
    <w:uiPriority w:val="39"/>
    <w:semiHidden/>
    <w:unhideWhenUsed/>
    <w:qFormat/>
    <w:rsid w:val="009B5D11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4"/>
    <w:rsid w:val="009B5D11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9B5D11"/>
    <w:rPr>
      <w:sz w:val="20"/>
      <w:szCs w:val="20"/>
      <w:vertAlign w:val="baseli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3ED6BD-05FC-4DBC-8043-B9E2010AC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2048</TotalTime>
  <Pages>18</Pages>
  <Words>3163</Words>
  <Characters>21752</Characters>
  <Application>Microsoft Office Word</Application>
  <DocSecurity>0</DocSecurity>
  <Lines>181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444</cp:revision>
  <cp:lastPrinted>2012-09-26T11:12:00Z</cp:lastPrinted>
  <dcterms:created xsi:type="dcterms:W3CDTF">2012-03-23T07:01:00Z</dcterms:created>
  <dcterms:modified xsi:type="dcterms:W3CDTF">2013-10-11T07:02:00Z</dcterms:modified>
</cp:coreProperties>
</file>