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479" w:rsidRPr="002D7BFC" w:rsidRDefault="00BA7479" w:rsidP="00BA7479">
      <w:pPr>
        <w:jc w:val="center"/>
        <w:outlineLvl w:val="0"/>
        <w:rPr>
          <w:sz w:val="28"/>
          <w:szCs w:val="28"/>
        </w:rPr>
      </w:pPr>
      <w:bookmarkStart w:id="0" w:name="_Toc395116496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BA7479" w:rsidRPr="002D7BFC" w:rsidRDefault="00BA7479" w:rsidP="00BA747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BA7479" w:rsidRPr="002D7BFC" w:rsidRDefault="00BA7479" w:rsidP="00BA7479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BA7479" w:rsidRPr="002D7BFC" w:rsidRDefault="00BA7479" w:rsidP="00BA7479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BA7479" w:rsidRPr="002D7BFC" w:rsidRDefault="00BA7479" w:rsidP="00BA7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431430">
        <w:rPr>
          <w:sz w:val="28"/>
          <w:szCs w:val="28"/>
        </w:rPr>
        <w:t>Поставка общепромышленной защитной арматуры  ДУ до 800 мм для сооружения энергоблока №4 Ростовской АЭС</w:t>
      </w:r>
      <w:r w:rsidRPr="002D7BFC">
        <w:rPr>
          <w:sz w:val="28"/>
          <w:szCs w:val="28"/>
        </w:rPr>
        <w:t>.</w:t>
      </w:r>
    </w:p>
    <w:p w:rsidR="00BA7479" w:rsidRPr="002D7BFC" w:rsidRDefault="00BA7479" w:rsidP="00BA7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BA7479" w:rsidRPr="002D7BFC" w:rsidRDefault="00BA7479" w:rsidP="00BA7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BA7479" w:rsidRPr="002D7BFC" w:rsidRDefault="00BA7479" w:rsidP="00BA7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BA7479" w:rsidRPr="002D7BFC" w:rsidRDefault="00BA7479" w:rsidP="00BA7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BA7479" w:rsidRPr="002D7BFC" w:rsidRDefault="00BA7479" w:rsidP="00BA7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A7479" w:rsidRPr="002D7BFC" w:rsidRDefault="00BA7479" w:rsidP="00BA747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BA7479" w:rsidRPr="002D7BFC" w:rsidRDefault="00BA7479" w:rsidP="00BA7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7479" w:rsidRPr="002D7BFC" w:rsidRDefault="00BA7479" w:rsidP="00BA7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2 402 991,33</w:t>
      </w:r>
      <w:r w:rsidRPr="00DD7B1F">
        <w:rPr>
          <w:sz w:val="28"/>
          <w:szCs w:val="28"/>
        </w:rPr>
        <w:t xml:space="preserve"> (</w:t>
      </w:r>
      <w:r w:rsidRPr="00DF6142">
        <w:rPr>
          <w:sz w:val="28"/>
          <w:szCs w:val="28"/>
        </w:rPr>
        <w:t>Два миллиона четыреста две тысячи девятьсот девяносто один</w:t>
      </w:r>
      <w:r>
        <w:rPr>
          <w:sz w:val="28"/>
          <w:szCs w:val="28"/>
        </w:rPr>
        <w:t>)</w:t>
      </w:r>
      <w:r w:rsidRPr="00DF6142">
        <w:rPr>
          <w:sz w:val="28"/>
          <w:szCs w:val="28"/>
        </w:rPr>
        <w:t xml:space="preserve"> рубль </w:t>
      </w:r>
      <w:r>
        <w:rPr>
          <w:sz w:val="28"/>
          <w:szCs w:val="28"/>
        </w:rPr>
        <w:t>33</w:t>
      </w:r>
      <w:r w:rsidRPr="00DF6142">
        <w:rPr>
          <w:sz w:val="28"/>
          <w:szCs w:val="28"/>
        </w:rPr>
        <w:t xml:space="preserve"> копейки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BA7479" w:rsidRPr="002D7BFC" w:rsidRDefault="00BA7479" w:rsidP="00BA74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A7479" w:rsidRPr="002D7BFC" w:rsidRDefault="00BA7479" w:rsidP="00BA747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9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A7479" w:rsidRPr="002D7BFC" w:rsidRDefault="00BA7479" w:rsidP="00BA747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2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="00DD28B5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сентября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D7BFC">
        <w:rPr>
          <w:b/>
          <w:spacing w:val="-6"/>
          <w:sz w:val="28"/>
          <w:szCs w:val="28"/>
        </w:rPr>
        <w:t>» сентября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z w:val="28"/>
          <w:szCs w:val="28"/>
        </w:rPr>
        <w:t xml:space="preserve">.  </w:t>
      </w: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A7479" w:rsidRPr="002D7BFC" w:rsidRDefault="00BA7479" w:rsidP="00BA74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174C3" w:rsidRDefault="006174C3"/>
    <w:sectPr w:rsidR="006174C3" w:rsidSect="00617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A7479"/>
    <w:rsid w:val="006174C3"/>
    <w:rsid w:val="00BA7479"/>
    <w:rsid w:val="00DD2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4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74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0522E9-418B-4D26-9BE7-18436C54A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949</Words>
  <Characters>5413</Characters>
  <Application>Microsoft Office Word</Application>
  <DocSecurity>0</DocSecurity>
  <Lines>45</Lines>
  <Paragraphs>12</Paragraphs>
  <ScaleCrop>false</ScaleCrop>
  <Company>NIAEP</Company>
  <LinksUpToDate>false</LinksUpToDate>
  <CharactersWithSpaces>6350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3</cp:revision>
  <dcterms:created xsi:type="dcterms:W3CDTF">2014-08-19T09:17:00Z</dcterms:created>
  <dcterms:modified xsi:type="dcterms:W3CDTF">2014-08-19T09:19:00Z</dcterms:modified>
</cp:coreProperties>
</file>