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F91592"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E074ED" w:rsidRDefault="000A3B14" w:rsidP="009A332E">
      <w:pPr>
        <w:pStyle w:val="af1"/>
        <w:spacing w:before="0" w:beforeAutospacing="0" w:after="0" w:afterAutospacing="0"/>
        <w:jc w:val="center"/>
        <w:rPr>
          <w:b/>
          <w:sz w:val="28"/>
          <w:szCs w:val="28"/>
        </w:rPr>
      </w:pPr>
      <w:r w:rsidRPr="00E074ED">
        <w:rPr>
          <w:b/>
          <w:sz w:val="28"/>
          <w:szCs w:val="28"/>
        </w:rPr>
        <w:t>Открытого</w:t>
      </w:r>
      <w:r w:rsidR="00C257F9">
        <w:rPr>
          <w:b/>
          <w:sz w:val="28"/>
          <w:szCs w:val="28"/>
        </w:rPr>
        <w:t xml:space="preserve"> </w:t>
      </w:r>
      <w:r w:rsidR="00AE5C96" w:rsidRPr="00E074ED">
        <w:rPr>
          <w:b/>
          <w:sz w:val="28"/>
          <w:szCs w:val="28"/>
        </w:rPr>
        <w:t>аукцион</w:t>
      </w:r>
      <w:r w:rsidRPr="00E074ED">
        <w:rPr>
          <w:b/>
          <w:sz w:val="28"/>
          <w:szCs w:val="28"/>
        </w:rPr>
        <w:t>а</w:t>
      </w:r>
      <w:r w:rsidR="00C257F9">
        <w:rPr>
          <w:b/>
          <w:sz w:val="28"/>
          <w:szCs w:val="28"/>
        </w:rPr>
        <w:t xml:space="preserve"> </w:t>
      </w:r>
      <w:r w:rsidRPr="00E074ED">
        <w:rPr>
          <w:b/>
          <w:sz w:val="28"/>
          <w:szCs w:val="28"/>
        </w:rPr>
        <w:t>в</w:t>
      </w:r>
      <w:r w:rsidR="00C257F9">
        <w:rPr>
          <w:b/>
          <w:sz w:val="28"/>
          <w:szCs w:val="28"/>
        </w:rPr>
        <w:t xml:space="preserve"> </w:t>
      </w:r>
      <w:r w:rsidRPr="00E074ED">
        <w:rPr>
          <w:b/>
          <w:sz w:val="28"/>
          <w:szCs w:val="28"/>
        </w:rPr>
        <w:t>электронной</w:t>
      </w:r>
      <w:r w:rsidR="00C257F9">
        <w:rPr>
          <w:b/>
          <w:sz w:val="28"/>
          <w:szCs w:val="28"/>
        </w:rPr>
        <w:t xml:space="preserve"> </w:t>
      </w:r>
      <w:r w:rsidRPr="00E074ED">
        <w:rPr>
          <w:b/>
          <w:sz w:val="28"/>
          <w:szCs w:val="28"/>
        </w:rPr>
        <w:t>форме</w:t>
      </w:r>
      <w:r w:rsidR="00C257F9">
        <w:rPr>
          <w:b/>
          <w:sz w:val="28"/>
          <w:szCs w:val="28"/>
        </w:rPr>
        <w:t xml:space="preserve"> </w:t>
      </w:r>
      <w:r w:rsidRPr="00E074ED">
        <w:rPr>
          <w:b/>
          <w:sz w:val="28"/>
          <w:szCs w:val="28"/>
        </w:rPr>
        <w:t>на</w:t>
      </w:r>
      <w:r w:rsidR="00C257F9">
        <w:rPr>
          <w:b/>
          <w:sz w:val="28"/>
          <w:szCs w:val="28"/>
        </w:rPr>
        <w:t xml:space="preserve"> </w:t>
      </w:r>
      <w:r w:rsidRPr="00E074ED">
        <w:rPr>
          <w:b/>
          <w:sz w:val="28"/>
          <w:szCs w:val="28"/>
        </w:rPr>
        <w:t>право</w:t>
      </w:r>
      <w:r w:rsidR="00C257F9">
        <w:rPr>
          <w:b/>
          <w:sz w:val="28"/>
          <w:szCs w:val="28"/>
        </w:rPr>
        <w:t xml:space="preserve"> </w:t>
      </w:r>
      <w:r w:rsidRPr="00E074ED">
        <w:rPr>
          <w:b/>
          <w:sz w:val="28"/>
          <w:szCs w:val="28"/>
        </w:rPr>
        <w:t>заключения</w:t>
      </w:r>
      <w:r w:rsidR="00C257F9">
        <w:rPr>
          <w:b/>
          <w:sz w:val="28"/>
          <w:szCs w:val="28"/>
        </w:rPr>
        <w:t xml:space="preserve"> </w:t>
      </w:r>
      <w:r w:rsidRPr="00E074ED">
        <w:rPr>
          <w:b/>
          <w:sz w:val="28"/>
          <w:szCs w:val="28"/>
        </w:rPr>
        <w:t>договора</w:t>
      </w:r>
      <w:r w:rsidR="00C257F9">
        <w:rPr>
          <w:b/>
          <w:sz w:val="28"/>
          <w:szCs w:val="28"/>
        </w:rPr>
        <w:t xml:space="preserve"> </w:t>
      </w:r>
    </w:p>
    <w:p w:rsidR="0092277F" w:rsidRPr="00E074ED" w:rsidRDefault="008D731A" w:rsidP="008049E4">
      <w:pPr>
        <w:pStyle w:val="af1"/>
        <w:jc w:val="center"/>
        <w:rPr>
          <w:b/>
          <w:caps/>
          <w:sz w:val="28"/>
          <w:szCs w:val="28"/>
        </w:rPr>
      </w:pPr>
      <w:r>
        <w:rPr>
          <w:b/>
          <w:sz w:val="28"/>
          <w:szCs w:val="28"/>
        </w:rPr>
        <w:t>НА</w:t>
      </w:r>
      <w:r w:rsidR="00EC084B">
        <w:rPr>
          <w:b/>
          <w:sz w:val="28"/>
          <w:szCs w:val="28"/>
        </w:rPr>
        <w:t xml:space="preserve"> </w:t>
      </w:r>
      <w:r w:rsidR="00EC084B" w:rsidRPr="00EC084B">
        <w:rPr>
          <w:b/>
          <w:sz w:val="28"/>
          <w:szCs w:val="28"/>
        </w:rPr>
        <w:t>ПРИОБРЕТЕНИЕ СТРОИТЕЛЬНОЙ МАШИНЫ</w:t>
      </w:r>
      <w:r w:rsidR="00EC084B" w:rsidRPr="008049E4">
        <w:rPr>
          <w:b/>
          <w:sz w:val="28"/>
          <w:szCs w:val="28"/>
        </w:rPr>
        <w:t xml:space="preserve"> </w:t>
      </w:r>
      <w:r w:rsidR="00585D74" w:rsidRPr="00585D74">
        <w:rPr>
          <w:b/>
          <w:sz w:val="28"/>
          <w:szCs w:val="28"/>
        </w:rPr>
        <w:t>ДЛЯ НУЖД САРАТОВСКО</w:t>
      </w:r>
      <w:r w:rsidR="00F9232C">
        <w:rPr>
          <w:b/>
          <w:sz w:val="28"/>
          <w:szCs w:val="28"/>
        </w:rPr>
        <w:t>ГО</w:t>
      </w:r>
      <w:r w:rsidR="00585D74" w:rsidRPr="00585D74">
        <w:rPr>
          <w:b/>
          <w:sz w:val="28"/>
          <w:szCs w:val="28"/>
        </w:rPr>
        <w:t xml:space="preserve"> ОТДЕЛЕНИ</w:t>
      </w:r>
      <w:r w:rsidR="00F9232C">
        <w:rPr>
          <w:b/>
          <w:sz w:val="28"/>
          <w:szCs w:val="28"/>
        </w:rPr>
        <w:t>Я</w:t>
      </w:r>
      <w:r w:rsidR="00585D74" w:rsidRPr="00585D74">
        <w:rPr>
          <w:b/>
          <w:sz w:val="28"/>
          <w:szCs w:val="28"/>
        </w:rPr>
        <w:t xml:space="preserve"> ФИЛИАЛА «ПРИВОЛЖСКИЙ ТЕРРИТОРИАЛЬНЫЙ ОКРУГ» 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2F781D" w:rsidRDefault="00F91592">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7001609" w:history="1">
        <w:r w:rsidR="002F781D" w:rsidRPr="00BD3AB6">
          <w:rPr>
            <w:rStyle w:val="ac"/>
            <w:b/>
          </w:rPr>
          <w:t>ИЗВЕЩЕНИЕ О ПРОВЕДЕНИИ АУКЦИОНА В ЭЛЕКТРОННОЙ ФОРМЕ</w:t>
        </w:r>
        <w:r w:rsidR="002F781D">
          <w:rPr>
            <w:webHidden/>
          </w:rPr>
          <w:tab/>
        </w:r>
        <w:r w:rsidR="002F781D">
          <w:rPr>
            <w:webHidden/>
          </w:rPr>
          <w:fldChar w:fldCharType="begin"/>
        </w:r>
        <w:r w:rsidR="002F781D">
          <w:rPr>
            <w:webHidden/>
          </w:rPr>
          <w:instrText xml:space="preserve"> PAGEREF _Toc327001609 \h </w:instrText>
        </w:r>
        <w:r w:rsidR="002F781D">
          <w:rPr>
            <w:webHidden/>
          </w:rPr>
        </w:r>
        <w:r w:rsidR="002F781D">
          <w:rPr>
            <w:webHidden/>
          </w:rPr>
          <w:fldChar w:fldCharType="separate"/>
        </w:r>
        <w:r w:rsidR="002F781D">
          <w:rPr>
            <w:webHidden/>
          </w:rPr>
          <w:t>4</w:t>
        </w:r>
        <w:r w:rsidR="002F781D">
          <w:rPr>
            <w:webHidden/>
          </w:rPr>
          <w:fldChar w:fldCharType="end"/>
        </w:r>
      </w:hyperlink>
    </w:p>
    <w:p w:rsidR="002F781D" w:rsidRDefault="002F781D">
      <w:pPr>
        <w:pStyle w:val="1a"/>
        <w:tabs>
          <w:tab w:val="left" w:pos="1200"/>
        </w:tabs>
        <w:rPr>
          <w:rFonts w:asciiTheme="minorHAnsi" w:eastAsiaTheme="minorEastAsia" w:hAnsiTheme="minorHAnsi" w:cstheme="minorBidi"/>
          <w:sz w:val="22"/>
          <w:szCs w:val="22"/>
        </w:rPr>
      </w:pPr>
      <w:hyperlink w:anchor="_Toc327001610" w:history="1">
        <w:r w:rsidRPr="00BD3AB6">
          <w:rPr>
            <w:rStyle w:val="ac"/>
            <w:b/>
          </w:rPr>
          <w:t>Раздел 1.</w:t>
        </w:r>
        <w:r>
          <w:rPr>
            <w:rFonts w:asciiTheme="minorHAnsi" w:eastAsiaTheme="minorEastAsia" w:hAnsiTheme="minorHAnsi" w:cstheme="minorBidi"/>
            <w:sz w:val="22"/>
            <w:szCs w:val="22"/>
          </w:rPr>
          <w:tab/>
        </w:r>
        <w:r w:rsidRPr="00BD3AB6">
          <w:rPr>
            <w:rStyle w:val="ac"/>
            <w:b/>
          </w:rPr>
          <w:t>«ТЕРМИНЫ И ОПРЕДЕЛЕНИЯ»</w:t>
        </w:r>
        <w:r>
          <w:rPr>
            <w:webHidden/>
          </w:rPr>
          <w:tab/>
        </w:r>
        <w:r>
          <w:rPr>
            <w:webHidden/>
          </w:rPr>
          <w:fldChar w:fldCharType="begin"/>
        </w:r>
        <w:r>
          <w:rPr>
            <w:webHidden/>
          </w:rPr>
          <w:instrText xml:space="preserve"> PAGEREF _Toc327001610 \h </w:instrText>
        </w:r>
        <w:r>
          <w:rPr>
            <w:webHidden/>
          </w:rPr>
        </w:r>
        <w:r>
          <w:rPr>
            <w:webHidden/>
          </w:rPr>
          <w:fldChar w:fldCharType="separate"/>
        </w:r>
        <w:r>
          <w:rPr>
            <w:webHidden/>
          </w:rPr>
          <w:t>6</w:t>
        </w:r>
        <w:r>
          <w:rPr>
            <w:webHidden/>
          </w:rPr>
          <w:fldChar w:fldCharType="end"/>
        </w:r>
      </w:hyperlink>
    </w:p>
    <w:p w:rsidR="002F781D" w:rsidRDefault="002F781D">
      <w:pPr>
        <w:pStyle w:val="1a"/>
        <w:tabs>
          <w:tab w:val="left" w:pos="1200"/>
        </w:tabs>
        <w:rPr>
          <w:rFonts w:asciiTheme="minorHAnsi" w:eastAsiaTheme="minorEastAsia" w:hAnsiTheme="minorHAnsi" w:cstheme="minorBidi"/>
          <w:sz w:val="22"/>
          <w:szCs w:val="22"/>
        </w:rPr>
      </w:pPr>
      <w:hyperlink w:anchor="_Toc327001611" w:history="1">
        <w:r w:rsidRPr="00BD3AB6">
          <w:rPr>
            <w:rStyle w:val="ac"/>
            <w:b/>
          </w:rPr>
          <w:t>Раздел 2.</w:t>
        </w:r>
        <w:r>
          <w:rPr>
            <w:rFonts w:asciiTheme="minorHAnsi" w:eastAsiaTheme="minorEastAsia" w:hAnsiTheme="minorHAnsi" w:cstheme="minorBidi"/>
            <w:sz w:val="22"/>
            <w:szCs w:val="22"/>
          </w:rPr>
          <w:tab/>
        </w:r>
        <w:r w:rsidRPr="00BD3AB6">
          <w:rPr>
            <w:rStyle w:val="ac"/>
            <w:b/>
          </w:rPr>
          <w:t>«ОБЩИЕ ПОЛОЖЕНИЯ»</w:t>
        </w:r>
        <w:r>
          <w:rPr>
            <w:webHidden/>
          </w:rPr>
          <w:tab/>
        </w:r>
        <w:r>
          <w:rPr>
            <w:webHidden/>
          </w:rPr>
          <w:fldChar w:fldCharType="begin"/>
        </w:r>
        <w:r>
          <w:rPr>
            <w:webHidden/>
          </w:rPr>
          <w:instrText xml:space="preserve"> PAGEREF _Toc327001611 \h </w:instrText>
        </w:r>
        <w:r>
          <w:rPr>
            <w:webHidden/>
          </w:rPr>
        </w:r>
        <w:r>
          <w:rPr>
            <w:webHidden/>
          </w:rPr>
          <w:fldChar w:fldCharType="separate"/>
        </w:r>
        <w:r>
          <w:rPr>
            <w:webHidden/>
          </w:rPr>
          <w:t>8</w:t>
        </w:r>
        <w:r>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12" w:history="1">
        <w:r w:rsidRPr="002F781D">
          <w:rPr>
            <w:rStyle w:val="ac"/>
          </w:rPr>
          <w:t>2.1.</w:t>
        </w:r>
        <w:r w:rsidRPr="002F781D">
          <w:rPr>
            <w:rFonts w:asciiTheme="minorHAnsi" w:eastAsiaTheme="minorEastAsia" w:hAnsiTheme="minorHAnsi" w:cstheme="minorBidi"/>
            <w:bCs w:val="0"/>
            <w:sz w:val="22"/>
            <w:szCs w:val="22"/>
          </w:rPr>
          <w:tab/>
        </w:r>
        <w:r w:rsidRPr="002F781D">
          <w:rPr>
            <w:rStyle w:val="ac"/>
          </w:rPr>
          <w:t>Форма и вид процедуры закупки, предмет аукциона</w:t>
        </w:r>
        <w:r w:rsidRPr="002F781D">
          <w:rPr>
            <w:webHidden/>
          </w:rPr>
          <w:tab/>
        </w:r>
        <w:r w:rsidRPr="002F781D">
          <w:rPr>
            <w:webHidden/>
          </w:rPr>
          <w:fldChar w:fldCharType="begin"/>
        </w:r>
        <w:r w:rsidRPr="002F781D">
          <w:rPr>
            <w:webHidden/>
          </w:rPr>
          <w:instrText xml:space="preserve"> PAGEREF _Toc327001612 \h </w:instrText>
        </w:r>
        <w:r w:rsidRPr="002F781D">
          <w:rPr>
            <w:webHidden/>
          </w:rPr>
        </w:r>
        <w:r w:rsidRPr="002F781D">
          <w:rPr>
            <w:webHidden/>
          </w:rPr>
          <w:fldChar w:fldCharType="separate"/>
        </w:r>
        <w:r w:rsidRPr="002F781D">
          <w:rPr>
            <w:webHidden/>
          </w:rPr>
          <w:t>8</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13" w:history="1">
        <w:r w:rsidRPr="002F781D">
          <w:rPr>
            <w:rStyle w:val="ac"/>
          </w:rPr>
          <w:t>2.2.</w:t>
        </w:r>
        <w:r w:rsidRPr="002F781D">
          <w:rPr>
            <w:rFonts w:asciiTheme="minorHAnsi" w:eastAsiaTheme="minorEastAsia" w:hAnsiTheme="minorHAnsi" w:cstheme="minorBidi"/>
            <w:bCs w:val="0"/>
            <w:sz w:val="22"/>
            <w:szCs w:val="22"/>
          </w:rPr>
          <w:tab/>
        </w:r>
        <w:r w:rsidRPr="002F781D">
          <w:rPr>
            <w:rStyle w:val="ac"/>
          </w:rPr>
          <w:t>Участник процедуры закупки/Участник электронного аукциона/Победитель аукциона</w:t>
        </w:r>
        <w:r w:rsidRPr="002F781D">
          <w:rPr>
            <w:webHidden/>
          </w:rPr>
          <w:tab/>
        </w:r>
        <w:r w:rsidRPr="002F781D">
          <w:rPr>
            <w:webHidden/>
          </w:rPr>
          <w:fldChar w:fldCharType="begin"/>
        </w:r>
        <w:r w:rsidRPr="002F781D">
          <w:rPr>
            <w:webHidden/>
          </w:rPr>
          <w:instrText xml:space="preserve"> PAGEREF _Toc327001613 \h </w:instrText>
        </w:r>
        <w:r w:rsidRPr="002F781D">
          <w:rPr>
            <w:webHidden/>
          </w:rPr>
        </w:r>
        <w:r w:rsidRPr="002F781D">
          <w:rPr>
            <w:webHidden/>
          </w:rPr>
          <w:fldChar w:fldCharType="separate"/>
        </w:r>
        <w:r w:rsidRPr="002F781D">
          <w:rPr>
            <w:webHidden/>
          </w:rPr>
          <w:t>8</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14" w:history="1">
        <w:r w:rsidRPr="002F781D">
          <w:rPr>
            <w:rStyle w:val="ac"/>
          </w:rPr>
          <w:t>2.3.</w:t>
        </w:r>
        <w:r w:rsidRPr="002F781D">
          <w:rPr>
            <w:rFonts w:asciiTheme="minorHAnsi" w:eastAsiaTheme="minorEastAsia" w:hAnsiTheme="minorHAnsi" w:cstheme="minorBidi"/>
            <w:bCs w:val="0"/>
            <w:sz w:val="22"/>
            <w:szCs w:val="22"/>
          </w:rPr>
          <w:tab/>
        </w:r>
        <w:r w:rsidRPr="002F781D">
          <w:rPr>
            <w:rStyle w:val="ac"/>
          </w:rPr>
          <w:t>Правовой статус документов</w:t>
        </w:r>
        <w:r w:rsidRPr="002F781D">
          <w:rPr>
            <w:webHidden/>
          </w:rPr>
          <w:tab/>
        </w:r>
        <w:r w:rsidRPr="002F781D">
          <w:rPr>
            <w:webHidden/>
          </w:rPr>
          <w:fldChar w:fldCharType="begin"/>
        </w:r>
        <w:r w:rsidRPr="002F781D">
          <w:rPr>
            <w:webHidden/>
          </w:rPr>
          <w:instrText xml:space="preserve"> PAGEREF _Toc327001614 \h </w:instrText>
        </w:r>
        <w:r w:rsidRPr="002F781D">
          <w:rPr>
            <w:webHidden/>
          </w:rPr>
        </w:r>
        <w:r w:rsidRPr="002F781D">
          <w:rPr>
            <w:webHidden/>
          </w:rPr>
          <w:fldChar w:fldCharType="separate"/>
        </w:r>
        <w:r w:rsidRPr="002F781D">
          <w:rPr>
            <w:webHidden/>
          </w:rPr>
          <w:t>9</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15" w:history="1">
        <w:r w:rsidRPr="002F781D">
          <w:rPr>
            <w:rStyle w:val="ac"/>
          </w:rPr>
          <w:t>2.4.</w:t>
        </w:r>
        <w:r w:rsidRPr="002F781D">
          <w:rPr>
            <w:rFonts w:asciiTheme="minorHAnsi" w:eastAsiaTheme="minorEastAsia" w:hAnsiTheme="minorHAnsi" w:cstheme="minorBidi"/>
            <w:bCs w:val="0"/>
            <w:sz w:val="22"/>
            <w:szCs w:val="22"/>
          </w:rPr>
          <w:tab/>
        </w:r>
        <w:r w:rsidRPr="002F781D">
          <w:rPr>
            <w:rStyle w:val="ac"/>
          </w:rPr>
          <w:t>Особые положения в связи с проведением электронного аукциона через электронную торговую площадку</w:t>
        </w:r>
        <w:r w:rsidRPr="002F781D">
          <w:rPr>
            <w:webHidden/>
          </w:rPr>
          <w:tab/>
        </w:r>
        <w:r w:rsidRPr="002F781D">
          <w:rPr>
            <w:webHidden/>
          </w:rPr>
          <w:fldChar w:fldCharType="begin"/>
        </w:r>
        <w:r w:rsidRPr="002F781D">
          <w:rPr>
            <w:webHidden/>
          </w:rPr>
          <w:instrText xml:space="preserve"> PAGEREF _Toc327001615 \h </w:instrText>
        </w:r>
        <w:r w:rsidRPr="002F781D">
          <w:rPr>
            <w:webHidden/>
          </w:rPr>
        </w:r>
        <w:r w:rsidRPr="002F781D">
          <w:rPr>
            <w:webHidden/>
          </w:rPr>
          <w:fldChar w:fldCharType="separate"/>
        </w:r>
        <w:r w:rsidRPr="002F781D">
          <w:rPr>
            <w:webHidden/>
          </w:rPr>
          <w:t>10</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16" w:history="1">
        <w:r w:rsidRPr="002F781D">
          <w:rPr>
            <w:rStyle w:val="ac"/>
          </w:rPr>
          <w:t>2.5.</w:t>
        </w:r>
        <w:r w:rsidRPr="002F781D">
          <w:rPr>
            <w:rFonts w:asciiTheme="minorHAnsi" w:eastAsiaTheme="minorEastAsia" w:hAnsiTheme="minorHAnsi" w:cstheme="minorBidi"/>
            <w:bCs w:val="0"/>
            <w:sz w:val="22"/>
            <w:szCs w:val="22"/>
          </w:rPr>
          <w:tab/>
        </w:r>
        <w:r w:rsidRPr="002F781D">
          <w:rPr>
            <w:rStyle w:val="ac"/>
          </w:rPr>
          <w:t>Затраты на участие в электронном аукционе</w:t>
        </w:r>
        <w:r w:rsidRPr="002F781D">
          <w:rPr>
            <w:webHidden/>
          </w:rPr>
          <w:tab/>
        </w:r>
        <w:r w:rsidRPr="002F781D">
          <w:rPr>
            <w:webHidden/>
          </w:rPr>
          <w:fldChar w:fldCharType="begin"/>
        </w:r>
        <w:r w:rsidRPr="002F781D">
          <w:rPr>
            <w:webHidden/>
          </w:rPr>
          <w:instrText xml:space="preserve"> PAGEREF _Toc327001616 \h </w:instrText>
        </w:r>
        <w:r w:rsidRPr="002F781D">
          <w:rPr>
            <w:webHidden/>
          </w:rPr>
        </w:r>
        <w:r w:rsidRPr="002F781D">
          <w:rPr>
            <w:webHidden/>
          </w:rPr>
          <w:fldChar w:fldCharType="separate"/>
        </w:r>
        <w:r w:rsidRPr="002F781D">
          <w:rPr>
            <w:webHidden/>
          </w:rPr>
          <w:t>10</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17" w:history="1">
        <w:r w:rsidRPr="002F781D">
          <w:rPr>
            <w:rStyle w:val="ac"/>
          </w:rPr>
          <w:t>2.6.</w:t>
        </w:r>
        <w:r w:rsidRPr="002F781D">
          <w:rPr>
            <w:rFonts w:asciiTheme="minorHAnsi" w:eastAsiaTheme="minorEastAsia" w:hAnsiTheme="minorHAnsi" w:cstheme="minorBidi"/>
            <w:bCs w:val="0"/>
            <w:sz w:val="22"/>
            <w:szCs w:val="22"/>
          </w:rPr>
          <w:tab/>
        </w:r>
        <w:r w:rsidRPr="002F781D">
          <w:rPr>
            <w:rStyle w:val="ac"/>
          </w:rPr>
          <w:t>Отказ от проведения электронного аукциона [или любого лота аукциона]</w:t>
        </w:r>
        <w:r w:rsidRPr="002F781D">
          <w:rPr>
            <w:webHidden/>
          </w:rPr>
          <w:tab/>
        </w:r>
        <w:r w:rsidRPr="002F781D">
          <w:rPr>
            <w:webHidden/>
          </w:rPr>
          <w:fldChar w:fldCharType="begin"/>
        </w:r>
        <w:r w:rsidRPr="002F781D">
          <w:rPr>
            <w:webHidden/>
          </w:rPr>
          <w:instrText xml:space="preserve"> PAGEREF _Toc327001617 \h </w:instrText>
        </w:r>
        <w:r w:rsidRPr="002F781D">
          <w:rPr>
            <w:webHidden/>
          </w:rPr>
        </w:r>
        <w:r w:rsidRPr="002F781D">
          <w:rPr>
            <w:webHidden/>
          </w:rPr>
          <w:fldChar w:fldCharType="separate"/>
        </w:r>
        <w:r w:rsidRPr="002F781D">
          <w:rPr>
            <w:webHidden/>
          </w:rPr>
          <w:t>10</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18" w:history="1">
        <w:r w:rsidRPr="002F781D">
          <w:rPr>
            <w:rStyle w:val="ac"/>
          </w:rPr>
          <w:t>2.7.</w:t>
        </w:r>
        <w:r w:rsidRPr="002F781D">
          <w:rPr>
            <w:rFonts w:asciiTheme="minorHAnsi" w:eastAsiaTheme="minorEastAsia" w:hAnsiTheme="minorHAnsi" w:cstheme="minorBidi"/>
            <w:bCs w:val="0"/>
            <w:sz w:val="22"/>
            <w:szCs w:val="22"/>
          </w:rPr>
          <w:tab/>
        </w:r>
        <w:r w:rsidRPr="002F781D">
          <w:rPr>
            <w:rStyle w:val="ac"/>
          </w:rPr>
          <w:t>Официальный источник информации о ходе и результатах аукциона</w:t>
        </w:r>
        <w:r w:rsidRPr="002F781D">
          <w:rPr>
            <w:webHidden/>
          </w:rPr>
          <w:tab/>
        </w:r>
        <w:r w:rsidRPr="002F781D">
          <w:rPr>
            <w:webHidden/>
          </w:rPr>
          <w:fldChar w:fldCharType="begin"/>
        </w:r>
        <w:r w:rsidRPr="002F781D">
          <w:rPr>
            <w:webHidden/>
          </w:rPr>
          <w:instrText xml:space="preserve"> PAGEREF _Toc327001618 \h </w:instrText>
        </w:r>
        <w:r w:rsidRPr="002F781D">
          <w:rPr>
            <w:webHidden/>
          </w:rPr>
        </w:r>
        <w:r w:rsidRPr="002F781D">
          <w:rPr>
            <w:webHidden/>
          </w:rPr>
          <w:fldChar w:fldCharType="separate"/>
        </w:r>
        <w:r w:rsidRPr="002F781D">
          <w:rPr>
            <w:webHidden/>
          </w:rPr>
          <w:t>10</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19" w:history="1">
        <w:r w:rsidRPr="002F781D">
          <w:rPr>
            <w:rStyle w:val="ac"/>
          </w:rPr>
          <w:t>2.8.</w:t>
        </w:r>
        <w:r w:rsidRPr="002F781D">
          <w:rPr>
            <w:rFonts w:asciiTheme="minorHAnsi" w:eastAsiaTheme="minorEastAsia" w:hAnsiTheme="minorHAnsi" w:cstheme="minorBidi"/>
            <w:bCs w:val="0"/>
            <w:sz w:val="22"/>
            <w:szCs w:val="22"/>
          </w:rPr>
          <w:tab/>
        </w:r>
        <w:r w:rsidRPr="002F781D">
          <w:rPr>
            <w:rStyle w:val="ac"/>
          </w:rPr>
          <w:t>Прочие положения</w:t>
        </w:r>
        <w:r w:rsidRPr="002F781D">
          <w:rPr>
            <w:webHidden/>
          </w:rPr>
          <w:tab/>
        </w:r>
        <w:r w:rsidRPr="002F781D">
          <w:rPr>
            <w:webHidden/>
          </w:rPr>
          <w:fldChar w:fldCharType="begin"/>
        </w:r>
        <w:r w:rsidRPr="002F781D">
          <w:rPr>
            <w:webHidden/>
          </w:rPr>
          <w:instrText xml:space="preserve"> PAGEREF _Toc327001619 \h </w:instrText>
        </w:r>
        <w:r w:rsidRPr="002F781D">
          <w:rPr>
            <w:webHidden/>
          </w:rPr>
        </w:r>
        <w:r w:rsidRPr="002F781D">
          <w:rPr>
            <w:webHidden/>
          </w:rPr>
          <w:fldChar w:fldCharType="separate"/>
        </w:r>
        <w:r w:rsidRPr="002F781D">
          <w:rPr>
            <w:webHidden/>
          </w:rPr>
          <w:t>11</w:t>
        </w:r>
        <w:r w:rsidRPr="002F781D">
          <w:rPr>
            <w:webHidden/>
          </w:rPr>
          <w:fldChar w:fldCharType="end"/>
        </w:r>
      </w:hyperlink>
    </w:p>
    <w:p w:rsidR="002F781D" w:rsidRDefault="002F781D">
      <w:pPr>
        <w:pStyle w:val="1a"/>
        <w:tabs>
          <w:tab w:val="left" w:pos="1440"/>
        </w:tabs>
        <w:rPr>
          <w:rFonts w:asciiTheme="minorHAnsi" w:eastAsiaTheme="minorEastAsia" w:hAnsiTheme="minorHAnsi" w:cstheme="minorBidi"/>
          <w:sz w:val="22"/>
          <w:szCs w:val="22"/>
        </w:rPr>
      </w:pPr>
      <w:hyperlink w:anchor="_Toc327001620" w:history="1">
        <w:r w:rsidRPr="00BD3AB6">
          <w:rPr>
            <w:rStyle w:val="ac"/>
            <w:b/>
          </w:rPr>
          <w:t>Раздел 3.</w:t>
        </w:r>
        <w:r>
          <w:rPr>
            <w:rFonts w:asciiTheme="minorHAnsi" w:eastAsiaTheme="minorEastAsia" w:hAnsiTheme="minorHAnsi" w:cstheme="minorBidi"/>
            <w:sz w:val="22"/>
            <w:szCs w:val="22"/>
          </w:rPr>
          <w:tab/>
        </w:r>
        <w:r w:rsidRPr="00BD3AB6">
          <w:rPr>
            <w:rStyle w:val="ac"/>
            <w:b/>
          </w:rPr>
          <w:t>«ТРЕБОВАНИЯ К УЧАСТНИКАМ ЭЛЕКТРОННОГО АУКЦИОНА, ДОКУМЕНТАМ, ПРЕДОСТАВЛЯЕМЫМ В СОСТАВЕ ЗАЯВКИ НА УЧАСТИЕ В ЭЛЕКТРОННОМ АУКЦИОНЕ»</w:t>
        </w:r>
        <w:r>
          <w:rPr>
            <w:webHidden/>
          </w:rPr>
          <w:tab/>
        </w:r>
        <w:r>
          <w:rPr>
            <w:webHidden/>
          </w:rPr>
          <w:fldChar w:fldCharType="begin"/>
        </w:r>
        <w:r>
          <w:rPr>
            <w:webHidden/>
          </w:rPr>
          <w:instrText xml:space="preserve"> PAGEREF _Toc327001620 \h </w:instrText>
        </w:r>
        <w:r>
          <w:rPr>
            <w:webHidden/>
          </w:rPr>
        </w:r>
        <w:r>
          <w:rPr>
            <w:webHidden/>
          </w:rPr>
          <w:fldChar w:fldCharType="separate"/>
        </w:r>
        <w:r>
          <w:rPr>
            <w:webHidden/>
          </w:rPr>
          <w:t>12</w:t>
        </w:r>
        <w:r>
          <w:rPr>
            <w:webHidden/>
          </w:rPr>
          <w:fldChar w:fldCharType="end"/>
        </w:r>
      </w:hyperlink>
    </w:p>
    <w:p w:rsidR="002F781D" w:rsidRDefault="002F781D">
      <w:pPr>
        <w:pStyle w:val="1a"/>
        <w:tabs>
          <w:tab w:val="left" w:pos="1200"/>
        </w:tabs>
        <w:rPr>
          <w:rFonts w:asciiTheme="minorHAnsi" w:eastAsiaTheme="minorEastAsia" w:hAnsiTheme="minorHAnsi" w:cstheme="minorBidi"/>
          <w:sz w:val="22"/>
          <w:szCs w:val="22"/>
        </w:rPr>
      </w:pPr>
      <w:hyperlink w:anchor="_Toc327001621" w:history="1">
        <w:r w:rsidRPr="00BD3AB6">
          <w:rPr>
            <w:rStyle w:val="ac"/>
            <w:b/>
          </w:rPr>
          <w:t>Раздел 4.</w:t>
        </w:r>
        <w:r>
          <w:rPr>
            <w:rFonts w:asciiTheme="minorHAnsi" w:eastAsiaTheme="minorEastAsia" w:hAnsiTheme="minorHAnsi" w:cstheme="minorBidi"/>
            <w:sz w:val="22"/>
            <w:szCs w:val="22"/>
          </w:rPr>
          <w:tab/>
        </w:r>
        <w:r w:rsidRPr="00BD3AB6">
          <w:rPr>
            <w:rStyle w:val="ac"/>
            <w:b/>
          </w:rPr>
          <w:t>«ПОРЯДОК ПРОВЕДЕНИЯ ЭЛЕКТРОННОГО АУКЦИОНА»</w:t>
        </w:r>
        <w:r>
          <w:rPr>
            <w:webHidden/>
          </w:rPr>
          <w:tab/>
        </w:r>
        <w:r>
          <w:rPr>
            <w:webHidden/>
          </w:rPr>
          <w:fldChar w:fldCharType="begin"/>
        </w:r>
        <w:r>
          <w:rPr>
            <w:webHidden/>
          </w:rPr>
          <w:instrText xml:space="preserve"> PAGEREF _Toc327001621 \h </w:instrText>
        </w:r>
        <w:r>
          <w:rPr>
            <w:webHidden/>
          </w:rPr>
        </w:r>
        <w:r>
          <w:rPr>
            <w:webHidden/>
          </w:rPr>
          <w:fldChar w:fldCharType="separate"/>
        </w:r>
        <w:r>
          <w:rPr>
            <w:webHidden/>
          </w:rPr>
          <w:t>16</w:t>
        </w:r>
        <w:r>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22" w:history="1">
        <w:r w:rsidRPr="002F781D">
          <w:rPr>
            <w:rStyle w:val="ac"/>
          </w:rPr>
          <w:t>4.1.</w:t>
        </w:r>
        <w:r w:rsidRPr="002F781D">
          <w:rPr>
            <w:rFonts w:asciiTheme="minorHAnsi" w:eastAsiaTheme="minorEastAsia" w:hAnsiTheme="minorHAnsi" w:cstheme="minorBidi"/>
            <w:bCs w:val="0"/>
            <w:sz w:val="22"/>
            <w:szCs w:val="22"/>
          </w:rPr>
          <w:tab/>
        </w:r>
        <w:r w:rsidRPr="002F781D">
          <w:rPr>
            <w:rStyle w:val="ac"/>
          </w:rPr>
          <w:t>Получение аукционной документации</w:t>
        </w:r>
        <w:r w:rsidRPr="002F781D">
          <w:rPr>
            <w:webHidden/>
          </w:rPr>
          <w:tab/>
        </w:r>
        <w:r w:rsidRPr="002F781D">
          <w:rPr>
            <w:webHidden/>
          </w:rPr>
          <w:fldChar w:fldCharType="begin"/>
        </w:r>
        <w:r w:rsidRPr="002F781D">
          <w:rPr>
            <w:webHidden/>
          </w:rPr>
          <w:instrText xml:space="preserve"> PAGEREF _Toc327001622 \h </w:instrText>
        </w:r>
        <w:r w:rsidRPr="002F781D">
          <w:rPr>
            <w:webHidden/>
          </w:rPr>
        </w:r>
        <w:r w:rsidRPr="002F781D">
          <w:rPr>
            <w:webHidden/>
          </w:rPr>
          <w:fldChar w:fldCharType="separate"/>
        </w:r>
        <w:r w:rsidRPr="002F781D">
          <w:rPr>
            <w:webHidden/>
          </w:rPr>
          <w:t>16</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23" w:history="1">
        <w:r w:rsidRPr="002F781D">
          <w:rPr>
            <w:rStyle w:val="ac"/>
          </w:rPr>
          <w:t>4.2.</w:t>
        </w:r>
        <w:r w:rsidRPr="002F781D">
          <w:rPr>
            <w:rFonts w:asciiTheme="minorHAnsi" w:eastAsiaTheme="minorEastAsia" w:hAnsiTheme="minorHAnsi" w:cstheme="minorBidi"/>
            <w:bCs w:val="0"/>
            <w:sz w:val="22"/>
            <w:szCs w:val="22"/>
          </w:rPr>
          <w:tab/>
        </w:r>
        <w:r w:rsidRPr="002F781D">
          <w:rPr>
            <w:rStyle w:val="ac"/>
          </w:rPr>
          <w:t>Разъяснение положений аукционной документации</w:t>
        </w:r>
        <w:r w:rsidRPr="002F781D">
          <w:rPr>
            <w:webHidden/>
          </w:rPr>
          <w:tab/>
        </w:r>
        <w:r w:rsidRPr="002F781D">
          <w:rPr>
            <w:webHidden/>
          </w:rPr>
          <w:fldChar w:fldCharType="begin"/>
        </w:r>
        <w:r w:rsidRPr="002F781D">
          <w:rPr>
            <w:webHidden/>
          </w:rPr>
          <w:instrText xml:space="preserve"> PAGEREF _Toc327001623 \h </w:instrText>
        </w:r>
        <w:r w:rsidRPr="002F781D">
          <w:rPr>
            <w:webHidden/>
          </w:rPr>
        </w:r>
        <w:r w:rsidRPr="002F781D">
          <w:rPr>
            <w:webHidden/>
          </w:rPr>
          <w:fldChar w:fldCharType="separate"/>
        </w:r>
        <w:r w:rsidRPr="002F781D">
          <w:rPr>
            <w:webHidden/>
          </w:rPr>
          <w:t>16</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24" w:history="1">
        <w:r w:rsidRPr="002F781D">
          <w:rPr>
            <w:rStyle w:val="ac"/>
          </w:rPr>
          <w:t>4.3.</w:t>
        </w:r>
        <w:r w:rsidRPr="002F781D">
          <w:rPr>
            <w:rFonts w:asciiTheme="minorHAnsi" w:eastAsiaTheme="minorEastAsia" w:hAnsiTheme="minorHAnsi" w:cstheme="minorBidi"/>
            <w:bCs w:val="0"/>
            <w:sz w:val="22"/>
            <w:szCs w:val="22"/>
          </w:rPr>
          <w:tab/>
        </w:r>
        <w:r w:rsidRPr="002F781D">
          <w:rPr>
            <w:rStyle w:val="ac"/>
          </w:rPr>
          <w:t>Внесение изменений в извещение о проведении аукциона в электронной форме и аукционную документацию</w:t>
        </w:r>
        <w:r w:rsidRPr="002F781D">
          <w:rPr>
            <w:webHidden/>
          </w:rPr>
          <w:tab/>
        </w:r>
        <w:r w:rsidRPr="002F781D">
          <w:rPr>
            <w:webHidden/>
          </w:rPr>
          <w:fldChar w:fldCharType="begin"/>
        </w:r>
        <w:r w:rsidRPr="002F781D">
          <w:rPr>
            <w:webHidden/>
          </w:rPr>
          <w:instrText xml:space="preserve"> PAGEREF _Toc327001624 \h </w:instrText>
        </w:r>
        <w:r w:rsidRPr="002F781D">
          <w:rPr>
            <w:webHidden/>
          </w:rPr>
        </w:r>
        <w:r w:rsidRPr="002F781D">
          <w:rPr>
            <w:webHidden/>
          </w:rPr>
          <w:fldChar w:fldCharType="separate"/>
        </w:r>
        <w:r w:rsidRPr="002F781D">
          <w:rPr>
            <w:webHidden/>
          </w:rPr>
          <w:t>16</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25" w:history="1">
        <w:r w:rsidRPr="002F781D">
          <w:rPr>
            <w:rStyle w:val="ac"/>
          </w:rPr>
          <w:t>4.4.</w:t>
        </w:r>
        <w:r w:rsidRPr="002F781D">
          <w:rPr>
            <w:rFonts w:asciiTheme="minorHAnsi" w:eastAsiaTheme="minorEastAsia" w:hAnsiTheme="minorHAnsi" w:cstheme="minorBidi"/>
            <w:bCs w:val="0"/>
            <w:sz w:val="22"/>
            <w:szCs w:val="22"/>
          </w:rPr>
          <w:tab/>
        </w:r>
        <w:r w:rsidRPr="002F781D">
          <w:rPr>
            <w:rStyle w:val="ac"/>
          </w:rPr>
          <w:t>Общие требования к заявке на участие в электронном аукционе</w:t>
        </w:r>
        <w:r w:rsidRPr="002F781D">
          <w:rPr>
            <w:webHidden/>
          </w:rPr>
          <w:tab/>
        </w:r>
        <w:r w:rsidRPr="002F781D">
          <w:rPr>
            <w:webHidden/>
          </w:rPr>
          <w:fldChar w:fldCharType="begin"/>
        </w:r>
        <w:r w:rsidRPr="002F781D">
          <w:rPr>
            <w:webHidden/>
          </w:rPr>
          <w:instrText xml:space="preserve"> PAGEREF _Toc327001625 \h </w:instrText>
        </w:r>
        <w:r w:rsidRPr="002F781D">
          <w:rPr>
            <w:webHidden/>
          </w:rPr>
        </w:r>
        <w:r w:rsidRPr="002F781D">
          <w:rPr>
            <w:webHidden/>
          </w:rPr>
          <w:fldChar w:fldCharType="separate"/>
        </w:r>
        <w:r w:rsidRPr="002F781D">
          <w:rPr>
            <w:webHidden/>
          </w:rPr>
          <w:t>17</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26" w:history="1">
        <w:r w:rsidRPr="002F781D">
          <w:rPr>
            <w:rStyle w:val="ac"/>
          </w:rPr>
          <w:t>4.5.</w:t>
        </w:r>
        <w:r w:rsidRPr="002F781D">
          <w:rPr>
            <w:rFonts w:asciiTheme="minorHAnsi" w:eastAsiaTheme="minorEastAsia" w:hAnsiTheme="minorHAnsi" w:cstheme="minorBidi"/>
            <w:bCs w:val="0"/>
            <w:sz w:val="22"/>
            <w:szCs w:val="22"/>
          </w:rPr>
          <w:tab/>
        </w:r>
        <w:r w:rsidRPr="002F781D">
          <w:rPr>
            <w:rStyle w:val="ac"/>
          </w:rPr>
          <w:t>Требования к содержанию первой части заявки на участие в электронном аукционе</w:t>
        </w:r>
        <w:r w:rsidRPr="002F781D">
          <w:rPr>
            <w:webHidden/>
          </w:rPr>
          <w:tab/>
        </w:r>
        <w:r w:rsidRPr="002F781D">
          <w:rPr>
            <w:webHidden/>
          </w:rPr>
          <w:fldChar w:fldCharType="begin"/>
        </w:r>
        <w:r w:rsidRPr="002F781D">
          <w:rPr>
            <w:webHidden/>
          </w:rPr>
          <w:instrText xml:space="preserve"> PAGEREF _Toc327001626 \h </w:instrText>
        </w:r>
        <w:r w:rsidRPr="002F781D">
          <w:rPr>
            <w:webHidden/>
          </w:rPr>
        </w:r>
        <w:r w:rsidRPr="002F781D">
          <w:rPr>
            <w:webHidden/>
          </w:rPr>
          <w:fldChar w:fldCharType="separate"/>
        </w:r>
        <w:r w:rsidRPr="002F781D">
          <w:rPr>
            <w:webHidden/>
          </w:rPr>
          <w:t>18</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27" w:history="1">
        <w:r w:rsidRPr="002F781D">
          <w:rPr>
            <w:rStyle w:val="ac"/>
          </w:rPr>
          <w:t>4.6.</w:t>
        </w:r>
        <w:r w:rsidRPr="002F781D">
          <w:rPr>
            <w:rFonts w:asciiTheme="minorHAnsi" w:eastAsiaTheme="minorEastAsia" w:hAnsiTheme="minorHAnsi" w:cstheme="minorBidi"/>
            <w:bCs w:val="0"/>
            <w:sz w:val="22"/>
            <w:szCs w:val="22"/>
          </w:rPr>
          <w:tab/>
        </w:r>
        <w:r w:rsidRPr="002F781D">
          <w:rPr>
            <w:rStyle w:val="ac"/>
          </w:rPr>
          <w:t>Требования к содержанию второй части заявки на участие в электронном аукционе</w:t>
        </w:r>
        <w:r w:rsidRPr="002F781D">
          <w:rPr>
            <w:webHidden/>
          </w:rPr>
          <w:tab/>
        </w:r>
        <w:r w:rsidRPr="002F781D">
          <w:rPr>
            <w:webHidden/>
          </w:rPr>
          <w:fldChar w:fldCharType="begin"/>
        </w:r>
        <w:r w:rsidRPr="002F781D">
          <w:rPr>
            <w:webHidden/>
          </w:rPr>
          <w:instrText xml:space="preserve"> PAGEREF _Toc327001627 \h </w:instrText>
        </w:r>
        <w:r w:rsidRPr="002F781D">
          <w:rPr>
            <w:webHidden/>
          </w:rPr>
        </w:r>
        <w:r w:rsidRPr="002F781D">
          <w:rPr>
            <w:webHidden/>
          </w:rPr>
          <w:fldChar w:fldCharType="separate"/>
        </w:r>
        <w:r w:rsidRPr="002F781D">
          <w:rPr>
            <w:webHidden/>
          </w:rPr>
          <w:t>19</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28" w:history="1">
        <w:r w:rsidRPr="002F781D">
          <w:rPr>
            <w:rStyle w:val="ac"/>
          </w:rPr>
          <w:t>4.7.</w:t>
        </w:r>
        <w:r w:rsidRPr="002F781D">
          <w:rPr>
            <w:rFonts w:asciiTheme="minorHAnsi" w:eastAsiaTheme="minorEastAsia" w:hAnsiTheme="minorHAnsi" w:cstheme="minorBidi"/>
            <w:bCs w:val="0"/>
            <w:sz w:val="22"/>
            <w:szCs w:val="22"/>
          </w:rPr>
          <w:tab/>
        </w:r>
        <w:r w:rsidRPr="002F781D">
          <w:rPr>
            <w:rStyle w:val="ac"/>
          </w:rPr>
          <w:t>Срок действия заявки на участие в электронном аукционе</w:t>
        </w:r>
        <w:r w:rsidRPr="002F781D">
          <w:rPr>
            <w:webHidden/>
          </w:rPr>
          <w:tab/>
        </w:r>
        <w:r w:rsidRPr="002F781D">
          <w:rPr>
            <w:webHidden/>
          </w:rPr>
          <w:fldChar w:fldCharType="begin"/>
        </w:r>
        <w:r w:rsidRPr="002F781D">
          <w:rPr>
            <w:webHidden/>
          </w:rPr>
          <w:instrText xml:space="preserve"> PAGEREF _Toc327001628 \h </w:instrText>
        </w:r>
        <w:r w:rsidRPr="002F781D">
          <w:rPr>
            <w:webHidden/>
          </w:rPr>
        </w:r>
        <w:r w:rsidRPr="002F781D">
          <w:rPr>
            <w:webHidden/>
          </w:rPr>
          <w:fldChar w:fldCharType="separate"/>
        </w:r>
        <w:r w:rsidRPr="002F781D">
          <w:rPr>
            <w:webHidden/>
          </w:rPr>
          <w:t>19</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29" w:history="1">
        <w:r w:rsidRPr="002F781D">
          <w:rPr>
            <w:rStyle w:val="ac"/>
          </w:rPr>
          <w:t>4.8.</w:t>
        </w:r>
        <w:r w:rsidRPr="002F781D">
          <w:rPr>
            <w:rFonts w:asciiTheme="minorHAnsi" w:eastAsiaTheme="minorEastAsia" w:hAnsiTheme="minorHAnsi" w:cstheme="minorBidi"/>
            <w:bCs w:val="0"/>
            <w:sz w:val="22"/>
            <w:szCs w:val="22"/>
          </w:rPr>
          <w:tab/>
        </w:r>
        <w:r w:rsidRPr="002F781D">
          <w:rPr>
            <w:rStyle w:val="ac"/>
          </w:rPr>
          <w:t>Официальный язык электронного аукциона</w:t>
        </w:r>
        <w:r w:rsidRPr="002F781D">
          <w:rPr>
            <w:webHidden/>
          </w:rPr>
          <w:tab/>
        </w:r>
        <w:r w:rsidRPr="002F781D">
          <w:rPr>
            <w:webHidden/>
          </w:rPr>
          <w:fldChar w:fldCharType="begin"/>
        </w:r>
        <w:r w:rsidRPr="002F781D">
          <w:rPr>
            <w:webHidden/>
          </w:rPr>
          <w:instrText xml:space="preserve"> PAGEREF _Toc327001629 \h </w:instrText>
        </w:r>
        <w:r w:rsidRPr="002F781D">
          <w:rPr>
            <w:webHidden/>
          </w:rPr>
        </w:r>
        <w:r w:rsidRPr="002F781D">
          <w:rPr>
            <w:webHidden/>
          </w:rPr>
          <w:fldChar w:fldCharType="separate"/>
        </w:r>
        <w:r w:rsidRPr="002F781D">
          <w:rPr>
            <w:webHidden/>
          </w:rPr>
          <w:t>19</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30" w:history="1">
        <w:r w:rsidRPr="002F781D">
          <w:rPr>
            <w:rStyle w:val="ac"/>
          </w:rPr>
          <w:t>4.9.</w:t>
        </w:r>
        <w:r w:rsidRPr="002F781D">
          <w:rPr>
            <w:rFonts w:asciiTheme="minorHAnsi" w:eastAsiaTheme="minorEastAsia" w:hAnsiTheme="minorHAnsi" w:cstheme="minorBidi"/>
            <w:bCs w:val="0"/>
            <w:sz w:val="22"/>
            <w:szCs w:val="22"/>
          </w:rPr>
          <w:tab/>
        </w:r>
        <w:r w:rsidRPr="002F781D">
          <w:rPr>
            <w:rStyle w:val="ac"/>
          </w:rPr>
          <w:t>Валюта электронного аукциона</w:t>
        </w:r>
        <w:r w:rsidRPr="002F781D">
          <w:rPr>
            <w:webHidden/>
          </w:rPr>
          <w:tab/>
        </w:r>
        <w:r w:rsidRPr="002F781D">
          <w:rPr>
            <w:webHidden/>
          </w:rPr>
          <w:fldChar w:fldCharType="begin"/>
        </w:r>
        <w:r w:rsidRPr="002F781D">
          <w:rPr>
            <w:webHidden/>
          </w:rPr>
          <w:instrText xml:space="preserve"> PAGEREF _Toc327001630 \h </w:instrText>
        </w:r>
        <w:r w:rsidRPr="002F781D">
          <w:rPr>
            <w:webHidden/>
          </w:rPr>
        </w:r>
        <w:r w:rsidRPr="002F781D">
          <w:rPr>
            <w:webHidden/>
          </w:rPr>
          <w:fldChar w:fldCharType="separate"/>
        </w:r>
        <w:r w:rsidRPr="002F781D">
          <w:rPr>
            <w:webHidden/>
          </w:rPr>
          <w:t>20</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31" w:history="1">
        <w:r w:rsidRPr="002F781D">
          <w:rPr>
            <w:rStyle w:val="ac"/>
          </w:rPr>
          <w:t>4.10.</w:t>
        </w:r>
        <w:r w:rsidRPr="002F781D">
          <w:rPr>
            <w:rFonts w:asciiTheme="minorHAnsi" w:eastAsiaTheme="minorEastAsia" w:hAnsiTheme="minorHAnsi" w:cstheme="minorBidi"/>
            <w:bCs w:val="0"/>
            <w:sz w:val="22"/>
            <w:szCs w:val="22"/>
          </w:rPr>
          <w:tab/>
        </w:r>
        <w:r w:rsidRPr="002F781D">
          <w:rPr>
            <w:rStyle w:val="ac"/>
          </w:rPr>
          <w:t>Начальная (максимальная) цена договора (цена лота)</w:t>
        </w:r>
        <w:r w:rsidRPr="002F781D">
          <w:rPr>
            <w:webHidden/>
          </w:rPr>
          <w:tab/>
        </w:r>
        <w:r w:rsidRPr="002F781D">
          <w:rPr>
            <w:webHidden/>
          </w:rPr>
          <w:fldChar w:fldCharType="begin"/>
        </w:r>
        <w:r w:rsidRPr="002F781D">
          <w:rPr>
            <w:webHidden/>
          </w:rPr>
          <w:instrText xml:space="preserve"> PAGEREF _Toc327001631 \h </w:instrText>
        </w:r>
        <w:r w:rsidRPr="002F781D">
          <w:rPr>
            <w:webHidden/>
          </w:rPr>
        </w:r>
        <w:r w:rsidRPr="002F781D">
          <w:rPr>
            <w:webHidden/>
          </w:rPr>
          <w:fldChar w:fldCharType="separate"/>
        </w:r>
        <w:r w:rsidRPr="002F781D">
          <w:rPr>
            <w:webHidden/>
          </w:rPr>
          <w:t>20</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32" w:history="1">
        <w:r w:rsidRPr="002F781D">
          <w:rPr>
            <w:rStyle w:val="ac"/>
          </w:rPr>
          <w:t>4.11.</w:t>
        </w:r>
        <w:r w:rsidRPr="002F781D">
          <w:rPr>
            <w:rFonts w:asciiTheme="minorHAnsi" w:eastAsiaTheme="minorEastAsia" w:hAnsiTheme="minorHAnsi" w:cstheme="minorBidi"/>
            <w:bCs w:val="0"/>
            <w:sz w:val="22"/>
            <w:szCs w:val="22"/>
          </w:rPr>
          <w:tab/>
        </w:r>
        <w:r w:rsidRPr="002F781D">
          <w:rPr>
            <w:rStyle w:val="ac"/>
          </w:rPr>
          <w:t>Обеспечение заявки на участие в электронном аукционе</w:t>
        </w:r>
        <w:r w:rsidRPr="002F781D">
          <w:rPr>
            <w:webHidden/>
          </w:rPr>
          <w:tab/>
        </w:r>
        <w:r w:rsidRPr="002F781D">
          <w:rPr>
            <w:webHidden/>
          </w:rPr>
          <w:fldChar w:fldCharType="begin"/>
        </w:r>
        <w:r w:rsidRPr="002F781D">
          <w:rPr>
            <w:webHidden/>
          </w:rPr>
          <w:instrText xml:space="preserve"> PAGEREF _Toc327001632 \h </w:instrText>
        </w:r>
        <w:r w:rsidRPr="002F781D">
          <w:rPr>
            <w:webHidden/>
          </w:rPr>
        </w:r>
        <w:r w:rsidRPr="002F781D">
          <w:rPr>
            <w:webHidden/>
          </w:rPr>
          <w:fldChar w:fldCharType="separate"/>
        </w:r>
        <w:r w:rsidRPr="002F781D">
          <w:rPr>
            <w:webHidden/>
          </w:rPr>
          <w:t>20</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33" w:history="1">
        <w:r w:rsidRPr="002F781D">
          <w:rPr>
            <w:rStyle w:val="ac"/>
          </w:rPr>
          <w:t>4.12.</w:t>
        </w:r>
        <w:r w:rsidRPr="002F781D">
          <w:rPr>
            <w:rFonts w:asciiTheme="minorHAnsi" w:eastAsiaTheme="minorEastAsia" w:hAnsiTheme="minorHAnsi" w:cstheme="minorBidi"/>
            <w:bCs w:val="0"/>
            <w:sz w:val="22"/>
            <w:szCs w:val="22"/>
          </w:rPr>
          <w:tab/>
        </w:r>
        <w:r w:rsidRPr="002F781D">
          <w:rPr>
            <w:rStyle w:val="ac"/>
          </w:rPr>
          <w:t>Подача и прием заявок на участие в электронном аукционе</w:t>
        </w:r>
        <w:r w:rsidRPr="002F781D">
          <w:rPr>
            <w:webHidden/>
          </w:rPr>
          <w:tab/>
        </w:r>
        <w:r w:rsidRPr="002F781D">
          <w:rPr>
            <w:webHidden/>
          </w:rPr>
          <w:fldChar w:fldCharType="begin"/>
        </w:r>
        <w:r w:rsidRPr="002F781D">
          <w:rPr>
            <w:webHidden/>
          </w:rPr>
          <w:instrText xml:space="preserve"> PAGEREF _Toc327001633 \h </w:instrText>
        </w:r>
        <w:r w:rsidRPr="002F781D">
          <w:rPr>
            <w:webHidden/>
          </w:rPr>
        </w:r>
        <w:r w:rsidRPr="002F781D">
          <w:rPr>
            <w:webHidden/>
          </w:rPr>
          <w:fldChar w:fldCharType="separate"/>
        </w:r>
        <w:r w:rsidRPr="002F781D">
          <w:rPr>
            <w:webHidden/>
          </w:rPr>
          <w:t>22</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34" w:history="1">
        <w:r w:rsidRPr="002F781D">
          <w:rPr>
            <w:rStyle w:val="ac"/>
          </w:rPr>
          <w:t>4.13.</w:t>
        </w:r>
        <w:r w:rsidRPr="002F781D">
          <w:rPr>
            <w:rFonts w:asciiTheme="minorHAnsi" w:eastAsiaTheme="minorEastAsia" w:hAnsiTheme="minorHAnsi" w:cstheme="minorBidi"/>
            <w:bCs w:val="0"/>
            <w:sz w:val="22"/>
            <w:szCs w:val="22"/>
          </w:rPr>
          <w:tab/>
        </w:r>
        <w:r w:rsidRPr="002F781D">
          <w:rPr>
            <w:rStyle w:val="ac"/>
          </w:rPr>
          <w:t>Изменение заявок на участие в электронном аукционе и их отзыв</w:t>
        </w:r>
        <w:r w:rsidRPr="002F781D">
          <w:rPr>
            <w:webHidden/>
          </w:rPr>
          <w:tab/>
        </w:r>
        <w:r w:rsidRPr="002F781D">
          <w:rPr>
            <w:webHidden/>
          </w:rPr>
          <w:fldChar w:fldCharType="begin"/>
        </w:r>
        <w:r w:rsidRPr="002F781D">
          <w:rPr>
            <w:webHidden/>
          </w:rPr>
          <w:instrText xml:space="preserve"> PAGEREF _Toc327001634 \h </w:instrText>
        </w:r>
        <w:r w:rsidRPr="002F781D">
          <w:rPr>
            <w:webHidden/>
          </w:rPr>
        </w:r>
        <w:r w:rsidRPr="002F781D">
          <w:rPr>
            <w:webHidden/>
          </w:rPr>
          <w:fldChar w:fldCharType="separate"/>
        </w:r>
        <w:r w:rsidRPr="002F781D">
          <w:rPr>
            <w:webHidden/>
          </w:rPr>
          <w:t>22</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35" w:history="1">
        <w:r w:rsidRPr="002F781D">
          <w:rPr>
            <w:rStyle w:val="ac"/>
          </w:rPr>
          <w:t>4.14.</w:t>
        </w:r>
        <w:r w:rsidRPr="002F781D">
          <w:rPr>
            <w:rFonts w:asciiTheme="minorHAnsi" w:eastAsiaTheme="minorEastAsia" w:hAnsiTheme="minorHAnsi" w:cstheme="minorBidi"/>
            <w:bCs w:val="0"/>
            <w:sz w:val="22"/>
            <w:szCs w:val="22"/>
          </w:rPr>
          <w:tab/>
        </w:r>
        <w:r w:rsidRPr="002F781D">
          <w:rPr>
            <w:rStyle w:val="ac"/>
          </w:rPr>
          <w:t>Опоздавшие заявки на участие в аукционе</w:t>
        </w:r>
        <w:r w:rsidRPr="002F781D">
          <w:rPr>
            <w:webHidden/>
          </w:rPr>
          <w:tab/>
        </w:r>
        <w:r w:rsidRPr="002F781D">
          <w:rPr>
            <w:webHidden/>
          </w:rPr>
          <w:fldChar w:fldCharType="begin"/>
        </w:r>
        <w:r w:rsidRPr="002F781D">
          <w:rPr>
            <w:webHidden/>
          </w:rPr>
          <w:instrText xml:space="preserve"> PAGEREF _Toc327001635 \h </w:instrText>
        </w:r>
        <w:r w:rsidRPr="002F781D">
          <w:rPr>
            <w:webHidden/>
          </w:rPr>
        </w:r>
        <w:r w:rsidRPr="002F781D">
          <w:rPr>
            <w:webHidden/>
          </w:rPr>
          <w:fldChar w:fldCharType="separate"/>
        </w:r>
        <w:r w:rsidRPr="002F781D">
          <w:rPr>
            <w:webHidden/>
          </w:rPr>
          <w:t>23</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36" w:history="1">
        <w:r w:rsidRPr="002F781D">
          <w:rPr>
            <w:rStyle w:val="ac"/>
          </w:rPr>
          <w:t>4.15.</w:t>
        </w:r>
        <w:r w:rsidRPr="002F781D">
          <w:rPr>
            <w:rFonts w:asciiTheme="minorHAnsi" w:eastAsiaTheme="minorEastAsia" w:hAnsiTheme="minorHAnsi" w:cstheme="minorBidi"/>
            <w:bCs w:val="0"/>
            <w:sz w:val="22"/>
            <w:szCs w:val="22"/>
          </w:rPr>
          <w:tab/>
        </w:r>
        <w:r w:rsidRPr="002F781D">
          <w:rPr>
            <w:rStyle w:val="ac"/>
          </w:rPr>
          <w:t>Рассмотрение заявок на участие в аукционе, проведение аукциона, подведение итогов аукциона</w:t>
        </w:r>
        <w:r w:rsidRPr="002F781D">
          <w:rPr>
            <w:webHidden/>
          </w:rPr>
          <w:tab/>
        </w:r>
        <w:r w:rsidRPr="002F781D">
          <w:rPr>
            <w:webHidden/>
          </w:rPr>
          <w:fldChar w:fldCharType="begin"/>
        </w:r>
        <w:r w:rsidRPr="002F781D">
          <w:rPr>
            <w:webHidden/>
          </w:rPr>
          <w:instrText xml:space="preserve"> PAGEREF _Toc327001636 \h </w:instrText>
        </w:r>
        <w:r w:rsidRPr="002F781D">
          <w:rPr>
            <w:webHidden/>
          </w:rPr>
        </w:r>
        <w:r w:rsidRPr="002F781D">
          <w:rPr>
            <w:webHidden/>
          </w:rPr>
          <w:fldChar w:fldCharType="separate"/>
        </w:r>
        <w:r w:rsidRPr="002F781D">
          <w:rPr>
            <w:webHidden/>
          </w:rPr>
          <w:t>23</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37" w:history="1">
        <w:r w:rsidRPr="002F781D">
          <w:rPr>
            <w:rStyle w:val="ac"/>
          </w:rPr>
          <w:t>4.16.</w:t>
        </w:r>
        <w:r w:rsidRPr="002F781D">
          <w:rPr>
            <w:rFonts w:asciiTheme="minorHAnsi" w:eastAsiaTheme="minorEastAsia" w:hAnsiTheme="minorHAnsi" w:cstheme="minorBidi"/>
            <w:bCs w:val="0"/>
            <w:sz w:val="22"/>
            <w:szCs w:val="22"/>
          </w:rPr>
          <w:tab/>
        </w:r>
        <w:r w:rsidRPr="002F781D">
          <w:rPr>
            <w:rStyle w:val="ac"/>
          </w:rPr>
          <w:t>Заключение договора по результатам электронного аукциона</w:t>
        </w:r>
        <w:r w:rsidRPr="002F781D">
          <w:rPr>
            <w:webHidden/>
          </w:rPr>
          <w:tab/>
        </w:r>
        <w:r w:rsidRPr="002F781D">
          <w:rPr>
            <w:webHidden/>
          </w:rPr>
          <w:fldChar w:fldCharType="begin"/>
        </w:r>
        <w:r w:rsidRPr="002F781D">
          <w:rPr>
            <w:webHidden/>
          </w:rPr>
          <w:instrText xml:space="preserve"> PAGEREF _Toc327001637 \h </w:instrText>
        </w:r>
        <w:r w:rsidRPr="002F781D">
          <w:rPr>
            <w:webHidden/>
          </w:rPr>
        </w:r>
        <w:r w:rsidRPr="002F781D">
          <w:rPr>
            <w:webHidden/>
          </w:rPr>
          <w:fldChar w:fldCharType="separate"/>
        </w:r>
        <w:r w:rsidRPr="002F781D">
          <w:rPr>
            <w:webHidden/>
          </w:rPr>
          <w:t>30</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38" w:history="1">
        <w:r w:rsidRPr="002F781D">
          <w:rPr>
            <w:rStyle w:val="ac"/>
          </w:rPr>
          <w:t>4.17.</w:t>
        </w:r>
        <w:r w:rsidRPr="002F781D">
          <w:rPr>
            <w:rFonts w:asciiTheme="minorHAnsi" w:eastAsiaTheme="minorEastAsia" w:hAnsiTheme="minorHAnsi" w:cstheme="minorBidi"/>
            <w:bCs w:val="0"/>
            <w:sz w:val="22"/>
            <w:szCs w:val="22"/>
          </w:rPr>
          <w:tab/>
        </w:r>
        <w:r w:rsidRPr="002F781D">
          <w:rPr>
            <w:rStyle w:val="ac"/>
          </w:rPr>
          <w:t>Обеспечение исполнения договора</w:t>
        </w:r>
        <w:r w:rsidRPr="002F781D">
          <w:rPr>
            <w:webHidden/>
          </w:rPr>
          <w:tab/>
        </w:r>
        <w:r w:rsidRPr="002F781D">
          <w:rPr>
            <w:webHidden/>
          </w:rPr>
          <w:fldChar w:fldCharType="begin"/>
        </w:r>
        <w:r w:rsidRPr="002F781D">
          <w:rPr>
            <w:webHidden/>
          </w:rPr>
          <w:instrText xml:space="preserve"> PAGEREF _Toc327001638 \h </w:instrText>
        </w:r>
        <w:r w:rsidRPr="002F781D">
          <w:rPr>
            <w:webHidden/>
          </w:rPr>
        </w:r>
        <w:r w:rsidRPr="002F781D">
          <w:rPr>
            <w:webHidden/>
          </w:rPr>
          <w:fldChar w:fldCharType="separate"/>
        </w:r>
        <w:r w:rsidRPr="002F781D">
          <w:rPr>
            <w:webHidden/>
          </w:rPr>
          <w:t>33</w:t>
        </w:r>
        <w:r w:rsidRPr="002F781D">
          <w:rPr>
            <w:webHidden/>
          </w:rPr>
          <w:fldChar w:fldCharType="end"/>
        </w:r>
      </w:hyperlink>
    </w:p>
    <w:p w:rsidR="002F781D" w:rsidRDefault="002F781D">
      <w:pPr>
        <w:pStyle w:val="1a"/>
        <w:tabs>
          <w:tab w:val="left" w:pos="1200"/>
        </w:tabs>
        <w:rPr>
          <w:rFonts w:asciiTheme="minorHAnsi" w:eastAsiaTheme="minorEastAsia" w:hAnsiTheme="minorHAnsi" w:cstheme="minorBidi"/>
          <w:sz w:val="22"/>
          <w:szCs w:val="22"/>
        </w:rPr>
      </w:pPr>
      <w:hyperlink w:anchor="_Toc327001639" w:history="1">
        <w:r w:rsidRPr="00BD3AB6">
          <w:rPr>
            <w:rStyle w:val="ac"/>
            <w:b/>
          </w:rPr>
          <w:t>Раздел 5.</w:t>
        </w:r>
        <w:r>
          <w:rPr>
            <w:rFonts w:asciiTheme="minorHAnsi" w:eastAsiaTheme="minorEastAsia" w:hAnsiTheme="minorHAnsi" w:cstheme="minorBidi"/>
            <w:sz w:val="22"/>
            <w:szCs w:val="22"/>
          </w:rPr>
          <w:tab/>
        </w:r>
        <w:r w:rsidRPr="00BD3AB6">
          <w:rPr>
            <w:rStyle w:val="ac"/>
            <w:b/>
          </w:rPr>
          <w:t>«ИНФОРМАЦИОННАЯ КАРТА АУКЦИОНА»</w:t>
        </w:r>
        <w:r>
          <w:rPr>
            <w:webHidden/>
          </w:rPr>
          <w:tab/>
        </w:r>
        <w:r>
          <w:rPr>
            <w:webHidden/>
          </w:rPr>
          <w:fldChar w:fldCharType="begin"/>
        </w:r>
        <w:r>
          <w:rPr>
            <w:webHidden/>
          </w:rPr>
          <w:instrText xml:space="preserve"> PAGEREF _Toc327001639 \h </w:instrText>
        </w:r>
        <w:r>
          <w:rPr>
            <w:webHidden/>
          </w:rPr>
        </w:r>
        <w:r>
          <w:rPr>
            <w:webHidden/>
          </w:rPr>
          <w:fldChar w:fldCharType="separate"/>
        </w:r>
        <w:r>
          <w:rPr>
            <w:webHidden/>
          </w:rPr>
          <w:t>34</w:t>
        </w:r>
        <w:r>
          <w:rPr>
            <w:webHidden/>
          </w:rPr>
          <w:fldChar w:fldCharType="end"/>
        </w:r>
      </w:hyperlink>
    </w:p>
    <w:p w:rsidR="002F781D" w:rsidRDefault="002F781D">
      <w:pPr>
        <w:pStyle w:val="1a"/>
        <w:tabs>
          <w:tab w:val="left" w:pos="1200"/>
        </w:tabs>
        <w:rPr>
          <w:rFonts w:asciiTheme="minorHAnsi" w:eastAsiaTheme="minorEastAsia" w:hAnsiTheme="minorHAnsi" w:cstheme="minorBidi"/>
          <w:sz w:val="22"/>
          <w:szCs w:val="22"/>
        </w:rPr>
      </w:pPr>
      <w:hyperlink w:anchor="_Toc327001640" w:history="1">
        <w:r w:rsidRPr="00BD3AB6">
          <w:rPr>
            <w:rStyle w:val="ac"/>
            <w:b/>
          </w:rPr>
          <w:t>Раздел 6.</w:t>
        </w:r>
        <w:r>
          <w:rPr>
            <w:rFonts w:asciiTheme="minorHAnsi" w:eastAsiaTheme="minorEastAsia" w:hAnsiTheme="minorHAnsi" w:cstheme="minorBidi"/>
            <w:sz w:val="22"/>
            <w:szCs w:val="22"/>
          </w:rPr>
          <w:tab/>
        </w:r>
        <w:r w:rsidRPr="00BD3AB6">
          <w:rPr>
            <w:rStyle w:val="ac"/>
            <w:b/>
          </w:rPr>
          <w:t>«ТЕХНИЧЕСКАЯ ЧАСТЬ»</w:t>
        </w:r>
        <w:r>
          <w:rPr>
            <w:webHidden/>
          </w:rPr>
          <w:tab/>
        </w:r>
        <w:r>
          <w:rPr>
            <w:webHidden/>
          </w:rPr>
          <w:fldChar w:fldCharType="begin"/>
        </w:r>
        <w:r>
          <w:rPr>
            <w:webHidden/>
          </w:rPr>
          <w:instrText xml:space="preserve"> PAGEREF _Toc327001640 \h </w:instrText>
        </w:r>
        <w:r>
          <w:rPr>
            <w:webHidden/>
          </w:rPr>
        </w:r>
        <w:r>
          <w:rPr>
            <w:webHidden/>
          </w:rPr>
          <w:fldChar w:fldCharType="separate"/>
        </w:r>
        <w:r>
          <w:rPr>
            <w:webHidden/>
          </w:rPr>
          <w:t>40</w:t>
        </w:r>
        <w:r>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41" w:history="1">
        <w:r w:rsidRPr="002F781D">
          <w:rPr>
            <w:rStyle w:val="ac"/>
          </w:rPr>
          <w:t>6.1.</w:t>
        </w:r>
        <w:r w:rsidRPr="002F781D">
          <w:rPr>
            <w:rFonts w:asciiTheme="minorHAnsi" w:eastAsiaTheme="minorEastAsia" w:hAnsiTheme="minorHAnsi" w:cstheme="minorBidi"/>
            <w:bCs w:val="0"/>
            <w:sz w:val="22"/>
            <w:szCs w:val="22"/>
          </w:rPr>
          <w:tab/>
        </w:r>
        <w:r w:rsidRPr="002F781D">
          <w:rPr>
            <w:rStyle w:val="ac"/>
          </w:rPr>
          <w:t>Цель приобретения:</w:t>
        </w:r>
        <w:r w:rsidRPr="002F781D">
          <w:rPr>
            <w:webHidden/>
          </w:rPr>
          <w:tab/>
        </w:r>
        <w:r w:rsidRPr="002F781D">
          <w:rPr>
            <w:webHidden/>
          </w:rPr>
          <w:fldChar w:fldCharType="begin"/>
        </w:r>
        <w:r w:rsidRPr="002F781D">
          <w:rPr>
            <w:webHidden/>
          </w:rPr>
          <w:instrText xml:space="preserve"> PAGEREF _Toc327001641 \h </w:instrText>
        </w:r>
        <w:r w:rsidRPr="002F781D">
          <w:rPr>
            <w:webHidden/>
          </w:rPr>
        </w:r>
        <w:r w:rsidRPr="002F781D">
          <w:rPr>
            <w:webHidden/>
          </w:rPr>
          <w:fldChar w:fldCharType="separate"/>
        </w:r>
        <w:r w:rsidRPr="002F781D">
          <w:rPr>
            <w:webHidden/>
          </w:rPr>
          <w:t>40</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42" w:history="1">
        <w:r w:rsidRPr="002F781D">
          <w:rPr>
            <w:rStyle w:val="ac"/>
          </w:rPr>
          <w:t>6.2.</w:t>
        </w:r>
        <w:r w:rsidRPr="002F781D">
          <w:rPr>
            <w:rFonts w:asciiTheme="minorHAnsi" w:eastAsiaTheme="minorEastAsia" w:hAnsiTheme="minorHAnsi" w:cstheme="minorBidi"/>
            <w:bCs w:val="0"/>
            <w:sz w:val="22"/>
            <w:szCs w:val="22"/>
          </w:rPr>
          <w:tab/>
        </w:r>
        <w:r w:rsidRPr="002F781D">
          <w:rPr>
            <w:rStyle w:val="ac"/>
          </w:rPr>
          <w:t>Сроки и график выполнения поставки товара:</w:t>
        </w:r>
        <w:r w:rsidRPr="002F781D">
          <w:rPr>
            <w:webHidden/>
          </w:rPr>
          <w:tab/>
        </w:r>
        <w:r w:rsidRPr="002F781D">
          <w:rPr>
            <w:webHidden/>
          </w:rPr>
          <w:fldChar w:fldCharType="begin"/>
        </w:r>
        <w:r w:rsidRPr="002F781D">
          <w:rPr>
            <w:webHidden/>
          </w:rPr>
          <w:instrText xml:space="preserve"> PAGEREF _Toc327001642 \h </w:instrText>
        </w:r>
        <w:r w:rsidRPr="002F781D">
          <w:rPr>
            <w:webHidden/>
          </w:rPr>
        </w:r>
        <w:r w:rsidRPr="002F781D">
          <w:rPr>
            <w:webHidden/>
          </w:rPr>
          <w:fldChar w:fldCharType="separate"/>
        </w:r>
        <w:r w:rsidRPr="002F781D">
          <w:rPr>
            <w:webHidden/>
          </w:rPr>
          <w:t>40</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43" w:history="1">
        <w:r w:rsidRPr="002F781D">
          <w:rPr>
            <w:rStyle w:val="ac"/>
          </w:rPr>
          <w:t>6.3.</w:t>
        </w:r>
        <w:r w:rsidRPr="002F781D">
          <w:rPr>
            <w:rFonts w:asciiTheme="minorHAnsi" w:eastAsiaTheme="minorEastAsia" w:hAnsiTheme="minorHAnsi" w:cstheme="minorBidi"/>
            <w:bCs w:val="0"/>
            <w:sz w:val="22"/>
            <w:szCs w:val="22"/>
          </w:rPr>
          <w:tab/>
        </w:r>
        <w:r w:rsidRPr="002F781D">
          <w:rPr>
            <w:rStyle w:val="ac"/>
          </w:rPr>
          <w:t>Место поставки товара:</w:t>
        </w:r>
        <w:r w:rsidRPr="002F781D">
          <w:rPr>
            <w:webHidden/>
          </w:rPr>
          <w:tab/>
        </w:r>
        <w:r w:rsidRPr="002F781D">
          <w:rPr>
            <w:webHidden/>
          </w:rPr>
          <w:fldChar w:fldCharType="begin"/>
        </w:r>
        <w:r w:rsidRPr="002F781D">
          <w:rPr>
            <w:webHidden/>
          </w:rPr>
          <w:instrText xml:space="preserve"> PAGEREF _Toc327001643 \h </w:instrText>
        </w:r>
        <w:r w:rsidRPr="002F781D">
          <w:rPr>
            <w:webHidden/>
          </w:rPr>
        </w:r>
        <w:r w:rsidRPr="002F781D">
          <w:rPr>
            <w:webHidden/>
          </w:rPr>
          <w:fldChar w:fldCharType="separate"/>
        </w:r>
        <w:r w:rsidRPr="002F781D">
          <w:rPr>
            <w:webHidden/>
          </w:rPr>
          <w:t>40</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44" w:history="1">
        <w:r w:rsidRPr="002F781D">
          <w:rPr>
            <w:rStyle w:val="ac"/>
          </w:rPr>
          <w:t>6.4.</w:t>
        </w:r>
        <w:r w:rsidRPr="002F781D">
          <w:rPr>
            <w:rFonts w:asciiTheme="minorHAnsi" w:eastAsiaTheme="minorEastAsia" w:hAnsiTheme="minorHAnsi" w:cstheme="minorBidi"/>
            <w:bCs w:val="0"/>
            <w:sz w:val="22"/>
            <w:szCs w:val="22"/>
          </w:rPr>
          <w:tab/>
        </w:r>
        <w:r w:rsidRPr="002F781D">
          <w:rPr>
            <w:rStyle w:val="ac"/>
          </w:rPr>
          <w:t>Технические характеристики (строительная  машина Bobcat S175  c навесным оборудованием или аналог):</w:t>
        </w:r>
        <w:r w:rsidRPr="002F781D">
          <w:rPr>
            <w:webHidden/>
          </w:rPr>
          <w:tab/>
        </w:r>
        <w:r w:rsidRPr="002F781D">
          <w:rPr>
            <w:webHidden/>
          </w:rPr>
          <w:fldChar w:fldCharType="begin"/>
        </w:r>
        <w:r w:rsidRPr="002F781D">
          <w:rPr>
            <w:webHidden/>
          </w:rPr>
          <w:instrText xml:space="preserve"> PAGEREF _Toc327001644 \h </w:instrText>
        </w:r>
        <w:r w:rsidRPr="002F781D">
          <w:rPr>
            <w:webHidden/>
          </w:rPr>
        </w:r>
        <w:r w:rsidRPr="002F781D">
          <w:rPr>
            <w:webHidden/>
          </w:rPr>
          <w:fldChar w:fldCharType="separate"/>
        </w:r>
        <w:r w:rsidRPr="002F781D">
          <w:rPr>
            <w:webHidden/>
          </w:rPr>
          <w:t>40</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45" w:history="1">
        <w:r w:rsidRPr="002F781D">
          <w:rPr>
            <w:rStyle w:val="ac"/>
          </w:rPr>
          <w:t>6.5.</w:t>
        </w:r>
        <w:r w:rsidRPr="002F781D">
          <w:rPr>
            <w:rFonts w:asciiTheme="minorHAnsi" w:eastAsiaTheme="minorEastAsia" w:hAnsiTheme="minorHAnsi" w:cstheme="minorBidi"/>
            <w:bCs w:val="0"/>
            <w:sz w:val="22"/>
            <w:szCs w:val="22"/>
          </w:rPr>
          <w:tab/>
        </w:r>
        <w:r w:rsidRPr="002F781D">
          <w:rPr>
            <w:rStyle w:val="ac"/>
          </w:rPr>
          <w:t>Требования к документам и сведениям о характеристиках товаров, работ, услуг, подлежащим предоставлению в составе Заявки (сертификаты, разрешение на использование…):</w:t>
        </w:r>
        <w:r w:rsidRPr="002F781D">
          <w:rPr>
            <w:webHidden/>
          </w:rPr>
          <w:tab/>
        </w:r>
        <w:r w:rsidRPr="002F781D">
          <w:rPr>
            <w:webHidden/>
          </w:rPr>
          <w:fldChar w:fldCharType="begin"/>
        </w:r>
        <w:r w:rsidRPr="002F781D">
          <w:rPr>
            <w:webHidden/>
          </w:rPr>
          <w:instrText xml:space="preserve"> PAGEREF _Toc327001645 \h </w:instrText>
        </w:r>
        <w:r w:rsidRPr="002F781D">
          <w:rPr>
            <w:webHidden/>
          </w:rPr>
        </w:r>
        <w:r w:rsidRPr="002F781D">
          <w:rPr>
            <w:webHidden/>
          </w:rPr>
          <w:fldChar w:fldCharType="separate"/>
        </w:r>
        <w:r w:rsidRPr="002F781D">
          <w:rPr>
            <w:webHidden/>
          </w:rPr>
          <w:t>41</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46" w:history="1">
        <w:r w:rsidRPr="002F781D">
          <w:rPr>
            <w:rStyle w:val="ac"/>
          </w:rPr>
          <w:t>6.6.</w:t>
        </w:r>
        <w:r w:rsidRPr="002F781D">
          <w:rPr>
            <w:rFonts w:asciiTheme="minorHAnsi" w:eastAsiaTheme="minorEastAsia" w:hAnsiTheme="minorHAnsi" w:cstheme="minorBidi"/>
            <w:bCs w:val="0"/>
            <w:sz w:val="22"/>
            <w:szCs w:val="22"/>
          </w:rPr>
          <w:tab/>
        </w:r>
        <w:r w:rsidRPr="002F781D">
          <w:rPr>
            <w:rStyle w:val="ac"/>
          </w:rPr>
          <w:t>Обоснованные требования к продукции (технические характеристики, качество, гарантийные сроки…):</w:t>
        </w:r>
        <w:r w:rsidRPr="002F781D">
          <w:rPr>
            <w:webHidden/>
          </w:rPr>
          <w:tab/>
        </w:r>
        <w:r w:rsidRPr="002F781D">
          <w:rPr>
            <w:webHidden/>
          </w:rPr>
          <w:fldChar w:fldCharType="begin"/>
        </w:r>
        <w:r w:rsidRPr="002F781D">
          <w:rPr>
            <w:webHidden/>
          </w:rPr>
          <w:instrText xml:space="preserve"> PAGEREF _Toc327001646 \h </w:instrText>
        </w:r>
        <w:r w:rsidRPr="002F781D">
          <w:rPr>
            <w:webHidden/>
          </w:rPr>
        </w:r>
        <w:r w:rsidRPr="002F781D">
          <w:rPr>
            <w:webHidden/>
          </w:rPr>
          <w:fldChar w:fldCharType="separate"/>
        </w:r>
        <w:r w:rsidRPr="002F781D">
          <w:rPr>
            <w:webHidden/>
          </w:rPr>
          <w:t>41</w:t>
        </w:r>
        <w:r w:rsidRPr="002F781D">
          <w:rPr>
            <w:webHidden/>
          </w:rPr>
          <w:fldChar w:fldCharType="end"/>
        </w:r>
      </w:hyperlink>
    </w:p>
    <w:p w:rsidR="002F781D" w:rsidRDefault="002F781D">
      <w:pPr>
        <w:pStyle w:val="1a"/>
        <w:tabs>
          <w:tab w:val="left" w:pos="1440"/>
        </w:tabs>
        <w:rPr>
          <w:rFonts w:asciiTheme="minorHAnsi" w:eastAsiaTheme="minorEastAsia" w:hAnsiTheme="minorHAnsi" w:cstheme="minorBidi"/>
          <w:sz w:val="22"/>
          <w:szCs w:val="22"/>
        </w:rPr>
      </w:pPr>
      <w:hyperlink w:anchor="_Toc327001647" w:history="1">
        <w:r w:rsidRPr="00BD3AB6">
          <w:rPr>
            <w:rStyle w:val="ac"/>
            <w:b/>
          </w:rPr>
          <w:t>Раздел 7.</w:t>
        </w:r>
        <w:r>
          <w:rPr>
            <w:rFonts w:asciiTheme="minorHAnsi" w:eastAsiaTheme="minorEastAsia" w:hAnsiTheme="minorHAnsi" w:cstheme="minorBidi"/>
            <w:sz w:val="22"/>
            <w:szCs w:val="22"/>
          </w:rPr>
          <w:tab/>
        </w:r>
        <w:r w:rsidRPr="00BD3AB6">
          <w:rPr>
            <w:rStyle w:val="ac"/>
            <w:b/>
          </w:rPr>
          <w:t>«ОБРАЗЦЫ ФОРМ ОСНОВНЫХ ДОКУМЕНТОВ, ВКЛЮЧАЕМЫХ В ЗАЯВКУ НА УЧАСТИЕ В ЭЛЕКТРОННОМ АУКЦИОНЕ»</w:t>
        </w:r>
        <w:r>
          <w:rPr>
            <w:webHidden/>
          </w:rPr>
          <w:tab/>
        </w:r>
        <w:r>
          <w:rPr>
            <w:webHidden/>
          </w:rPr>
          <w:fldChar w:fldCharType="begin"/>
        </w:r>
        <w:r>
          <w:rPr>
            <w:webHidden/>
          </w:rPr>
          <w:instrText xml:space="preserve"> PAGEREF _Toc327001647 \h </w:instrText>
        </w:r>
        <w:r>
          <w:rPr>
            <w:webHidden/>
          </w:rPr>
        </w:r>
        <w:r>
          <w:rPr>
            <w:webHidden/>
          </w:rPr>
          <w:fldChar w:fldCharType="separate"/>
        </w:r>
        <w:r>
          <w:rPr>
            <w:webHidden/>
          </w:rPr>
          <w:t>42</w:t>
        </w:r>
        <w:r>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48" w:history="1">
        <w:r w:rsidRPr="002F781D">
          <w:rPr>
            <w:rStyle w:val="ac"/>
          </w:rPr>
          <w:t>7.1.</w:t>
        </w:r>
        <w:r w:rsidRPr="002F781D">
          <w:rPr>
            <w:rFonts w:asciiTheme="minorHAnsi" w:eastAsiaTheme="minorEastAsia" w:hAnsiTheme="minorHAnsi" w:cstheme="minorBidi"/>
            <w:bCs w:val="0"/>
            <w:sz w:val="22"/>
            <w:szCs w:val="22"/>
          </w:rPr>
          <w:tab/>
        </w:r>
        <w:r w:rsidRPr="002F781D">
          <w:rPr>
            <w:rStyle w:val="ac"/>
          </w:rPr>
          <w:t>ЧАСТЬ 1 ЗАЯВКИ НА УЧАСТИЕ В ЭЛЕКТРОННОМ АУКЦИОНЕ (форма 1)</w:t>
        </w:r>
        <w:r w:rsidRPr="002F781D">
          <w:rPr>
            <w:webHidden/>
          </w:rPr>
          <w:tab/>
        </w:r>
        <w:r w:rsidRPr="002F781D">
          <w:rPr>
            <w:webHidden/>
          </w:rPr>
          <w:fldChar w:fldCharType="begin"/>
        </w:r>
        <w:r w:rsidRPr="002F781D">
          <w:rPr>
            <w:webHidden/>
          </w:rPr>
          <w:instrText xml:space="preserve"> PAGEREF _Toc327001648 \h </w:instrText>
        </w:r>
        <w:r w:rsidRPr="002F781D">
          <w:rPr>
            <w:webHidden/>
          </w:rPr>
        </w:r>
        <w:r w:rsidRPr="002F781D">
          <w:rPr>
            <w:webHidden/>
          </w:rPr>
          <w:fldChar w:fldCharType="separate"/>
        </w:r>
        <w:r w:rsidRPr="002F781D">
          <w:rPr>
            <w:webHidden/>
          </w:rPr>
          <w:t>42</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49" w:history="1">
        <w:r w:rsidRPr="002F781D">
          <w:rPr>
            <w:rStyle w:val="ac"/>
          </w:rPr>
          <w:t>7.2.</w:t>
        </w:r>
        <w:r w:rsidRPr="002F781D">
          <w:rPr>
            <w:rFonts w:asciiTheme="minorHAnsi" w:eastAsiaTheme="minorEastAsia" w:hAnsiTheme="minorHAnsi" w:cstheme="minorBidi"/>
            <w:bCs w:val="0"/>
            <w:sz w:val="22"/>
            <w:szCs w:val="22"/>
          </w:rPr>
          <w:tab/>
        </w:r>
        <w:r w:rsidRPr="002F781D">
          <w:rPr>
            <w:rStyle w:val="ac"/>
          </w:rPr>
          <w:t>ТЕХНИЧЕСКОЕ ПРЕДЛОЖЕНИЕ (Форма 2)</w:t>
        </w:r>
        <w:r w:rsidRPr="002F781D">
          <w:rPr>
            <w:webHidden/>
          </w:rPr>
          <w:tab/>
        </w:r>
        <w:r w:rsidRPr="002F781D">
          <w:rPr>
            <w:webHidden/>
          </w:rPr>
          <w:fldChar w:fldCharType="begin"/>
        </w:r>
        <w:r w:rsidRPr="002F781D">
          <w:rPr>
            <w:webHidden/>
          </w:rPr>
          <w:instrText xml:space="preserve"> PAGEREF _Toc327001649 \h </w:instrText>
        </w:r>
        <w:r w:rsidRPr="002F781D">
          <w:rPr>
            <w:webHidden/>
          </w:rPr>
        </w:r>
        <w:r w:rsidRPr="002F781D">
          <w:rPr>
            <w:webHidden/>
          </w:rPr>
          <w:fldChar w:fldCharType="separate"/>
        </w:r>
        <w:r w:rsidRPr="002F781D">
          <w:rPr>
            <w:webHidden/>
          </w:rPr>
          <w:t>43</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50" w:history="1">
        <w:r w:rsidRPr="002F781D">
          <w:rPr>
            <w:rStyle w:val="ac"/>
          </w:rPr>
          <w:t>7.3.</w:t>
        </w:r>
        <w:r w:rsidRPr="002F781D">
          <w:rPr>
            <w:rFonts w:asciiTheme="minorHAnsi" w:eastAsiaTheme="minorEastAsia" w:hAnsiTheme="minorHAnsi" w:cstheme="minorBidi"/>
            <w:bCs w:val="0"/>
            <w:sz w:val="22"/>
            <w:szCs w:val="22"/>
          </w:rPr>
          <w:tab/>
        </w:r>
        <w:r w:rsidRPr="002F781D">
          <w:rPr>
            <w:rStyle w:val="ac"/>
          </w:rPr>
          <w:t>ЧАСТЬ 2 ЗАЯВКИ НА УЧАСТИЕ В ЭЛЕКТРОННОМ АУКЦИОНЕ (Форма3)</w:t>
        </w:r>
        <w:r w:rsidRPr="002F781D">
          <w:rPr>
            <w:webHidden/>
          </w:rPr>
          <w:tab/>
        </w:r>
        <w:r w:rsidRPr="002F781D">
          <w:rPr>
            <w:webHidden/>
          </w:rPr>
          <w:fldChar w:fldCharType="begin"/>
        </w:r>
        <w:r w:rsidRPr="002F781D">
          <w:rPr>
            <w:webHidden/>
          </w:rPr>
          <w:instrText xml:space="preserve"> PAGEREF _Toc327001650 \h </w:instrText>
        </w:r>
        <w:r w:rsidRPr="002F781D">
          <w:rPr>
            <w:webHidden/>
          </w:rPr>
        </w:r>
        <w:r w:rsidRPr="002F781D">
          <w:rPr>
            <w:webHidden/>
          </w:rPr>
          <w:fldChar w:fldCharType="separate"/>
        </w:r>
        <w:r w:rsidRPr="002F781D">
          <w:rPr>
            <w:webHidden/>
          </w:rPr>
          <w:t>44</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51" w:history="1">
        <w:r w:rsidRPr="002F781D">
          <w:rPr>
            <w:rStyle w:val="ac"/>
          </w:rPr>
          <w:t>7.4.</w:t>
        </w:r>
        <w:r w:rsidRPr="002F781D">
          <w:rPr>
            <w:rFonts w:asciiTheme="minorHAnsi" w:eastAsiaTheme="minorEastAsia" w:hAnsiTheme="minorHAnsi" w:cstheme="minorBidi"/>
            <w:bCs w:val="0"/>
            <w:sz w:val="22"/>
            <w:szCs w:val="22"/>
          </w:rPr>
          <w:tab/>
        </w:r>
        <w:r w:rsidRPr="002F781D">
          <w:rPr>
            <w:rStyle w:val="ac"/>
          </w:rPr>
          <w:t>АНКЕТА УЧАСТНИКА ПРОЦЕДУРЫ ЗАКУПКИ (Форма 4)</w:t>
        </w:r>
        <w:r w:rsidRPr="002F781D">
          <w:rPr>
            <w:webHidden/>
          </w:rPr>
          <w:tab/>
        </w:r>
        <w:r w:rsidRPr="002F781D">
          <w:rPr>
            <w:webHidden/>
          </w:rPr>
          <w:fldChar w:fldCharType="begin"/>
        </w:r>
        <w:r w:rsidRPr="002F781D">
          <w:rPr>
            <w:webHidden/>
          </w:rPr>
          <w:instrText xml:space="preserve"> PAGEREF _Toc327001651 \h </w:instrText>
        </w:r>
        <w:r w:rsidRPr="002F781D">
          <w:rPr>
            <w:webHidden/>
          </w:rPr>
        </w:r>
        <w:r w:rsidRPr="002F781D">
          <w:rPr>
            <w:webHidden/>
          </w:rPr>
          <w:fldChar w:fldCharType="separate"/>
        </w:r>
        <w:r w:rsidRPr="002F781D">
          <w:rPr>
            <w:webHidden/>
          </w:rPr>
          <w:t>48</w:t>
        </w:r>
        <w:r w:rsidRPr="002F781D">
          <w:rPr>
            <w:webHidden/>
          </w:rPr>
          <w:fldChar w:fldCharType="end"/>
        </w:r>
      </w:hyperlink>
    </w:p>
    <w:p w:rsidR="002F781D" w:rsidRPr="002F781D" w:rsidRDefault="002F781D">
      <w:pPr>
        <w:pStyle w:val="29"/>
        <w:rPr>
          <w:rFonts w:asciiTheme="minorHAnsi" w:eastAsiaTheme="minorEastAsia" w:hAnsiTheme="minorHAnsi" w:cstheme="minorBidi"/>
          <w:bCs w:val="0"/>
          <w:sz w:val="22"/>
          <w:szCs w:val="22"/>
        </w:rPr>
      </w:pPr>
      <w:hyperlink w:anchor="_Toc327001652" w:history="1">
        <w:r w:rsidRPr="002F781D">
          <w:rPr>
            <w:rStyle w:val="ac"/>
          </w:rPr>
          <w:t>7.5.</w:t>
        </w:r>
        <w:r w:rsidRPr="002F781D">
          <w:rPr>
            <w:rFonts w:asciiTheme="minorHAnsi" w:eastAsiaTheme="minorEastAsia" w:hAnsiTheme="minorHAnsi" w:cstheme="minorBidi"/>
            <w:bCs w:val="0"/>
            <w:sz w:val="22"/>
            <w:szCs w:val="22"/>
          </w:rPr>
          <w:tab/>
        </w:r>
        <w:r w:rsidRPr="002F781D">
          <w:rPr>
            <w:rStyle w:val="ac"/>
          </w:rPr>
          <w:t>Сведения о цепочке собственников, включая бенефициаров (в том числе конечных) (форма 4)</w:t>
        </w:r>
        <w:r w:rsidRPr="002F781D">
          <w:rPr>
            <w:webHidden/>
          </w:rPr>
          <w:tab/>
        </w:r>
        <w:r w:rsidRPr="002F781D">
          <w:rPr>
            <w:webHidden/>
          </w:rPr>
          <w:fldChar w:fldCharType="begin"/>
        </w:r>
        <w:r w:rsidRPr="002F781D">
          <w:rPr>
            <w:webHidden/>
          </w:rPr>
          <w:instrText xml:space="preserve"> PAGEREF _Toc327001652 \h </w:instrText>
        </w:r>
        <w:r w:rsidRPr="002F781D">
          <w:rPr>
            <w:webHidden/>
          </w:rPr>
        </w:r>
        <w:r w:rsidRPr="002F781D">
          <w:rPr>
            <w:webHidden/>
          </w:rPr>
          <w:fldChar w:fldCharType="separate"/>
        </w:r>
        <w:r w:rsidRPr="002F781D">
          <w:rPr>
            <w:webHidden/>
          </w:rPr>
          <w:t>50</w:t>
        </w:r>
        <w:r w:rsidRPr="002F781D">
          <w:rPr>
            <w:webHidden/>
          </w:rPr>
          <w:fldChar w:fldCharType="end"/>
        </w:r>
      </w:hyperlink>
    </w:p>
    <w:p w:rsidR="002F781D" w:rsidRDefault="002F781D">
      <w:pPr>
        <w:pStyle w:val="1a"/>
        <w:tabs>
          <w:tab w:val="left" w:pos="1200"/>
        </w:tabs>
        <w:rPr>
          <w:rFonts w:asciiTheme="minorHAnsi" w:eastAsiaTheme="minorEastAsia" w:hAnsiTheme="minorHAnsi" w:cstheme="minorBidi"/>
          <w:sz w:val="22"/>
          <w:szCs w:val="22"/>
        </w:rPr>
      </w:pPr>
      <w:hyperlink w:anchor="_Toc327001653" w:history="1">
        <w:r w:rsidRPr="00BD3AB6">
          <w:rPr>
            <w:rStyle w:val="ac"/>
            <w:b/>
          </w:rPr>
          <w:t>Раздел 8.</w:t>
        </w:r>
        <w:r>
          <w:rPr>
            <w:rFonts w:asciiTheme="minorHAnsi" w:eastAsiaTheme="minorEastAsia" w:hAnsiTheme="minorHAnsi" w:cstheme="minorBidi"/>
            <w:sz w:val="22"/>
            <w:szCs w:val="22"/>
          </w:rPr>
          <w:tab/>
        </w:r>
        <w:r w:rsidRPr="00BD3AB6">
          <w:rPr>
            <w:rStyle w:val="ac"/>
            <w:b/>
          </w:rPr>
          <w:t>«ПРОЕКТ ДОГОВОРА»</w:t>
        </w:r>
        <w:r>
          <w:rPr>
            <w:webHidden/>
          </w:rPr>
          <w:tab/>
        </w:r>
        <w:r>
          <w:rPr>
            <w:webHidden/>
          </w:rPr>
          <w:fldChar w:fldCharType="begin"/>
        </w:r>
        <w:r>
          <w:rPr>
            <w:webHidden/>
          </w:rPr>
          <w:instrText xml:space="preserve"> PAGEREF _Toc327001653 \h </w:instrText>
        </w:r>
        <w:r>
          <w:rPr>
            <w:webHidden/>
          </w:rPr>
        </w:r>
        <w:r>
          <w:rPr>
            <w:webHidden/>
          </w:rPr>
          <w:fldChar w:fldCharType="separate"/>
        </w:r>
        <w:r>
          <w:rPr>
            <w:webHidden/>
          </w:rPr>
          <w:t>53</w:t>
        </w:r>
        <w:r>
          <w:rPr>
            <w:webHidden/>
          </w:rPr>
          <w:fldChar w:fldCharType="end"/>
        </w:r>
      </w:hyperlink>
    </w:p>
    <w:p w:rsidR="00D56811" w:rsidRPr="00E074ED" w:rsidRDefault="00F91592"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7001609"/>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00C257F9">
        <w:rPr>
          <w:rFonts w:ascii="Times New Roman" w:hAnsi="Times New Roman"/>
          <w:sz w:val="24"/>
          <w:szCs w:val="24"/>
        </w:rPr>
        <w:t xml:space="preserve"> </w:t>
      </w:r>
      <w:r w:rsidR="00E074ED" w:rsidRPr="008D731A">
        <w:rPr>
          <w:rFonts w:ascii="Times New Roman" w:hAnsi="Times New Roman"/>
          <w:sz w:val="24"/>
          <w:szCs w:val="24"/>
        </w:rPr>
        <w:t>Камалов</w:t>
      </w:r>
      <w:r w:rsidR="00C257F9" w:rsidRPr="008D731A">
        <w:rPr>
          <w:rFonts w:ascii="Times New Roman" w:hAnsi="Times New Roman"/>
          <w:sz w:val="24"/>
          <w:szCs w:val="24"/>
        </w:rPr>
        <w:t xml:space="preserve"> </w:t>
      </w:r>
      <w:r w:rsidR="00E074ED" w:rsidRPr="008D731A">
        <w:rPr>
          <w:rFonts w:ascii="Times New Roman" w:hAnsi="Times New Roman"/>
          <w:sz w:val="24"/>
          <w:szCs w:val="24"/>
        </w:rPr>
        <w:t>Артур;</w:t>
      </w:r>
      <w:r w:rsidR="00C257F9" w:rsidRPr="008D731A">
        <w:rPr>
          <w:rFonts w:ascii="Times New Roman" w:hAnsi="Times New Roman"/>
          <w:sz w:val="24"/>
          <w:szCs w:val="24"/>
        </w:rPr>
        <w:t xml:space="preserve"> </w:t>
      </w:r>
      <w:r w:rsidR="00E074ED" w:rsidRPr="008D731A">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proofErr w:type="spellStart"/>
      <w:r w:rsidR="00E074ED" w:rsidRPr="00C83038">
        <w:rPr>
          <w:rFonts w:ascii="Times New Roman" w:hAnsi="Times New Roman"/>
          <w:sz w:val="24"/>
          <w:szCs w:val="24"/>
        </w:rPr>
        <w:t>эл</w:t>
      </w:r>
      <w:proofErr w:type="spellEnd"/>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187C5F" w:rsidRPr="00BB5581"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581">
        <w:rPr>
          <w:rFonts w:ascii="Times New Roman" w:hAnsi="Times New Roman"/>
          <w:sz w:val="24"/>
          <w:szCs w:val="24"/>
        </w:rPr>
        <w:t xml:space="preserve"> </w:t>
      </w:r>
      <w:r w:rsidR="00B10A60">
        <w:rPr>
          <w:rFonts w:ascii="Times New Roman" w:hAnsi="Times New Roman"/>
          <w:sz w:val="24"/>
          <w:szCs w:val="24"/>
        </w:rPr>
        <w:t>П</w:t>
      </w:r>
      <w:r w:rsidR="00B10A60" w:rsidRPr="00B10A60">
        <w:rPr>
          <w:rFonts w:ascii="Times New Roman" w:hAnsi="Times New Roman"/>
          <w:sz w:val="24"/>
          <w:szCs w:val="24"/>
        </w:rPr>
        <w:t xml:space="preserve">риобретение </w:t>
      </w:r>
      <w:r w:rsidR="00690490" w:rsidRPr="00690490">
        <w:rPr>
          <w:rFonts w:ascii="Times New Roman" w:hAnsi="Times New Roman"/>
          <w:sz w:val="24"/>
          <w:szCs w:val="24"/>
        </w:rPr>
        <w:t>строительной машины</w:t>
      </w:r>
      <w:r w:rsidR="00B10A60" w:rsidRPr="00B10A60">
        <w:rPr>
          <w:rFonts w:ascii="Times New Roman" w:hAnsi="Times New Roman"/>
          <w:sz w:val="24"/>
          <w:szCs w:val="24"/>
        </w:rPr>
        <w:t xml:space="preserve"> для нужд Саратовского отделения филиала «Приволжский территориальный округ» ФГУП «РосРАО»</w:t>
      </w:r>
      <w:r w:rsidR="00E074ED" w:rsidRPr="00BB5581">
        <w:rPr>
          <w:rFonts w:ascii="Times New Roman" w:hAnsi="Times New Roman"/>
          <w:sz w:val="24"/>
          <w:szCs w:val="24"/>
        </w:rPr>
        <w:t>.</w:t>
      </w:r>
    </w:p>
    <w:p w:rsidR="00E074ED" w:rsidRPr="00C83038" w:rsidRDefault="00E074ED" w:rsidP="009A332E">
      <w:pPr>
        <w:ind w:firstLine="1276"/>
        <w:jc w:val="both"/>
        <w:rPr>
          <w:b/>
          <w:i/>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Pr="00C83038">
        <w:rPr>
          <w:b/>
          <w:color w:val="000000"/>
        </w:rPr>
        <w:t>:</w:t>
      </w:r>
      <w:r w:rsidR="00C257F9">
        <w:rPr>
          <w:color w:val="000000"/>
        </w:rPr>
        <w:t xml:space="preserve"> </w:t>
      </w:r>
      <w:r w:rsidR="003D41FD" w:rsidRPr="003D41FD">
        <w:rPr>
          <w:color w:val="000000"/>
        </w:rPr>
        <w:t>В соответствии с Техническим заданием</w:t>
      </w:r>
      <w:r w:rsidRPr="00C83038">
        <w:rPr>
          <w:color w:val="000000"/>
        </w:rPr>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B10A60" w:rsidRPr="00B10A60">
        <w:rPr>
          <w:rStyle w:val="rvts30"/>
          <w:color w:val="000000"/>
          <w:sz w:val="24"/>
          <w:szCs w:val="24"/>
        </w:rPr>
        <w:t xml:space="preserve">не позднее </w:t>
      </w:r>
      <w:r w:rsidR="00B10A60">
        <w:rPr>
          <w:rStyle w:val="rvts30"/>
          <w:color w:val="000000"/>
          <w:sz w:val="24"/>
          <w:szCs w:val="24"/>
        </w:rPr>
        <w:t>31</w:t>
      </w:r>
      <w:r w:rsidR="00B10A60" w:rsidRPr="00B10A60">
        <w:rPr>
          <w:rStyle w:val="rvts30"/>
          <w:color w:val="000000"/>
          <w:sz w:val="24"/>
          <w:szCs w:val="24"/>
        </w:rPr>
        <w:t xml:space="preserve"> ию</w:t>
      </w:r>
      <w:r w:rsidR="00B10A60">
        <w:rPr>
          <w:rStyle w:val="rvts30"/>
          <w:color w:val="000000"/>
          <w:sz w:val="24"/>
          <w:szCs w:val="24"/>
        </w:rPr>
        <w:t>л</w:t>
      </w:r>
      <w:r w:rsidR="00B10A60" w:rsidRPr="00B10A60">
        <w:rPr>
          <w:rStyle w:val="rvts30"/>
          <w:color w:val="000000"/>
          <w:sz w:val="24"/>
          <w:szCs w:val="24"/>
        </w:rPr>
        <w:t>я  2012 года</w:t>
      </w:r>
      <w:r w:rsidR="008D731A">
        <w:rPr>
          <w:rStyle w:val="rvts30"/>
          <w:color w:val="000000"/>
          <w:sz w:val="24"/>
          <w:szCs w:val="24"/>
        </w:rPr>
        <w:t>.</w:t>
      </w:r>
    </w:p>
    <w:p w:rsidR="007D6621" w:rsidRDefault="00E074ED"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Pr>
          <w:rFonts w:ascii="Times New Roman" w:hAnsi="Times New Roman"/>
          <w:sz w:val="24"/>
          <w:szCs w:val="24"/>
        </w:rPr>
        <w:t xml:space="preserve"> </w:t>
      </w:r>
    </w:p>
    <w:p w:rsidR="007D6621" w:rsidRDefault="00A21A79" w:rsidP="00A21A79">
      <w:pPr>
        <w:tabs>
          <w:tab w:val="left" w:pos="1276"/>
        </w:tabs>
        <w:spacing w:before="60"/>
        <w:jc w:val="both"/>
      </w:pPr>
      <w:r w:rsidRPr="00A21A79">
        <w:t xml:space="preserve">Саратовская область, </w:t>
      </w:r>
      <w:proofErr w:type="spellStart"/>
      <w:r w:rsidRPr="00A21A79">
        <w:t>Татищевский</w:t>
      </w:r>
      <w:proofErr w:type="spellEnd"/>
      <w:r w:rsidRPr="00A21A79">
        <w:t xml:space="preserve"> район, 1,7 км к югу от д. </w:t>
      </w:r>
      <w:proofErr w:type="spellStart"/>
      <w:r w:rsidRPr="00A21A79">
        <w:t>Докторовка</w:t>
      </w:r>
      <w:proofErr w:type="spellEnd"/>
      <w:r w:rsidRPr="00A21A79">
        <w:t xml:space="preserve"> (ПХРО  Саратовского отделения филиала «Приволжский территориальный округ» ФГУП «РосРАО»)</w:t>
      </w:r>
      <w:r w:rsidR="007D6621">
        <w:t xml:space="preserve">. </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порядке</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том</w:t>
      </w:r>
      <w:r w:rsidR="00C257F9">
        <w:rPr>
          <w:rFonts w:ascii="Times New Roman" w:hAnsi="Times New Roman"/>
          <w:b/>
          <w:sz w:val="24"/>
          <w:szCs w:val="24"/>
        </w:rPr>
        <w:t xml:space="preserve"> </w:t>
      </w:r>
      <w:r w:rsidRPr="00C83038">
        <w:rPr>
          <w:rFonts w:ascii="Times New Roman" w:hAnsi="Times New Roman"/>
          <w:b/>
          <w:sz w:val="24"/>
          <w:szCs w:val="24"/>
        </w:rPr>
        <w:t>числе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оформлении</w:t>
      </w:r>
      <w:r w:rsidR="00C257F9">
        <w:rPr>
          <w:rFonts w:ascii="Times New Roman" w:hAnsi="Times New Roman"/>
          <w:b/>
          <w:sz w:val="24"/>
          <w:szCs w:val="24"/>
        </w:rPr>
        <w:t xml:space="preserve"> </w:t>
      </w:r>
      <w:r w:rsidRPr="00C83038">
        <w:rPr>
          <w:rFonts w:ascii="Times New Roman" w:hAnsi="Times New Roman"/>
          <w:b/>
          <w:sz w:val="24"/>
          <w:szCs w:val="24"/>
        </w:rPr>
        <w:t>участия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определении</w:t>
      </w:r>
      <w:r w:rsidR="00C257F9">
        <w:rPr>
          <w:rFonts w:ascii="Times New Roman" w:hAnsi="Times New Roman"/>
          <w:b/>
          <w:sz w:val="24"/>
          <w:szCs w:val="24"/>
        </w:rPr>
        <w:t xml:space="preserve"> </w:t>
      </w:r>
      <w:r w:rsidRPr="00C83038">
        <w:rPr>
          <w:rFonts w:ascii="Times New Roman" w:hAnsi="Times New Roman"/>
          <w:b/>
          <w:sz w:val="24"/>
          <w:szCs w:val="24"/>
        </w:rPr>
        <w:t>лица,</w:t>
      </w:r>
      <w:r w:rsidR="00C257F9">
        <w:rPr>
          <w:rFonts w:ascii="Times New Roman" w:hAnsi="Times New Roman"/>
          <w:b/>
          <w:sz w:val="24"/>
          <w:szCs w:val="24"/>
        </w:rPr>
        <w:t xml:space="preserve"> </w:t>
      </w:r>
      <w:r w:rsidRPr="00C83038">
        <w:rPr>
          <w:rFonts w:ascii="Times New Roman" w:hAnsi="Times New Roman"/>
          <w:b/>
          <w:sz w:val="24"/>
          <w:szCs w:val="24"/>
        </w:rPr>
        <w:t>выигравшего</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проводится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площадке</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сети</w:t>
      </w:r>
      <w:r w:rsidR="00C257F9">
        <w:rPr>
          <w:rFonts w:ascii="Times New Roman" w:hAnsi="Times New Roman"/>
          <w:sz w:val="24"/>
          <w:szCs w:val="24"/>
        </w:rPr>
        <w:t xml:space="preserve"> </w:t>
      </w:r>
      <w:r w:rsidRPr="00C83038">
        <w:rPr>
          <w:rFonts w:ascii="Times New Roman" w:hAnsi="Times New Roman"/>
          <w:sz w:val="24"/>
          <w:szCs w:val="24"/>
        </w:rPr>
        <w:t>«Интернет»</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1" w:history="1">
        <w:r w:rsidR="007520C5" w:rsidRPr="00C83038">
          <w:rPr>
            <w:rStyle w:val="ac"/>
            <w:rFonts w:ascii="Times New Roman" w:hAnsi="Times New Roman"/>
            <w:sz w:val="24"/>
            <w:szCs w:val="24"/>
          </w:rPr>
          <w:t>www.a-k-d.ru</w:t>
        </w:r>
      </w:hyperlink>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порядке,</w:t>
      </w:r>
      <w:r w:rsidR="00C257F9">
        <w:rPr>
          <w:rFonts w:ascii="Times New Roman" w:hAnsi="Times New Roman"/>
          <w:sz w:val="24"/>
          <w:szCs w:val="24"/>
        </w:rPr>
        <w:t xml:space="preserve"> </w:t>
      </w:r>
      <w:r w:rsidRPr="00C83038">
        <w:rPr>
          <w:rFonts w:ascii="Times New Roman" w:hAnsi="Times New Roman"/>
          <w:sz w:val="24"/>
          <w:szCs w:val="24"/>
        </w:rPr>
        <w:t>установленном</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условиями</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roofErr w:type="gramEnd"/>
      <w:r w:rsidR="00C257F9">
        <w:rPr>
          <w:rFonts w:ascii="Times New Roman" w:hAnsi="Times New Roman"/>
          <w:sz w:val="24"/>
          <w:szCs w:val="24"/>
        </w:rPr>
        <w:t xml:space="preserve"> </w:t>
      </w:r>
      <w:r w:rsidR="000D066F" w:rsidRPr="000D066F">
        <w:rPr>
          <w:rFonts w:ascii="Times New Roman" w:hAnsi="Times New Roman"/>
          <w:sz w:val="24"/>
          <w:szCs w:val="24"/>
        </w:rPr>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наиболее</w:t>
      </w:r>
      <w:r w:rsidR="00C257F9">
        <w:rPr>
          <w:rFonts w:ascii="Times New Roman" w:hAnsi="Times New Roman"/>
          <w:sz w:val="24"/>
          <w:szCs w:val="24"/>
        </w:rPr>
        <w:t xml:space="preserve"> </w:t>
      </w:r>
      <w:r w:rsidRPr="00C83038">
        <w:rPr>
          <w:rFonts w:ascii="Times New Roman" w:hAnsi="Times New Roman"/>
          <w:sz w:val="24"/>
          <w:szCs w:val="24"/>
        </w:rPr>
        <w:t>низкую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0D066F">
        <w:rPr>
          <w:rFonts w:ascii="Times New Roman" w:hAnsi="Times New Roman"/>
          <w:sz w:val="24"/>
          <w:szCs w:val="24"/>
        </w:rPr>
        <w:t xml:space="preserve">, </w:t>
      </w:r>
      <w:r w:rsidR="000D066F" w:rsidRPr="000D066F">
        <w:rPr>
          <w:rFonts w:ascii="Times New Roman" w:hAnsi="Times New Roman"/>
          <w:sz w:val="24"/>
          <w:szCs w:val="24"/>
        </w:rPr>
        <w:t>при условии его соответствия и соответствия его заявки требованиям аукционной документации</w:t>
      </w:r>
      <w:r w:rsidRPr="00C83038">
        <w:rPr>
          <w:rFonts w:ascii="Times New Roman" w:hAnsi="Times New Roman"/>
          <w:sz w:val="24"/>
          <w:szCs w:val="24"/>
        </w:rPr>
        <w:t>.</w:t>
      </w:r>
    </w:p>
    <w:p w:rsidR="00BA669B" w:rsidRPr="00BA669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BA669B">
        <w:rPr>
          <w:rFonts w:ascii="Times New Roman" w:hAnsi="Times New Roman"/>
          <w:color w:val="000000"/>
          <w:sz w:val="24"/>
          <w:szCs w:val="24"/>
        </w:rPr>
        <w:t xml:space="preserve"> </w:t>
      </w:r>
      <w:r w:rsidR="0019632B" w:rsidRPr="0019632B">
        <w:rPr>
          <w:rFonts w:ascii="Times New Roman" w:hAnsi="Times New Roman"/>
          <w:color w:val="000000"/>
          <w:sz w:val="24"/>
          <w:szCs w:val="24"/>
        </w:rPr>
        <w:t>2</w:t>
      </w:r>
      <w:r w:rsidR="0019632B">
        <w:rPr>
          <w:rFonts w:ascii="Times New Roman" w:hAnsi="Times New Roman"/>
          <w:color w:val="000000"/>
          <w:sz w:val="24"/>
          <w:szCs w:val="24"/>
        </w:rPr>
        <w:t> </w:t>
      </w:r>
      <w:r w:rsidR="0019632B" w:rsidRPr="0019632B">
        <w:rPr>
          <w:rFonts w:ascii="Times New Roman" w:hAnsi="Times New Roman"/>
          <w:color w:val="000000"/>
          <w:sz w:val="24"/>
          <w:szCs w:val="24"/>
        </w:rPr>
        <w:t>995</w:t>
      </w:r>
      <w:r w:rsidR="0019632B">
        <w:rPr>
          <w:rFonts w:ascii="Times New Roman" w:hAnsi="Times New Roman"/>
          <w:color w:val="000000"/>
          <w:sz w:val="24"/>
          <w:szCs w:val="24"/>
        </w:rPr>
        <w:t> </w:t>
      </w:r>
      <w:r w:rsidR="0019632B" w:rsidRPr="0019632B">
        <w:rPr>
          <w:rFonts w:ascii="Times New Roman" w:hAnsi="Times New Roman"/>
          <w:color w:val="000000"/>
          <w:sz w:val="24"/>
          <w:szCs w:val="24"/>
        </w:rPr>
        <w:t>517</w:t>
      </w:r>
      <w:r w:rsidR="0019632B">
        <w:rPr>
          <w:rFonts w:ascii="Times New Roman" w:hAnsi="Times New Roman"/>
          <w:color w:val="000000"/>
          <w:sz w:val="24"/>
          <w:szCs w:val="24"/>
        </w:rPr>
        <w:t>,</w:t>
      </w:r>
      <w:r w:rsidR="0019632B" w:rsidRPr="0019632B">
        <w:rPr>
          <w:rFonts w:ascii="Times New Roman" w:hAnsi="Times New Roman"/>
          <w:color w:val="000000"/>
          <w:sz w:val="24"/>
          <w:szCs w:val="24"/>
        </w:rPr>
        <w:t>30 (два миллиона девятьсот девяносто пять тысяч пятьсот семнадцать) российских рублей 30 копеек</w:t>
      </w:r>
      <w:r w:rsidR="00DF2843" w:rsidRPr="00BA669B">
        <w:rPr>
          <w:rFonts w:ascii="Times New Roman" w:hAnsi="Times New Roman"/>
          <w:color w:val="000000"/>
          <w:sz w:val="24"/>
          <w:szCs w:val="24"/>
        </w:rPr>
        <w:t xml:space="preserve">, </w:t>
      </w:r>
      <w:r w:rsidR="00DF2843" w:rsidRPr="00BA669B">
        <w:rPr>
          <w:rFonts w:ascii="Times New Roman" w:hAnsi="Times New Roman"/>
          <w:sz w:val="24"/>
          <w:szCs w:val="24"/>
        </w:rPr>
        <w:t>включая</w:t>
      </w:r>
      <w:r w:rsidR="00DF2843" w:rsidRPr="00BA669B">
        <w:rPr>
          <w:rFonts w:ascii="Times New Roman" w:hAnsi="Times New Roman"/>
          <w:color w:val="000000"/>
          <w:sz w:val="24"/>
          <w:szCs w:val="24"/>
        </w:rPr>
        <w:t xml:space="preserve"> НДС. Цена договора включает в себя: </w:t>
      </w:r>
      <w:r w:rsidR="0019632B" w:rsidRPr="0019632B">
        <w:rPr>
          <w:rFonts w:ascii="Times New Roman" w:hAnsi="Times New Roman"/>
          <w:color w:val="000000"/>
          <w:sz w:val="24"/>
          <w:szCs w:val="24"/>
        </w:rPr>
        <w:t>все расходы, в том числе доставка, упаковка, экспедирование, полный комплект документации, предоставляемый в соответствии с условиями Договора, проведение вводного инструктажа по эксплуатации и обслуживанию товара, а также налоги, пошлины, сборы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470162" w:rsidRPr="00C83038" w:rsidRDefault="00AE5C96" w:rsidP="009A332E">
      <w:pPr>
        <w:ind w:firstLine="709"/>
        <w:jc w:val="both"/>
      </w:pP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lastRenderedPageBreak/>
        <w:t>Порядок</w:t>
      </w:r>
      <w:r w:rsidR="00C257F9">
        <w:t xml:space="preserve"> </w:t>
      </w:r>
      <w:r w:rsidR="00470162" w:rsidRPr="00C83038">
        <w:t>получения</w:t>
      </w:r>
      <w:r w:rsidR="00C257F9">
        <w:t xml:space="preserve"> </w:t>
      </w:r>
      <w:r w:rsidRPr="00C83038">
        <w:t>аукцион</w:t>
      </w:r>
      <w:r w:rsidR="00470162" w:rsidRPr="00C83038">
        <w:t>ной</w:t>
      </w:r>
      <w:r w:rsidR="00C257F9">
        <w:t xml:space="preserve"> </w:t>
      </w:r>
      <w:r w:rsidR="00470162" w:rsidRPr="00C83038">
        <w:t>документации</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11</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19632B">
        <w:rPr>
          <w:rFonts w:ascii="Times New Roman" w:hAnsi="Times New Roman"/>
          <w:sz w:val="24"/>
          <w:szCs w:val="24"/>
        </w:rPr>
        <w:t>02</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19632B">
        <w:rPr>
          <w:rFonts w:ascii="Times New Roman" w:hAnsi="Times New Roman"/>
          <w:sz w:val="24"/>
          <w:szCs w:val="24"/>
        </w:rPr>
        <w:t>Июл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7F788F">
        <w:rPr>
          <w:rFonts w:ascii="Times New Roman" w:hAnsi="Times New Roman"/>
          <w:b/>
          <w:sz w:val="24"/>
          <w:szCs w:val="24"/>
        </w:rPr>
        <w:t>:</w:t>
      </w:r>
      <w:r w:rsidR="00BA669B">
        <w:rPr>
          <w:rFonts w:ascii="Times New Roman" w:hAnsi="Times New Roman"/>
          <w:sz w:val="24"/>
          <w:szCs w:val="24"/>
        </w:rPr>
        <w:t xml:space="preserve"> «</w:t>
      </w:r>
      <w:r w:rsidR="00E3243D">
        <w:rPr>
          <w:rFonts w:ascii="Times New Roman" w:hAnsi="Times New Roman"/>
          <w:sz w:val="24"/>
          <w:szCs w:val="24"/>
        </w:rPr>
        <w:t>0</w:t>
      </w:r>
      <w:r w:rsidR="0019632B">
        <w:rPr>
          <w:rFonts w:ascii="Times New Roman" w:hAnsi="Times New Roman"/>
          <w:sz w:val="24"/>
          <w:szCs w:val="24"/>
        </w:rPr>
        <w:t>6</w:t>
      </w:r>
      <w:r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E3243D">
        <w:rPr>
          <w:rFonts w:ascii="Times New Roman" w:hAnsi="Times New Roman"/>
          <w:sz w:val="24"/>
          <w:szCs w:val="24"/>
        </w:rPr>
        <w:t>л</w:t>
      </w:r>
      <w:r w:rsidR="007F788F">
        <w:rPr>
          <w:rFonts w:ascii="Times New Roman" w:hAnsi="Times New Roman"/>
          <w:sz w:val="24"/>
          <w:szCs w:val="24"/>
        </w:rPr>
        <w:t>я</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B35A17">
        <w:rPr>
          <w:rFonts w:ascii="Times New Roman" w:hAnsi="Times New Roman"/>
          <w:sz w:val="24"/>
          <w:szCs w:val="24"/>
        </w:rPr>
        <w:t>0</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E3243D">
        <w:rPr>
          <w:rFonts w:ascii="Times New Roman" w:hAnsi="Times New Roman"/>
          <w:sz w:val="24"/>
          <w:szCs w:val="24"/>
        </w:rPr>
        <w:t>0</w:t>
      </w:r>
      <w:r w:rsidR="0019632B">
        <w:rPr>
          <w:rFonts w:ascii="Times New Roman" w:hAnsi="Times New Roman"/>
          <w:sz w:val="24"/>
          <w:szCs w:val="24"/>
        </w:rPr>
        <w:t>9</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E3243D">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AF59C2">
        <w:rPr>
          <w:rFonts w:ascii="Times New Roman" w:hAnsi="Times New Roman"/>
          <w:sz w:val="24"/>
          <w:szCs w:val="24"/>
        </w:rPr>
        <w:t>1</w:t>
      </w:r>
      <w:r w:rsidR="0019632B">
        <w:rPr>
          <w:rFonts w:ascii="Times New Roman" w:hAnsi="Times New Roman"/>
          <w:sz w:val="24"/>
          <w:szCs w:val="24"/>
        </w:rPr>
        <w:t>2</w:t>
      </w:r>
      <w:r w:rsidR="0092277F"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AF59C2">
        <w:rPr>
          <w:rFonts w:ascii="Times New Roman" w:hAnsi="Times New Roman"/>
          <w:sz w:val="24"/>
          <w:szCs w:val="24"/>
        </w:rPr>
        <w:t>л</w:t>
      </w:r>
      <w:r w:rsidR="007F788F">
        <w:rPr>
          <w:rFonts w:ascii="Times New Roman" w:hAnsi="Times New Roman"/>
          <w:sz w:val="24"/>
          <w:szCs w:val="24"/>
        </w:rPr>
        <w:t>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7001610"/>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7001611"/>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7001612"/>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7001613"/>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7001614"/>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7001615"/>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7001616"/>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7001617"/>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7001618"/>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w:t>
      </w:r>
      <w:r w:rsidRPr="003F595A">
        <w:rPr>
          <w:rFonts w:ascii="Times New Roman" w:hAnsi="Times New Roman"/>
          <w:sz w:val="24"/>
          <w:szCs w:val="24"/>
        </w:rPr>
        <w:lastRenderedPageBreak/>
        <w:t>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7001619"/>
      <w:r w:rsidRPr="003F595A">
        <w:rPr>
          <w:rFonts w:ascii="Times New Roman" w:hAnsi="Times New Roman"/>
          <w:b/>
          <w:sz w:val="24"/>
          <w:szCs w:val="24"/>
        </w:rPr>
        <w:t>Прочие положения</w:t>
      </w:r>
      <w:bookmarkEnd w:id="27"/>
      <w:bookmarkEnd w:id="2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7001620"/>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3E74D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3E74D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3E74D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3E74D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3E74D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3E74D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3E74DC">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3E74D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3E74D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3E74DC">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3E74D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3E74D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7001621"/>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7001622"/>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7001623"/>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7001624"/>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7001625"/>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7001626"/>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3E74DC">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7001627"/>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7001628"/>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7001629"/>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7001630"/>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7001631"/>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7001632"/>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3E74D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7001633"/>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7001634"/>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269472550"/>
      <w:bookmarkStart w:id="101" w:name="_Toc327001635"/>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1"/>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7001636"/>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 xml:space="preserve">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Ref440090183"/>
      <w:bookmarkStart w:id="164" w:name="_Ref440090175"/>
      <w:bookmarkStart w:id="165" w:name="_Ref469290666"/>
      <w:bookmarkStart w:id="166" w:name="_Ref440090241"/>
      <w:bookmarkStart w:id="167" w:name="_Toc327001637"/>
      <w:bookmarkEnd w:id="100"/>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3"/>
      <w:bookmarkEnd w:id="164"/>
      <w:bookmarkEnd w:id="165"/>
      <w:bookmarkEnd w:id="166"/>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7001638"/>
      <w:r w:rsidRPr="00982C96">
        <w:rPr>
          <w:rFonts w:ascii="Times New Roman" w:hAnsi="Times New Roman"/>
          <w:b/>
          <w:sz w:val="24"/>
          <w:szCs w:val="24"/>
        </w:rPr>
        <w:lastRenderedPageBreak/>
        <w:t>Обеспечение исполнения договора</w:t>
      </w:r>
      <w:bookmarkEnd w:id="170"/>
      <w:bookmarkEnd w:id="171"/>
      <w:bookmarkEnd w:id="172"/>
      <w:bookmarkEnd w:id="184"/>
      <w:bookmarkEnd w:id="185"/>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7001639"/>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p>
          <w:p w:rsidR="00C4040F" w:rsidRPr="0086051B" w:rsidRDefault="00C4040F"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7742A3" w:rsidRPr="007742A3" w:rsidRDefault="004C04F8" w:rsidP="00C4040F">
            <w:pPr>
              <w:spacing w:before="60" w:after="60"/>
              <w:rPr>
                <w:sz w:val="22"/>
                <w:szCs w:val="22"/>
              </w:rPr>
            </w:pPr>
            <w:r w:rsidRPr="004C04F8">
              <w:rPr>
                <w:sz w:val="22"/>
                <w:szCs w:val="22"/>
              </w:rPr>
              <w:t>Приобретение строительной машины для нужд Саратовского отделения филиала «Приволжский территориальный округ» ФГУП «РосРАО»</w:t>
            </w:r>
            <w:r w:rsidR="007742A3" w:rsidRPr="007742A3">
              <w:rPr>
                <w:sz w:val="22"/>
                <w:szCs w:val="22"/>
              </w:rPr>
              <w:t>.</w:t>
            </w:r>
          </w:p>
          <w:p w:rsidR="006F1B0B" w:rsidRPr="0086051B" w:rsidRDefault="006F1B0B" w:rsidP="00C4040F">
            <w:pPr>
              <w:spacing w:before="60" w:after="60"/>
              <w:rPr>
                <w:sz w:val="22"/>
                <w:szCs w:val="22"/>
              </w:rPr>
            </w:pPr>
          </w:p>
          <w:p w:rsidR="004651C7" w:rsidRPr="0086051B" w:rsidRDefault="000F1BEB" w:rsidP="00DB316B">
            <w:pPr>
              <w:spacing w:before="60" w:after="60"/>
              <w:rPr>
                <w:sz w:val="22"/>
                <w:szCs w:val="22"/>
              </w:rPr>
            </w:pP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Pr="00C4040F">
              <w:rPr>
                <w:sz w:val="22"/>
                <w:szCs w:val="22"/>
              </w:rPr>
              <w:t>»</w:t>
            </w:r>
            <w:r w:rsidR="00C257F9">
              <w:rPr>
                <w:sz w:val="22"/>
                <w:szCs w:val="22"/>
              </w:rPr>
              <w:t xml:space="preserve"> </w:t>
            </w:r>
            <w:r w:rsidRPr="0086051B">
              <w:rPr>
                <w:sz w:val="22"/>
                <w:szCs w:val="22"/>
              </w:rPr>
              <w:t>настоящей</w:t>
            </w:r>
            <w:r w:rsidR="00C257F9">
              <w:rPr>
                <w:sz w:val="22"/>
                <w:szCs w:val="22"/>
              </w:rPr>
              <w:t xml:space="preserve"> </w:t>
            </w:r>
            <w:r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proofErr w:type="spellStart"/>
            <w:r w:rsidRPr="0086051B">
              <w:rPr>
                <w:sz w:val="22"/>
                <w:szCs w:val="22"/>
              </w:rPr>
              <w:t>Госкорпорации</w:t>
            </w:r>
            <w:proofErr w:type="spellEnd"/>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proofErr w:type="spellStart"/>
            <w:r w:rsidR="00D30EDE" w:rsidRPr="0086051B">
              <w:rPr>
                <w:sz w:val="22"/>
                <w:szCs w:val="22"/>
              </w:rPr>
              <w:t>Госкорпорации</w:t>
            </w:r>
            <w:proofErr w:type="spellEnd"/>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p>
          <w:p w:rsidR="00B8045F" w:rsidRPr="0086051B" w:rsidRDefault="00B8045F"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86051B" w:rsidRDefault="00A72A37" w:rsidP="00A72A37">
            <w:pPr>
              <w:spacing w:before="60" w:after="60"/>
              <w:rPr>
                <w:sz w:val="22"/>
                <w:szCs w:val="22"/>
              </w:rPr>
            </w:pPr>
            <w:r w:rsidRPr="00A72A37">
              <w:rPr>
                <w:sz w:val="22"/>
                <w:szCs w:val="22"/>
              </w:rPr>
              <w:t>дата начала: с момента заключения договора;</w:t>
            </w:r>
            <w:r>
              <w:rPr>
                <w:sz w:val="22"/>
                <w:szCs w:val="22"/>
              </w:rPr>
              <w:br/>
            </w:r>
            <w:r w:rsidRPr="00A72A37">
              <w:rPr>
                <w:sz w:val="22"/>
                <w:szCs w:val="22"/>
              </w:rPr>
              <w:t>дата окончания</w:t>
            </w:r>
            <w:r w:rsidR="008A6106">
              <w:rPr>
                <w:sz w:val="22"/>
                <w:szCs w:val="22"/>
              </w:rPr>
              <w:t xml:space="preserve">: </w:t>
            </w:r>
            <w:r w:rsidR="00145B0E" w:rsidRPr="00145B0E">
              <w:rPr>
                <w:rStyle w:val="rvts30"/>
                <w:color w:val="000000"/>
                <w:sz w:val="24"/>
                <w:szCs w:val="24"/>
              </w:rPr>
              <w:t>не позднее 31 июля  2012 года</w:t>
            </w:r>
            <w:r>
              <w:rPr>
                <w:sz w:val="22"/>
                <w:szCs w:val="22"/>
              </w:rPr>
              <w:t>.</w:t>
            </w:r>
          </w:p>
          <w:p w:rsidR="000F1BEB" w:rsidRPr="0086051B" w:rsidRDefault="000F1BEB" w:rsidP="009A332E">
            <w:pPr>
              <w:spacing w:before="60" w:after="60"/>
              <w:rPr>
                <w:sz w:val="22"/>
                <w:szCs w:val="22"/>
              </w:rPr>
            </w:pPr>
          </w:p>
          <w:p w:rsidR="007742A3" w:rsidRPr="0086051B" w:rsidRDefault="00145B0E" w:rsidP="00DB316B">
            <w:pPr>
              <w:spacing w:before="60" w:after="60"/>
              <w:rPr>
                <w:sz w:val="22"/>
                <w:szCs w:val="22"/>
              </w:rPr>
            </w:pPr>
            <w:r w:rsidRPr="00145B0E">
              <w:rPr>
                <w:sz w:val="22"/>
                <w:szCs w:val="22"/>
              </w:rPr>
              <w:t xml:space="preserve">Саратовская область, </w:t>
            </w:r>
            <w:proofErr w:type="spellStart"/>
            <w:r w:rsidRPr="00145B0E">
              <w:rPr>
                <w:sz w:val="22"/>
                <w:szCs w:val="22"/>
              </w:rPr>
              <w:t>Татищевский</w:t>
            </w:r>
            <w:proofErr w:type="spellEnd"/>
            <w:r w:rsidRPr="00145B0E">
              <w:rPr>
                <w:sz w:val="22"/>
                <w:szCs w:val="22"/>
              </w:rPr>
              <w:t xml:space="preserve"> район, 1,7 км к югу от д. </w:t>
            </w:r>
            <w:proofErr w:type="spellStart"/>
            <w:r w:rsidRPr="00145B0E">
              <w:rPr>
                <w:sz w:val="22"/>
                <w:szCs w:val="22"/>
              </w:rPr>
              <w:t>Докторовка</w:t>
            </w:r>
            <w:proofErr w:type="spellEnd"/>
            <w:r w:rsidRPr="00145B0E">
              <w:rPr>
                <w:sz w:val="22"/>
                <w:szCs w:val="22"/>
              </w:rPr>
              <w:t xml:space="preserve"> (ПХРО  Саратовского отделения филиала «Приволжский территориальный округ» ФГУП «РосРАО»)</w:t>
            </w:r>
            <w:r w:rsidR="008E6A63" w:rsidRPr="008E6A63">
              <w:rPr>
                <w:sz w:val="22"/>
                <w:szCs w:val="22"/>
              </w:rPr>
              <w:t xml:space="preserve">. </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8A6106" w:rsidP="008A6106">
            <w:pPr>
              <w:spacing w:before="60" w:after="60"/>
              <w:ind w:right="153"/>
              <w:rPr>
                <w:sz w:val="22"/>
                <w:szCs w:val="22"/>
              </w:rPr>
            </w:pPr>
            <w:r>
              <w:rPr>
                <w:bCs/>
                <w:sz w:val="22"/>
                <w:szCs w:val="22"/>
              </w:rPr>
              <w:t>1</w:t>
            </w:r>
            <w:r w:rsidR="00C257F9" w:rsidRPr="00A72A37">
              <w:rPr>
                <w:bCs/>
                <w:sz w:val="22"/>
                <w:szCs w:val="22"/>
              </w:rPr>
              <w:t xml:space="preserve"> </w:t>
            </w:r>
            <w:r w:rsidR="004651C7" w:rsidRPr="00A72A37">
              <w:rPr>
                <w:bCs/>
                <w:sz w:val="22"/>
                <w:szCs w:val="22"/>
              </w:rPr>
              <w:t>(</w:t>
            </w:r>
            <w:r>
              <w:rPr>
                <w:bCs/>
                <w:sz w:val="22"/>
                <w:szCs w:val="22"/>
              </w:rPr>
              <w:t>один</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1"/>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1"/>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32"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proofErr w:type="spellStart"/>
            <w:r w:rsidRPr="0086051B">
              <w:rPr>
                <w:sz w:val="22"/>
                <w:szCs w:val="22"/>
              </w:rPr>
              <w:t>Госкорпорации</w:t>
            </w:r>
            <w:proofErr w:type="spellEnd"/>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33" w:history="1">
              <w:r w:rsidRPr="0086051B">
                <w:rPr>
                  <w:rStyle w:val="ac"/>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c"/>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211F0C">
            <w:pPr>
              <w:spacing w:before="60" w:after="60"/>
              <w:ind w:right="153"/>
              <w:rPr>
                <w:bCs/>
                <w:sz w:val="22"/>
                <w:szCs w:val="22"/>
              </w:rPr>
            </w:pPr>
            <w:r w:rsidRPr="0086051B">
              <w:rPr>
                <w:sz w:val="22"/>
                <w:szCs w:val="22"/>
              </w:rPr>
              <w:t>«</w:t>
            </w:r>
            <w:r w:rsidR="00145B0E">
              <w:rPr>
                <w:sz w:val="22"/>
                <w:szCs w:val="22"/>
              </w:rPr>
              <w:t>0</w:t>
            </w:r>
            <w:r w:rsidR="00211F0C">
              <w:rPr>
                <w:sz w:val="22"/>
                <w:szCs w:val="22"/>
              </w:rPr>
              <w:t>9</w:t>
            </w:r>
            <w:r w:rsidR="00493733" w:rsidRPr="0086051B">
              <w:rPr>
                <w:sz w:val="22"/>
                <w:szCs w:val="22"/>
              </w:rPr>
              <w:t>»</w:t>
            </w:r>
            <w:r w:rsidR="00C257F9">
              <w:rPr>
                <w:sz w:val="22"/>
                <w:szCs w:val="22"/>
              </w:rPr>
              <w:t xml:space="preserve"> </w:t>
            </w:r>
            <w:r w:rsidR="00145B0E">
              <w:rPr>
                <w:sz w:val="22"/>
                <w:szCs w:val="22"/>
              </w:rPr>
              <w:t>Ию</w:t>
            </w:r>
            <w:r w:rsidR="004C04F8">
              <w:rPr>
                <w:sz w:val="22"/>
                <w:szCs w:val="22"/>
              </w:rPr>
              <w:t>н</w:t>
            </w:r>
            <w:r w:rsidR="00145B0E">
              <w:rPr>
                <w:sz w:val="22"/>
                <w:szCs w:val="22"/>
              </w:rPr>
              <w:t>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255C6F">
              <w:rPr>
                <w:sz w:val="22"/>
                <w:szCs w:val="22"/>
              </w:rPr>
              <w:br/>
            </w:r>
            <w:r w:rsidR="00255C6F">
              <w:rPr>
                <w:sz w:val="22"/>
                <w:szCs w:val="22"/>
              </w:rPr>
              <w:br/>
            </w:r>
            <w:r w:rsidR="00255C6F">
              <w:rPr>
                <w:sz w:val="22"/>
                <w:szCs w:val="22"/>
              </w:rPr>
              <w:br/>
            </w:r>
            <w:r w:rsidR="00255C6F">
              <w:rPr>
                <w:sz w:val="22"/>
                <w:szCs w:val="22"/>
              </w:rPr>
              <w:br/>
            </w:r>
            <w:r w:rsidR="007742A3">
              <w:rPr>
                <w:sz w:val="22"/>
                <w:szCs w:val="22"/>
              </w:rPr>
              <w:br/>
            </w:r>
          </w:p>
          <w:p w:rsidR="007742A3"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p>
          <w:p w:rsidR="007742A3" w:rsidRPr="00C257F9" w:rsidRDefault="007742A3" w:rsidP="009A332E">
            <w:pPr>
              <w:pStyle w:val="36"/>
              <w:tabs>
                <w:tab w:val="clear" w:pos="1307"/>
              </w:tabs>
              <w:spacing w:before="60" w:after="60" w:line="240" w:lineRule="auto"/>
              <w:ind w:left="0" w:right="153"/>
              <w:jc w:val="left"/>
              <w:rPr>
                <w:sz w:val="22"/>
                <w:szCs w:val="22"/>
              </w:rPr>
            </w:pPr>
            <w:r>
              <w:rPr>
                <w:sz w:val="22"/>
                <w:szCs w:val="22"/>
              </w:rPr>
              <w:br/>
            </w:r>
            <w:r>
              <w:rPr>
                <w:sz w:val="22"/>
                <w:szCs w:val="22"/>
              </w:rPr>
              <w:br/>
            </w:r>
            <w:r w:rsidR="0086051B" w:rsidRPr="0086051B">
              <w:rPr>
                <w:sz w:val="22"/>
                <w:szCs w:val="22"/>
              </w:rPr>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7742A3" w:rsidRPr="007742A3" w:rsidRDefault="00333AE2" w:rsidP="007742A3">
            <w:pPr>
              <w:spacing w:before="60" w:after="60"/>
              <w:ind w:right="153"/>
              <w:jc w:val="both"/>
              <w:rPr>
                <w:color w:val="000000"/>
                <w:sz w:val="22"/>
                <w:szCs w:val="22"/>
              </w:rPr>
            </w:pPr>
            <w:r w:rsidRPr="00333AE2">
              <w:rPr>
                <w:color w:val="000000"/>
                <w:sz w:val="22"/>
                <w:szCs w:val="22"/>
              </w:rPr>
              <w:t>2</w:t>
            </w:r>
            <w:r>
              <w:rPr>
                <w:color w:val="000000"/>
                <w:sz w:val="22"/>
                <w:szCs w:val="22"/>
              </w:rPr>
              <w:t> </w:t>
            </w:r>
            <w:r w:rsidRPr="00333AE2">
              <w:rPr>
                <w:color w:val="000000"/>
                <w:sz w:val="22"/>
                <w:szCs w:val="22"/>
              </w:rPr>
              <w:t>995</w:t>
            </w:r>
            <w:r>
              <w:rPr>
                <w:color w:val="000000"/>
                <w:sz w:val="22"/>
                <w:szCs w:val="22"/>
              </w:rPr>
              <w:t> </w:t>
            </w:r>
            <w:r w:rsidRPr="00333AE2">
              <w:rPr>
                <w:color w:val="000000"/>
                <w:sz w:val="22"/>
                <w:szCs w:val="22"/>
              </w:rPr>
              <w:t>517</w:t>
            </w:r>
            <w:r>
              <w:rPr>
                <w:color w:val="000000"/>
                <w:sz w:val="22"/>
                <w:szCs w:val="22"/>
              </w:rPr>
              <w:t>,</w:t>
            </w:r>
            <w:r w:rsidRPr="00333AE2">
              <w:rPr>
                <w:color w:val="000000"/>
                <w:sz w:val="22"/>
                <w:szCs w:val="22"/>
              </w:rPr>
              <w:t>30 (два миллиона девятьсот девяносто пять тысяч пятьсот семнадцать) российских рублей 30 копеек</w:t>
            </w:r>
            <w:r w:rsidR="00145B0E" w:rsidRPr="00145B0E">
              <w:rPr>
                <w:color w:val="000000"/>
                <w:sz w:val="22"/>
                <w:szCs w:val="22"/>
              </w:rPr>
              <w:t xml:space="preserve">, включая НДС. Цена договора включает в себя: </w:t>
            </w:r>
            <w:r w:rsidRPr="00333AE2">
              <w:rPr>
                <w:color w:val="000000"/>
                <w:sz w:val="22"/>
                <w:szCs w:val="22"/>
              </w:rPr>
              <w:t>все расходы, в том числе доставка, упаковка, экспедирование, полный комплект документации, предоставляемый в соответствии с условиями Договора, проведение вводного инструктажа по эксплуатации и обслуживанию товара, а также налоги, пошлины, сборы и другие обязательные платежи</w:t>
            </w:r>
            <w:r w:rsidR="007742A3" w:rsidRPr="007742A3">
              <w:rPr>
                <w:color w:val="000000"/>
                <w:sz w:val="22"/>
                <w:szCs w:val="22"/>
              </w:rPr>
              <w:t xml:space="preserve">. </w:t>
            </w:r>
          </w:p>
          <w:p w:rsidR="007742A3" w:rsidRDefault="007742A3" w:rsidP="007742A3">
            <w:pPr>
              <w:pStyle w:val="36"/>
              <w:tabs>
                <w:tab w:val="left" w:pos="992"/>
              </w:tabs>
              <w:spacing w:before="60" w:after="60" w:line="240" w:lineRule="auto"/>
              <w:ind w:left="0" w:right="153"/>
              <w:rPr>
                <w:sz w:val="22"/>
                <w:szCs w:val="22"/>
              </w:rPr>
            </w:pPr>
            <w:r w:rsidRPr="0033795C">
              <w:rPr>
                <w:sz w:val="22"/>
                <w:szCs w:val="22"/>
              </w:rPr>
              <w:t>Безналичный расчет.</w:t>
            </w:r>
          </w:p>
          <w:p w:rsidR="007742A3" w:rsidRDefault="00211F0C" w:rsidP="007742A3">
            <w:pPr>
              <w:pStyle w:val="36"/>
              <w:tabs>
                <w:tab w:val="left" w:pos="992"/>
              </w:tabs>
              <w:spacing w:before="60" w:after="60" w:line="240" w:lineRule="auto"/>
              <w:ind w:left="0" w:right="153"/>
              <w:rPr>
                <w:sz w:val="22"/>
                <w:szCs w:val="22"/>
              </w:rPr>
            </w:pPr>
            <w:r w:rsidRPr="00211F0C">
              <w:rPr>
                <w:sz w:val="22"/>
                <w:szCs w:val="22"/>
              </w:rPr>
              <w:t>100%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договором</w:t>
            </w:r>
            <w:r w:rsidR="007742A3">
              <w:rPr>
                <w:sz w:val="22"/>
                <w:szCs w:val="22"/>
              </w:rPr>
              <w:t>.</w:t>
            </w:r>
            <w:r w:rsidR="007742A3" w:rsidRPr="001449BA">
              <w:rPr>
                <w:sz w:val="22"/>
                <w:szCs w:val="22"/>
              </w:rPr>
              <w:t xml:space="preserve"> </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917CAD">
              <w:rPr>
                <w:sz w:val="22"/>
                <w:szCs w:val="22"/>
              </w:rPr>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11F0C" w:rsidRDefault="00145B0E" w:rsidP="00145B0E">
            <w:pPr>
              <w:widowControl w:val="0"/>
              <w:numPr>
                <w:ilvl w:val="0"/>
                <w:numId w:val="24"/>
              </w:numPr>
              <w:tabs>
                <w:tab w:val="left" w:pos="778"/>
              </w:tabs>
              <w:adjustRightInd w:val="0"/>
              <w:spacing w:before="60" w:after="60"/>
              <w:ind w:left="0" w:right="153" w:firstLine="0"/>
              <w:jc w:val="both"/>
              <w:textAlignment w:val="baseline"/>
              <w:rPr>
                <w:sz w:val="22"/>
                <w:szCs w:val="22"/>
              </w:rPr>
            </w:pPr>
            <w:r w:rsidRPr="00145B0E">
              <w:rPr>
                <w:sz w:val="22"/>
                <w:szCs w:val="22"/>
              </w:rPr>
              <w:t>Участник процедуры закупки должен обладать</w:t>
            </w:r>
            <w:r w:rsidR="00211F0C" w:rsidRPr="00211F0C">
              <w:rPr>
                <w:sz w:val="22"/>
                <w:szCs w:val="22"/>
              </w:rPr>
              <w:t xml:space="preserve">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r w:rsidR="00211F0C">
              <w:rPr>
                <w:sz w:val="22"/>
                <w:szCs w:val="22"/>
              </w:rPr>
              <w:t>.</w:t>
            </w:r>
          </w:p>
          <w:p w:rsidR="00006DF6" w:rsidRPr="00145B0E" w:rsidRDefault="00145B0E" w:rsidP="00211F0C">
            <w:pPr>
              <w:widowControl w:val="0"/>
              <w:numPr>
                <w:ilvl w:val="0"/>
                <w:numId w:val="24"/>
              </w:numPr>
              <w:tabs>
                <w:tab w:val="left" w:pos="778"/>
              </w:tabs>
              <w:adjustRightInd w:val="0"/>
              <w:spacing w:before="60" w:after="60"/>
              <w:ind w:left="0" w:right="153" w:firstLine="0"/>
              <w:jc w:val="both"/>
              <w:textAlignment w:val="baseline"/>
              <w:rPr>
                <w:sz w:val="22"/>
                <w:szCs w:val="22"/>
              </w:rPr>
            </w:pPr>
            <w:r>
              <w:rPr>
                <w:sz w:val="22"/>
                <w:szCs w:val="22"/>
              </w:rPr>
              <w:t>.</w:t>
            </w:r>
            <w:r w:rsidR="00211F0C">
              <w:t xml:space="preserve"> </w:t>
            </w:r>
            <w:r w:rsidR="00211F0C" w:rsidRPr="00211F0C">
              <w:rPr>
                <w:sz w:val="22"/>
                <w:szCs w:val="22"/>
              </w:rPr>
              <w:t>15.1.3</w:t>
            </w:r>
            <w:r w:rsidR="00211F0C" w:rsidRPr="00211F0C">
              <w:rPr>
                <w:sz w:val="22"/>
                <w:szCs w:val="22"/>
              </w:rPr>
              <w:tab/>
              <w:t xml:space="preserve">Участник процедуры закупки должен обладать необходимыми сертификатами соответствия ГОСТ </w:t>
            </w:r>
            <w:proofErr w:type="gramStart"/>
            <w:r w:rsidR="00211F0C" w:rsidRPr="00211F0C">
              <w:rPr>
                <w:sz w:val="22"/>
                <w:szCs w:val="22"/>
              </w:rPr>
              <w:t>Р</w:t>
            </w:r>
            <w:proofErr w:type="gramEnd"/>
            <w:r w:rsidR="00211F0C" w:rsidRPr="00211F0C">
              <w:rPr>
                <w:sz w:val="22"/>
                <w:szCs w:val="22"/>
              </w:rPr>
              <w:t xml:space="preserve"> и/или иной документацией подтверждающей качество оборудования в соответствии с действующим законодательством РФ, являющееся предметом заключаемого договора</w:t>
            </w:r>
            <w:r w:rsidR="00211F0C">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15202B" w:rsidP="009A332E">
            <w:pPr>
              <w:tabs>
                <w:tab w:val="left" w:pos="636"/>
              </w:tabs>
              <w:spacing w:before="60" w:after="60"/>
              <w:ind w:right="153"/>
              <w:jc w:val="both"/>
              <w:rPr>
                <w:sz w:val="22"/>
                <w:szCs w:val="22"/>
              </w:rPr>
            </w:pPr>
            <w:r w:rsidRPr="0086051B">
              <w:rPr>
                <w:sz w:val="22"/>
                <w:szCs w:val="22"/>
              </w:rPr>
              <w:t>Не</w:t>
            </w:r>
            <w:r w:rsidR="00C257F9">
              <w:rPr>
                <w:sz w:val="22"/>
                <w:szCs w:val="22"/>
              </w:rPr>
              <w:t xml:space="preserve"> </w:t>
            </w:r>
            <w:r w:rsidRPr="0086051B">
              <w:rPr>
                <w:sz w:val="22"/>
                <w:szCs w:val="22"/>
              </w:rPr>
              <w:t>применяется.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211F0C" w:rsidRDefault="00211F0C" w:rsidP="00E30131">
            <w:pPr>
              <w:tabs>
                <w:tab w:val="left" w:pos="495"/>
                <w:tab w:val="left" w:pos="5657"/>
              </w:tabs>
              <w:spacing w:before="60" w:after="60"/>
              <w:ind w:right="153"/>
              <w:jc w:val="both"/>
              <w:rPr>
                <w:color w:val="000000"/>
                <w:sz w:val="22"/>
                <w:szCs w:val="22"/>
              </w:rPr>
            </w:pPr>
            <w:r w:rsidRPr="00211F0C">
              <w:rPr>
                <w:color w:val="000000"/>
                <w:sz w:val="22"/>
                <w:szCs w:val="22"/>
              </w:rPr>
              <w:t xml:space="preserve">Поставщик должен провести вводный инструктаж специалистов Заказчика по эксплуатации и обслуживанию товара </w:t>
            </w:r>
          </w:p>
          <w:p w:rsidR="00006DF6" w:rsidRDefault="00211F0C" w:rsidP="00E30131">
            <w:pPr>
              <w:tabs>
                <w:tab w:val="left" w:pos="495"/>
                <w:tab w:val="left" w:pos="5657"/>
              </w:tabs>
              <w:spacing w:before="60" w:after="60"/>
              <w:ind w:right="153"/>
              <w:jc w:val="both"/>
              <w:rPr>
                <w:color w:val="000000"/>
                <w:sz w:val="22"/>
                <w:szCs w:val="22"/>
              </w:rPr>
            </w:pPr>
            <w:r>
              <w:rPr>
                <w:color w:val="000000"/>
                <w:sz w:val="22"/>
                <w:szCs w:val="22"/>
              </w:rPr>
              <w:t xml:space="preserve">Наличие </w:t>
            </w:r>
            <w:r w:rsidRPr="00211F0C">
              <w:rPr>
                <w:color w:val="000000"/>
                <w:sz w:val="22"/>
                <w:szCs w:val="22"/>
              </w:rPr>
              <w:t>сертификат</w:t>
            </w:r>
            <w:r>
              <w:rPr>
                <w:color w:val="000000"/>
                <w:sz w:val="22"/>
                <w:szCs w:val="22"/>
              </w:rPr>
              <w:t>а</w:t>
            </w:r>
            <w:r w:rsidRPr="00211F0C">
              <w:rPr>
                <w:color w:val="000000"/>
                <w:sz w:val="22"/>
                <w:szCs w:val="22"/>
              </w:rPr>
              <w:t xml:space="preserve"> соответствия требованиям технического регламента « О безопасности машин и оборудования», утвержденного Постановлением Правительства РФ от 15.09.2009 № 753</w:t>
            </w:r>
            <w:r w:rsidR="00006DF6">
              <w:rPr>
                <w:color w:val="000000"/>
                <w:sz w:val="22"/>
                <w:szCs w:val="22"/>
              </w:rPr>
              <w:t>.</w:t>
            </w:r>
          </w:p>
          <w:p w:rsidR="00145B0E" w:rsidRDefault="00145B0E" w:rsidP="00E30131">
            <w:pPr>
              <w:tabs>
                <w:tab w:val="left" w:pos="495"/>
                <w:tab w:val="left" w:pos="5657"/>
              </w:tabs>
              <w:spacing w:before="60" w:after="60"/>
              <w:ind w:right="153"/>
              <w:jc w:val="both"/>
              <w:rPr>
                <w:color w:val="000000"/>
                <w:sz w:val="22"/>
                <w:szCs w:val="22"/>
              </w:rPr>
            </w:pPr>
            <w:r w:rsidRPr="00145B0E">
              <w:rPr>
                <w:color w:val="000000"/>
                <w:sz w:val="22"/>
                <w:szCs w:val="22"/>
              </w:rPr>
              <w:t>Сертификаты, гарантийные талоны, технический паспорт и инструкция по эксплуатации  должны быть представлены на русском языке</w:t>
            </w:r>
            <w:r>
              <w:rPr>
                <w:color w:val="000000"/>
                <w:sz w:val="22"/>
                <w:szCs w:val="22"/>
              </w:rPr>
              <w:t>.</w:t>
            </w:r>
          </w:p>
          <w:p w:rsidR="00006DF6" w:rsidRPr="00141B4F" w:rsidRDefault="00211F0C" w:rsidP="00145B0E">
            <w:pPr>
              <w:tabs>
                <w:tab w:val="left" w:pos="495"/>
                <w:tab w:val="left" w:pos="5657"/>
              </w:tabs>
              <w:spacing w:before="60" w:after="60"/>
              <w:ind w:right="153"/>
              <w:jc w:val="both"/>
              <w:rPr>
                <w:color w:val="000000"/>
                <w:sz w:val="22"/>
                <w:szCs w:val="22"/>
              </w:rPr>
            </w:pPr>
            <w:r w:rsidRPr="00211F0C">
              <w:rPr>
                <w:color w:val="000000"/>
                <w:sz w:val="22"/>
                <w:szCs w:val="22"/>
              </w:rPr>
              <w:t xml:space="preserve">Поставляемое транспортное средство должно быть новым, не бывшим в эксплуатации (не допускается поставка выставочных образцов, а также транспортных средств, </w:t>
            </w:r>
            <w:r w:rsidRPr="00211F0C">
              <w:rPr>
                <w:color w:val="000000"/>
                <w:sz w:val="22"/>
                <w:szCs w:val="22"/>
              </w:rPr>
              <w:lastRenderedPageBreak/>
              <w:t>собранных из восстановленных узлов и агрегатов), работоспособным. Все навесное оборудование должно быть штатным для данной модели и не требовать переделки и приобретения дополнительных узлов и запчастей для монтажа и использования в работе.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Доставка товара производится силами  Поставщика и за счет Поставщика. Приемка поставляемого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поставщика по месту доставки и подтверждается подписанием товарной накладной. Гарантия на товар составляет 12 месяцев или 2 000 м/ч (в зависимости от того, что наступит быстрее). Гарантийный  срок исчисляется со дня подписания соответствующего Акта приема-передачи</w:t>
            </w:r>
            <w:r w:rsidR="00006DF6">
              <w:rPr>
                <w:color w:val="000000"/>
                <w:sz w:val="22"/>
                <w:szCs w:val="22"/>
              </w:rPr>
              <w:t>.</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3E74DC">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lastRenderedPageBreak/>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3E74DC">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3E74DC">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3E74DC">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3E74DC">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Pr="00E34AF4" w:rsidRDefault="00145B0E" w:rsidP="009A332E">
            <w:pPr>
              <w:pStyle w:val="Times12"/>
              <w:spacing w:before="60" w:after="60"/>
              <w:ind w:right="153" w:firstLine="0"/>
              <w:jc w:val="left"/>
              <w:rPr>
                <w:spacing w:val="-6"/>
                <w:sz w:val="22"/>
              </w:rPr>
            </w:pPr>
            <w:r>
              <w:rPr>
                <w:bCs w:val="0"/>
                <w:sz w:val="22"/>
              </w:rPr>
              <w:t>Не допускается.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11:00 (время московское) «</w:t>
            </w:r>
            <w:r w:rsidR="00211F0C">
              <w:rPr>
                <w:spacing w:val="-6"/>
                <w:sz w:val="22"/>
              </w:rPr>
              <w:t>02</w:t>
            </w:r>
            <w:r w:rsidRPr="00E30131">
              <w:rPr>
                <w:spacing w:val="-6"/>
                <w:sz w:val="22"/>
              </w:rPr>
              <w:t xml:space="preserve">» </w:t>
            </w:r>
            <w:r w:rsidR="00E77BA5">
              <w:rPr>
                <w:spacing w:val="-6"/>
                <w:sz w:val="22"/>
              </w:rPr>
              <w:t>Ию</w:t>
            </w:r>
            <w:r w:rsidR="00211F0C">
              <w:rPr>
                <w:spacing w:val="-6"/>
                <w:sz w:val="22"/>
              </w:rPr>
              <w:t>л</w:t>
            </w:r>
            <w:r w:rsidR="00E77BA5">
              <w:rPr>
                <w:spacing w:val="-6"/>
                <w:sz w:val="22"/>
              </w:rPr>
              <w:t>я</w:t>
            </w:r>
            <w:r w:rsidR="00280135">
              <w:rPr>
                <w:spacing w:val="-6"/>
                <w:sz w:val="22"/>
              </w:rPr>
              <w:t xml:space="preserve">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280135" w:rsidP="00DF6163">
            <w:pPr>
              <w:pStyle w:val="Times12"/>
              <w:spacing w:before="60" w:after="60"/>
              <w:ind w:right="153" w:firstLine="0"/>
              <w:jc w:val="left"/>
              <w:rPr>
                <w:sz w:val="22"/>
              </w:rPr>
            </w:pPr>
            <w:r>
              <w:rPr>
                <w:spacing w:val="-6"/>
                <w:sz w:val="22"/>
              </w:rPr>
              <w:t>«</w:t>
            </w:r>
            <w:r w:rsidR="00DF6163">
              <w:rPr>
                <w:spacing w:val="-6"/>
                <w:sz w:val="22"/>
              </w:rPr>
              <w:t>06</w:t>
            </w:r>
            <w:r w:rsidR="00E30131" w:rsidRPr="00E30131">
              <w:rPr>
                <w:spacing w:val="-6"/>
                <w:sz w:val="22"/>
              </w:rPr>
              <w:t xml:space="preserve">» </w:t>
            </w:r>
            <w:r w:rsidR="004C7F24">
              <w:rPr>
                <w:spacing w:val="-6"/>
                <w:sz w:val="22"/>
              </w:rPr>
              <w:t>Июл</w:t>
            </w:r>
            <w:r w:rsidR="00E77BA5">
              <w:rPr>
                <w:spacing w:val="-6"/>
                <w:sz w:val="22"/>
              </w:rPr>
              <w:t>я</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[по 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c"/>
                  <w:sz w:val="22"/>
                </w:rPr>
                <w:t>www.a-k-d.ru</w:t>
              </w:r>
            </w:hyperlink>
            <w:r w:rsidR="00C257F9">
              <w:rPr>
                <w:sz w:val="22"/>
              </w:rPr>
              <w:t xml:space="preserve"> </w:t>
            </w:r>
          </w:p>
          <w:p w:rsidR="004651C7" w:rsidRPr="0086051B" w:rsidRDefault="007321D7" w:rsidP="00DF6163">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 xml:space="preserve">10:00 (время московское) </w:t>
            </w:r>
            <w:r w:rsidR="00280135">
              <w:rPr>
                <w:spacing w:val="-6"/>
                <w:sz w:val="22"/>
              </w:rPr>
              <w:t>«</w:t>
            </w:r>
            <w:r w:rsidR="004C7F24">
              <w:rPr>
                <w:spacing w:val="-6"/>
                <w:sz w:val="22"/>
              </w:rPr>
              <w:t>0</w:t>
            </w:r>
            <w:r w:rsidR="00DF6163">
              <w:rPr>
                <w:spacing w:val="-6"/>
                <w:sz w:val="22"/>
              </w:rPr>
              <w:t>9</w:t>
            </w:r>
            <w:r w:rsidR="00280135" w:rsidRPr="00E30131">
              <w:rPr>
                <w:spacing w:val="-6"/>
                <w:sz w:val="22"/>
              </w:rPr>
              <w:t xml:space="preserve">» </w:t>
            </w:r>
            <w:r w:rsidR="00E77BA5">
              <w:rPr>
                <w:spacing w:val="-6"/>
                <w:sz w:val="22"/>
              </w:rPr>
              <w:t>Ию</w:t>
            </w:r>
            <w:r w:rsidR="004C7F24">
              <w:rPr>
                <w:spacing w:val="-6"/>
                <w:sz w:val="22"/>
              </w:rPr>
              <w:t>л</w:t>
            </w:r>
            <w:r w:rsidR="00E77BA5">
              <w:rPr>
                <w:spacing w:val="-6"/>
                <w:sz w:val="22"/>
              </w:rPr>
              <w:t>я</w:t>
            </w:r>
            <w:r w:rsidR="00280135" w:rsidRPr="00E30131">
              <w:rPr>
                <w:spacing w:val="-6"/>
                <w:sz w:val="22"/>
              </w:rPr>
              <w:t xml:space="preserve">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lastRenderedPageBreak/>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lastRenderedPageBreak/>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DF6163">
            <w:pPr>
              <w:pStyle w:val="Times12"/>
              <w:spacing w:before="60" w:after="60"/>
              <w:ind w:right="153" w:firstLine="0"/>
              <w:jc w:val="left"/>
              <w:rPr>
                <w:sz w:val="22"/>
              </w:rPr>
            </w:pPr>
            <w:r>
              <w:rPr>
                <w:bCs w:val="0"/>
                <w:sz w:val="22"/>
              </w:rPr>
              <w:lastRenderedPageBreak/>
              <w:t>Не</w:t>
            </w:r>
            <w:r w:rsidR="00C257F9">
              <w:rPr>
                <w:bCs w:val="0"/>
                <w:sz w:val="22"/>
              </w:rPr>
              <w:t xml:space="preserve"> </w:t>
            </w:r>
            <w:r w:rsidR="00E30131" w:rsidRPr="00E30131">
              <w:rPr>
                <w:bCs w:val="0"/>
                <w:sz w:val="22"/>
              </w:rPr>
              <w:t xml:space="preserve">позднее </w:t>
            </w:r>
            <w:r w:rsidR="00280135">
              <w:rPr>
                <w:spacing w:val="-6"/>
                <w:sz w:val="22"/>
              </w:rPr>
              <w:t>«</w:t>
            </w:r>
            <w:r w:rsidR="004C7F24">
              <w:rPr>
                <w:spacing w:val="-6"/>
                <w:sz w:val="22"/>
              </w:rPr>
              <w:t>1</w:t>
            </w:r>
            <w:r w:rsidR="00DF6163">
              <w:rPr>
                <w:spacing w:val="-6"/>
                <w:sz w:val="22"/>
              </w:rPr>
              <w:t>2</w:t>
            </w:r>
            <w:r w:rsidR="00280135" w:rsidRPr="00E30131">
              <w:rPr>
                <w:spacing w:val="-6"/>
                <w:sz w:val="22"/>
              </w:rPr>
              <w:t xml:space="preserve">» </w:t>
            </w:r>
            <w:r w:rsidR="00E77BA5">
              <w:rPr>
                <w:spacing w:val="-6"/>
                <w:sz w:val="22"/>
              </w:rPr>
              <w:t>Ию</w:t>
            </w:r>
            <w:r w:rsidR="004C7F24">
              <w:rPr>
                <w:spacing w:val="-6"/>
                <w:sz w:val="22"/>
              </w:rPr>
              <w:t>л</w:t>
            </w:r>
            <w:r w:rsidR="00E77BA5">
              <w:rPr>
                <w:spacing w:val="-6"/>
                <w:sz w:val="22"/>
              </w:rPr>
              <w:t>я</w:t>
            </w:r>
            <w:r w:rsidR="00280135" w:rsidRPr="00E30131">
              <w:rPr>
                <w:spacing w:val="-6"/>
                <w:sz w:val="22"/>
              </w:rPr>
              <w:t xml:space="preserve">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c"/>
                  <w:sz w:val="22"/>
                  <w:szCs w:val="22"/>
                </w:rPr>
                <w:t>arbitration@rosatom.ru</w:t>
              </w:r>
            </w:hyperlink>
            <w:r w:rsidRPr="00B92DE5">
              <w:rPr>
                <w:sz w:val="22"/>
                <w:szCs w:val="22"/>
              </w:rPr>
              <w:t>.</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c"/>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proofErr w:type="gramStart"/>
            <w:r w:rsidRPr="00B92DE5">
              <w:rPr>
                <w:sz w:val="22"/>
                <w:szCs w:val="22"/>
              </w:rPr>
              <w:t>арбитраж</w:t>
            </w:r>
            <w:proofErr w:type="gramEnd"/>
            <w:r w:rsidRPr="00B92DE5">
              <w:rPr>
                <w:sz w:val="22"/>
                <w:szCs w:val="22"/>
              </w:rPr>
              <w:t>/Нормативные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7001640"/>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E208B3" w:rsidRPr="00C50F04" w:rsidRDefault="00E208B3" w:rsidP="00C50F04">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0" w:name="_Toc297110980"/>
      <w:bookmarkStart w:id="191" w:name="_Toc297111947"/>
      <w:bookmarkStart w:id="192" w:name="_Toc115243394"/>
      <w:bookmarkStart w:id="193" w:name="_Toc115242643"/>
      <w:bookmarkStart w:id="194" w:name="_Toc115241757"/>
      <w:bookmarkStart w:id="195" w:name="_Toc115076356"/>
      <w:bookmarkStart w:id="196" w:name="_Toc115076148"/>
      <w:bookmarkStart w:id="197" w:name="_Toc114916849"/>
      <w:bookmarkStart w:id="198" w:name="_Toc114916551"/>
      <w:bookmarkStart w:id="199" w:name="_Toc114916012"/>
      <w:bookmarkStart w:id="200" w:name="_Toc99807245"/>
      <w:bookmarkStart w:id="201" w:name="_Toc327001641"/>
      <w:bookmarkEnd w:id="190"/>
      <w:bookmarkEnd w:id="191"/>
      <w:r w:rsidRPr="00C50F04">
        <w:rPr>
          <w:rFonts w:ascii="Times New Roman" w:hAnsi="Times New Roman"/>
          <w:b/>
          <w:sz w:val="24"/>
          <w:szCs w:val="24"/>
        </w:rPr>
        <w:t>Цель приобретения:</w:t>
      </w:r>
      <w:bookmarkEnd w:id="201"/>
    </w:p>
    <w:p w:rsidR="00E208B3" w:rsidRPr="00E208B3" w:rsidRDefault="00E208B3" w:rsidP="00E208B3">
      <w:pPr>
        <w:ind w:firstLine="709"/>
        <w:jc w:val="both"/>
        <w:rPr>
          <w:color w:val="000000"/>
        </w:rPr>
      </w:pPr>
      <w:r w:rsidRPr="00E208B3">
        <w:rPr>
          <w:color w:val="000000"/>
        </w:rPr>
        <w:t>Строительная  машина (</w:t>
      </w:r>
      <w:proofErr w:type="spellStart"/>
      <w:r w:rsidRPr="00E208B3">
        <w:rPr>
          <w:color w:val="000000"/>
        </w:rPr>
        <w:t>Bobcat</w:t>
      </w:r>
      <w:proofErr w:type="spellEnd"/>
      <w:r w:rsidRPr="00E208B3">
        <w:rPr>
          <w:color w:val="000000"/>
        </w:rPr>
        <w:t xml:space="preserve"> S175 </w:t>
      </w:r>
      <w:proofErr w:type="spellStart"/>
      <w:r w:rsidRPr="00E208B3">
        <w:rPr>
          <w:color w:val="000000"/>
        </w:rPr>
        <w:t>c</w:t>
      </w:r>
      <w:proofErr w:type="spellEnd"/>
      <w:r w:rsidRPr="00E208B3">
        <w:rPr>
          <w:color w:val="000000"/>
        </w:rPr>
        <w:t xml:space="preserve"> навесным оборудованием или аналог) необходима для  организации  работ по изъятию малоактивных ТРО из хранилищ F1- F5 на ПХРО Саратовского отделения филиала «ПТО» ФГУП «РосРАО».</w:t>
      </w:r>
    </w:p>
    <w:p w:rsidR="00E208B3" w:rsidRPr="00C50F04" w:rsidRDefault="00E208B3" w:rsidP="00C50F04">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2" w:name="_Toc327001642"/>
      <w:r w:rsidRPr="00C50F04">
        <w:rPr>
          <w:rFonts w:ascii="Times New Roman" w:hAnsi="Times New Roman"/>
          <w:b/>
          <w:sz w:val="24"/>
          <w:szCs w:val="24"/>
        </w:rPr>
        <w:t>Сроки и график выполнения поставки товара:</w:t>
      </w:r>
      <w:bookmarkEnd w:id="202"/>
    </w:p>
    <w:p w:rsidR="00E208B3" w:rsidRPr="00E208B3" w:rsidRDefault="00E208B3" w:rsidP="00E208B3">
      <w:pPr>
        <w:ind w:firstLine="709"/>
        <w:jc w:val="both"/>
        <w:rPr>
          <w:color w:val="000000"/>
        </w:rPr>
      </w:pPr>
      <w:r w:rsidRPr="00E208B3">
        <w:rPr>
          <w:color w:val="000000"/>
        </w:rPr>
        <w:t>Дата начала – с момента заключения договора; дата окончания – не позднее 31 июля 2012 года.</w:t>
      </w:r>
    </w:p>
    <w:p w:rsidR="00E208B3" w:rsidRPr="00C50F04" w:rsidRDefault="00E208B3" w:rsidP="00C50F04">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Toc327001643"/>
      <w:r w:rsidRPr="00C50F04">
        <w:rPr>
          <w:rFonts w:ascii="Times New Roman" w:hAnsi="Times New Roman"/>
          <w:b/>
          <w:sz w:val="24"/>
          <w:szCs w:val="24"/>
        </w:rPr>
        <w:t>Место поставки товара:</w:t>
      </w:r>
      <w:bookmarkEnd w:id="203"/>
    </w:p>
    <w:p w:rsidR="00E208B3" w:rsidRPr="00E208B3" w:rsidRDefault="00E208B3" w:rsidP="00E208B3">
      <w:pPr>
        <w:ind w:firstLine="709"/>
        <w:jc w:val="both"/>
        <w:rPr>
          <w:color w:val="000000"/>
        </w:rPr>
      </w:pPr>
      <w:r w:rsidRPr="00E208B3">
        <w:rPr>
          <w:color w:val="000000"/>
        </w:rPr>
        <w:t xml:space="preserve">Саратовская область, </w:t>
      </w:r>
      <w:proofErr w:type="spellStart"/>
      <w:r w:rsidRPr="00E208B3">
        <w:rPr>
          <w:color w:val="000000"/>
        </w:rPr>
        <w:t>Татищевский</w:t>
      </w:r>
      <w:proofErr w:type="spellEnd"/>
      <w:r w:rsidRPr="00E208B3">
        <w:rPr>
          <w:color w:val="000000"/>
        </w:rPr>
        <w:t xml:space="preserve"> район, </w:t>
      </w:r>
      <w:smartTag w:uri="urn:schemas-microsoft-com:office:smarttags" w:element="metricconverter">
        <w:smartTagPr>
          <w:attr w:name="ProductID" w:val="1,7 км"/>
        </w:smartTagPr>
        <w:r w:rsidRPr="00E208B3">
          <w:rPr>
            <w:color w:val="000000"/>
          </w:rPr>
          <w:t>1,7 км</w:t>
        </w:r>
      </w:smartTag>
      <w:r w:rsidRPr="00E208B3">
        <w:rPr>
          <w:color w:val="000000"/>
        </w:rPr>
        <w:t xml:space="preserve"> к югу от д. </w:t>
      </w:r>
      <w:proofErr w:type="spellStart"/>
      <w:r w:rsidRPr="00E208B3">
        <w:rPr>
          <w:color w:val="000000"/>
        </w:rPr>
        <w:t>Докторовка</w:t>
      </w:r>
      <w:proofErr w:type="spellEnd"/>
      <w:r w:rsidRPr="00E208B3">
        <w:rPr>
          <w:color w:val="000000"/>
        </w:rPr>
        <w:t xml:space="preserve"> (ПХРО  Саратовского отделения филиала «Приволжский территориальный округ» ФГУП «РосРАО»).</w:t>
      </w:r>
    </w:p>
    <w:p w:rsidR="00E208B3" w:rsidRPr="00C50F04" w:rsidRDefault="00E208B3" w:rsidP="00C50F04">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327001644"/>
      <w:r w:rsidRPr="00C50F04">
        <w:rPr>
          <w:rFonts w:ascii="Times New Roman" w:hAnsi="Times New Roman"/>
          <w:b/>
          <w:sz w:val="24"/>
          <w:szCs w:val="24"/>
        </w:rPr>
        <w:t xml:space="preserve">Технические характеристики (строительная  машина </w:t>
      </w:r>
      <w:proofErr w:type="spellStart"/>
      <w:r w:rsidRPr="00C50F04">
        <w:rPr>
          <w:rFonts w:ascii="Times New Roman" w:hAnsi="Times New Roman"/>
          <w:b/>
          <w:sz w:val="24"/>
          <w:szCs w:val="24"/>
        </w:rPr>
        <w:t>Bobcat</w:t>
      </w:r>
      <w:proofErr w:type="spellEnd"/>
      <w:r w:rsidRPr="00C50F04">
        <w:rPr>
          <w:rFonts w:ascii="Times New Roman" w:hAnsi="Times New Roman"/>
          <w:b/>
          <w:sz w:val="24"/>
          <w:szCs w:val="24"/>
        </w:rPr>
        <w:t xml:space="preserve"> S175 </w:t>
      </w:r>
      <w:r w:rsidRPr="00C50F04">
        <w:rPr>
          <w:rFonts w:ascii="Times New Roman" w:hAnsi="Times New Roman"/>
          <w:b/>
          <w:sz w:val="24"/>
          <w:szCs w:val="24"/>
        </w:rPr>
        <w:br/>
      </w:r>
      <w:proofErr w:type="spellStart"/>
      <w:r w:rsidRPr="00C50F04">
        <w:rPr>
          <w:rFonts w:ascii="Times New Roman" w:hAnsi="Times New Roman"/>
          <w:b/>
          <w:sz w:val="24"/>
          <w:szCs w:val="24"/>
        </w:rPr>
        <w:t>c</w:t>
      </w:r>
      <w:proofErr w:type="spellEnd"/>
      <w:r w:rsidRPr="00C50F04">
        <w:rPr>
          <w:rFonts w:ascii="Times New Roman" w:hAnsi="Times New Roman"/>
          <w:b/>
          <w:sz w:val="24"/>
          <w:szCs w:val="24"/>
        </w:rPr>
        <w:t xml:space="preserve"> навесным оборудованием или аналог):</w:t>
      </w:r>
      <w:bookmarkEnd w:id="20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7"/>
        <w:gridCol w:w="4631"/>
      </w:tblGrid>
      <w:tr w:rsidR="00E208B3" w:rsidRPr="00C50F04" w:rsidTr="00C50F04">
        <w:trPr>
          <w:trHeight w:val="20"/>
        </w:trPr>
        <w:tc>
          <w:tcPr>
            <w:tcW w:w="10140" w:type="dxa"/>
            <w:gridSpan w:val="2"/>
          </w:tcPr>
          <w:p w:rsidR="00E208B3" w:rsidRPr="00C50F04" w:rsidRDefault="00E208B3" w:rsidP="00E208B3">
            <w:pPr>
              <w:snapToGrid w:val="0"/>
              <w:jc w:val="center"/>
              <w:rPr>
                <w:i/>
                <w:sz w:val="22"/>
                <w:szCs w:val="22"/>
              </w:rPr>
            </w:pPr>
            <w:r w:rsidRPr="00C50F04">
              <w:rPr>
                <w:i/>
                <w:sz w:val="22"/>
                <w:szCs w:val="22"/>
              </w:rPr>
              <w:t>Технические характеристики:</w:t>
            </w:r>
          </w:p>
        </w:tc>
      </w:tr>
      <w:tr w:rsidR="00E208B3" w:rsidRPr="00C50F04" w:rsidTr="00C50F04">
        <w:trPr>
          <w:trHeight w:val="20"/>
        </w:trPr>
        <w:tc>
          <w:tcPr>
            <w:tcW w:w="5508" w:type="dxa"/>
          </w:tcPr>
          <w:p w:rsidR="00E208B3" w:rsidRPr="00C50F04" w:rsidRDefault="00E208B3" w:rsidP="00E208B3">
            <w:pPr>
              <w:snapToGrid w:val="0"/>
              <w:rPr>
                <w:sz w:val="22"/>
                <w:szCs w:val="22"/>
              </w:rPr>
            </w:pPr>
            <w:r w:rsidRPr="00C50F04">
              <w:rPr>
                <w:sz w:val="22"/>
                <w:szCs w:val="22"/>
              </w:rPr>
              <w:t xml:space="preserve">Номинальная грузоподъемность, </w:t>
            </w:r>
            <w:proofErr w:type="gramStart"/>
            <w:r w:rsidRPr="00C50F04">
              <w:rPr>
                <w:sz w:val="22"/>
                <w:szCs w:val="22"/>
              </w:rPr>
              <w:t>кг</w:t>
            </w:r>
            <w:proofErr w:type="gramEnd"/>
          </w:p>
        </w:tc>
        <w:tc>
          <w:tcPr>
            <w:tcW w:w="4632" w:type="dxa"/>
            <w:vAlign w:val="center"/>
          </w:tcPr>
          <w:p w:rsidR="00E208B3" w:rsidRPr="00C50F04" w:rsidRDefault="00E208B3" w:rsidP="00E208B3">
            <w:pPr>
              <w:snapToGrid w:val="0"/>
              <w:rPr>
                <w:sz w:val="22"/>
                <w:szCs w:val="22"/>
              </w:rPr>
            </w:pPr>
            <w:r w:rsidRPr="00C50F04">
              <w:rPr>
                <w:sz w:val="22"/>
                <w:szCs w:val="22"/>
              </w:rPr>
              <w:t>800</w:t>
            </w:r>
          </w:p>
        </w:tc>
      </w:tr>
      <w:tr w:rsidR="00E208B3" w:rsidRPr="00C50F04" w:rsidTr="00C50F04">
        <w:trPr>
          <w:trHeight w:val="20"/>
        </w:trPr>
        <w:tc>
          <w:tcPr>
            <w:tcW w:w="5508" w:type="dxa"/>
          </w:tcPr>
          <w:p w:rsidR="00E208B3" w:rsidRPr="00C50F04" w:rsidRDefault="00E208B3" w:rsidP="00E208B3">
            <w:pPr>
              <w:snapToGrid w:val="0"/>
              <w:rPr>
                <w:sz w:val="22"/>
                <w:szCs w:val="22"/>
              </w:rPr>
            </w:pPr>
            <w:r w:rsidRPr="00C50F04">
              <w:rPr>
                <w:sz w:val="22"/>
                <w:szCs w:val="22"/>
              </w:rPr>
              <w:t xml:space="preserve">Производительность </w:t>
            </w:r>
            <w:proofErr w:type="spellStart"/>
            <w:r w:rsidRPr="00C50F04">
              <w:rPr>
                <w:sz w:val="22"/>
                <w:szCs w:val="22"/>
              </w:rPr>
              <w:t>гидросистемы</w:t>
            </w:r>
            <w:proofErr w:type="spellEnd"/>
            <w:r w:rsidRPr="00C50F04">
              <w:rPr>
                <w:sz w:val="22"/>
                <w:szCs w:val="22"/>
              </w:rPr>
              <w:t>, л/мин</w:t>
            </w:r>
          </w:p>
        </w:tc>
        <w:tc>
          <w:tcPr>
            <w:tcW w:w="4632" w:type="dxa"/>
            <w:vAlign w:val="center"/>
          </w:tcPr>
          <w:p w:rsidR="00E208B3" w:rsidRPr="00C50F04" w:rsidRDefault="00E208B3" w:rsidP="00E208B3">
            <w:pPr>
              <w:snapToGrid w:val="0"/>
              <w:rPr>
                <w:sz w:val="22"/>
                <w:szCs w:val="22"/>
              </w:rPr>
            </w:pPr>
            <w:r w:rsidRPr="00C50F04">
              <w:rPr>
                <w:sz w:val="22"/>
                <w:szCs w:val="22"/>
              </w:rPr>
              <w:t>64</w:t>
            </w:r>
          </w:p>
        </w:tc>
      </w:tr>
      <w:tr w:rsidR="00E208B3" w:rsidRPr="00C50F04" w:rsidTr="00C50F04">
        <w:trPr>
          <w:trHeight w:val="20"/>
        </w:trPr>
        <w:tc>
          <w:tcPr>
            <w:tcW w:w="5508" w:type="dxa"/>
          </w:tcPr>
          <w:p w:rsidR="00E208B3" w:rsidRPr="00C50F04" w:rsidRDefault="00E208B3" w:rsidP="00E208B3">
            <w:pPr>
              <w:snapToGrid w:val="0"/>
              <w:rPr>
                <w:sz w:val="22"/>
                <w:szCs w:val="22"/>
              </w:rPr>
            </w:pPr>
            <w:r w:rsidRPr="00C50F04">
              <w:rPr>
                <w:sz w:val="22"/>
                <w:szCs w:val="22"/>
              </w:rPr>
              <w:t xml:space="preserve">Скорость, </w:t>
            </w:r>
            <w:proofErr w:type="gramStart"/>
            <w:r w:rsidRPr="00C50F04">
              <w:rPr>
                <w:sz w:val="22"/>
                <w:szCs w:val="22"/>
              </w:rPr>
              <w:t>км</w:t>
            </w:r>
            <w:proofErr w:type="gramEnd"/>
            <w:r w:rsidRPr="00C50F04">
              <w:rPr>
                <w:sz w:val="22"/>
                <w:szCs w:val="22"/>
              </w:rPr>
              <w:t>/ч</w:t>
            </w:r>
          </w:p>
        </w:tc>
        <w:tc>
          <w:tcPr>
            <w:tcW w:w="4632" w:type="dxa"/>
            <w:vAlign w:val="center"/>
          </w:tcPr>
          <w:p w:rsidR="00E208B3" w:rsidRPr="00C50F04" w:rsidRDefault="00E208B3" w:rsidP="00E208B3">
            <w:pPr>
              <w:snapToGrid w:val="0"/>
              <w:rPr>
                <w:sz w:val="22"/>
                <w:szCs w:val="22"/>
              </w:rPr>
            </w:pPr>
            <w:r w:rsidRPr="00C50F04">
              <w:rPr>
                <w:sz w:val="22"/>
                <w:szCs w:val="22"/>
              </w:rPr>
              <w:t>11,75</w:t>
            </w:r>
          </w:p>
        </w:tc>
      </w:tr>
      <w:tr w:rsidR="00E208B3" w:rsidRPr="00C50F04" w:rsidTr="00C50F04">
        <w:trPr>
          <w:trHeight w:val="20"/>
        </w:trPr>
        <w:tc>
          <w:tcPr>
            <w:tcW w:w="5508" w:type="dxa"/>
          </w:tcPr>
          <w:p w:rsidR="00E208B3" w:rsidRPr="00C50F04" w:rsidRDefault="00E208B3" w:rsidP="00E208B3">
            <w:pPr>
              <w:snapToGrid w:val="0"/>
              <w:rPr>
                <w:sz w:val="22"/>
                <w:szCs w:val="22"/>
              </w:rPr>
            </w:pPr>
            <w:r w:rsidRPr="00C50F04">
              <w:rPr>
                <w:sz w:val="22"/>
                <w:szCs w:val="22"/>
              </w:rPr>
              <w:t xml:space="preserve">Эксплуатационная масса, </w:t>
            </w:r>
            <w:proofErr w:type="gramStart"/>
            <w:r w:rsidRPr="00C50F04">
              <w:rPr>
                <w:sz w:val="22"/>
                <w:szCs w:val="22"/>
              </w:rPr>
              <w:t>кг</w:t>
            </w:r>
            <w:proofErr w:type="gramEnd"/>
          </w:p>
        </w:tc>
        <w:tc>
          <w:tcPr>
            <w:tcW w:w="4632" w:type="dxa"/>
            <w:vAlign w:val="center"/>
          </w:tcPr>
          <w:p w:rsidR="00E208B3" w:rsidRPr="00C50F04" w:rsidRDefault="00E208B3" w:rsidP="00E208B3">
            <w:pPr>
              <w:snapToGrid w:val="0"/>
              <w:rPr>
                <w:sz w:val="22"/>
                <w:szCs w:val="22"/>
              </w:rPr>
            </w:pPr>
            <w:r w:rsidRPr="00C50F04">
              <w:rPr>
                <w:sz w:val="22"/>
                <w:szCs w:val="22"/>
              </w:rPr>
              <w:t>2635</w:t>
            </w:r>
          </w:p>
        </w:tc>
      </w:tr>
      <w:tr w:rsidR="00E208B3" w:rsidRPr="00C50F04" w:rsidTr="00C50F04">
        <w:trPr>
          <w:trHeight w:val="20"/>
        </w:trPr>
        <w:tc>
          <w:tcPr>
            <w:tcW w:w="5508" w:type="dxa"/>
          </w:tcPr>
          <w:p w:rsidR="00E208B3" w:rsidRPr="00C50F04" w:rsidRDefault="00E208B3" w:rsidP="00E208B3">
            <w:pPr>
              <w:snapToGrid w:val="0"/>
              <w:rPr>
                <w:sz w:val="22"/>
                <w:szCs w:val="22"/>
              </w:rPr>
            </w:pPr>
            <w:r w:rsidRPr="00C50F04">
              <w:rPr>
                <w:sz w:val="22"/>
                <w:szCs w:val="22"/>
              </w:rPr>
              <w:t xml:space="preserve">Длина со стандартным ковшом, </w:t>
            </w:r>
            <w:proofErr w:type="gramStart"/>
            <w:r w:rsidRPr="00C50F04">
              <w:rPr>
                <w:sz w:val="22"/>
                <w:szCs w:val="22"/>
              </w:rPr>
              <w:t>мм</w:t>
            </w:r>
            <w:proofErr w:type="gramEnd"/>
          </w:p>
        </w:tc>
        <w:tc>
          <w:tcPr>
            <w:tcW w:w="4632" w:type="dxa"/>
            <w:vAlign w:val="center"/>
          </w:tcPr>
          <w:p w:rsidR="00E208B3" w:rsidRPr="00C50F04" w:rsidRDefault="00E208B3" w:rsidP="00E208B3">
            <w:pPr>
              <w:snapToGrid w:val="0"/>
              <w:rPr>
                <w:sz w:val="22"/>
                <w:szCs w:val="22"/>
              </w:rPr>
            </w:pPr>
            <w:r w:rsidRPr="00C50F04">
              <w:rPr>
                <w:sz w:val="22"/>
                <w:szCs w:val="22"/>
              </w:rPr>
              <w:t>3309</w:t>
            </w:r>
          </w:p>
        </w:tc>
      </w:tr>
      <w:tr w:rsidR="00E208B3" w:rsidRPr="00C50F04" w:rsidTr="00C50F04">
        <w:trPr>
          <w:trHeight w:val="20"/>
        </w:trPr>
        <w:tc>
          <w:tcPr>
            <w:tcW w:w="5508" w:type="dxa"/>
          </w:tcPr>
          <w:p w:rsidR="00E208B3" w:rsidRPr="00C50F04" w:rsidRDefault="00E208B3" w:rsidP="00E208B3">
            <w:pPr>
              <w:snapToGrid w:val="0"/>
              <w:rPr>
                <w:sz w:val="22"/>
                <w:szCs w:val="22"/>
              </w:rPr>
            </w:pPr>
            <w:r w:rsidRPr="00C50F04">
              <w:rPr>
                <w:sz w:val="22"/>
                <w:szCs w:val="22"/>
              </w:rPr>
              <w:t xml:space="preserve">Ширина с ковшом, </w:t>
            </w:r>
            <w:proofErr w:type="gramStart"/>
            <w:r w:rsidRPr="00C50F04">
              <w:rPr>
                <w:sz w:val="22"/>
                <w:szCs w:val="22"/>
              </w:rPr>
              <w:t>мм</w:t>
            </w:r>
            <w:proofErr w:type="gramEnd"/>
          </w:p>
        </w:tc>
        <w:tc>
          <w:tcPr>
            <w:tcW w:w="4632" w:type="dxa"/>
            <w:vAlign w:val="center"/>
          </w:tcPr>
          <w:p w:rsidR="00E208B3" w:rsidRPr="00C50F04" w:rsidRDefault="00E208B3" w:rsidP="00E208B3">
            <w:pPr>
              <w:snapToGrid w:val="0"/>
              <w:rPr>
                <w:sz w:val="22"/>
                <w:szCs w:val="22"/>
              </w:rPr>
            </w:pPr>
            <w:r w:rsidRPr="00C50F04">
              <w:rPr>
                <w:sz w:val="22"/>
                <w:szCs w:val="22"/>
              </w:rPr>
              <w:t>1727</w:t>
            </w:r>
          </w:p>
        </w:tc>
      </w:tr>
      <w:tr w:rsidR="00E208B3" w:rsidRPr="00C50F04" w:rsidTr="00C50F04">
        <w:trPr>
          <w:trHeight w:val="20"/>
        </w:trPr>
        <w:tc>
          <w:tcPr>
            <w:tcW w:w="5508" w:type="dxa"/>
          </w:tcPr>
          <w:p w:rsidR="00E208B3" w:rsidRPr="00C50F04" w:rsidRDefault="00E208B3" w:rsidP="00E208B3">
            <w:pPr>
              <w:snapToGrid w:val="0"/>
              <w:rPr>
                <w:sz w:val="22"/>
                <w:szCs w:val="22"/>
              </w:rPr>
            </w:pPr>
            <w:r w:rsidRPr="00C50F04">
              <w:rPr>
                <w:sz w:val="22"/>
                <w:szCs w:val="22"/>
              </w:rPr>
              <w:t xml:space="preserve">Высота, </w:t>
            </w:r>
            <w:proofErr w:type="gramStart"/>
            <w:r w:rsidRPr="00C50F04">
              <w:rPr>
                <w:sz w:val="22"/>
                <w:szCs w:val="22"/>
              </w:rPr>
              <w:t>мм</w:t>
            </w:r>
            <w:proofErr w:type="gramEnd"/>
          </w:p>
        </w:tc>
        <w:tc>
          <w:tcPr>
            <w:tcW w:w="4632" w:type="dxa"/>
            <w:vAlign w:val="center"/>
          </w:tcPr>
          <w:p w:rsidR="00E208B3" w:rsidRPr="00C50F04" w:rsidRDefault="00E208B3" w:rsidP="00E208B3">
            <w:pPr>
              <w:snapToGrid w:val="0"/>
              <w:rPr>
                <w:sz w:val="22"/>
                <w:szCs w:val="22"/>
              </w:rPr>
            </w:pPr>
            <w:r w:rsidRPr="00C50F04">
              <w:rPr>
                <w:sz w:val="22"/>
                <w:szCs w:val="22"/>
              </w:rPr>
              <w:t>1938</w:t>
            </w:r>
          </w:p>
        </w:tc>
      </w:tr>
      <w:tr w:rsidR="00E208B3" w:rsidRPr="00C50F04" w:rsidTr="00C50F04">
        <w:trPr>
          <w:trHeight w:val="20"/>
        </w:trPr>
        <w:tc>
          <w:tcPr>
            <w:tcW w:w="5508" w:type="dxa"/>
          </w:tcPr>
          <w:p w:rsidR="00E208B3" w:rsidRPr="00C50F04" w:rsidRDefault="00E208B3" w:rsidP="00E208B3">
            <w:pPr>
              <w:snapToGrid w:val="0"/>
              <w:rPr>
                <w:sz w:val="22"/>
                <w:szCs w:val="22"/>
              </w:rPr>
            </w:pPr>
            <w:r w:rsidRPr="00C50F04">
              <w:rPr>
                <w:sz w:val="22"/>
                <w:szCs w:val="22"/>
              </w:rPr>
              <w:t xml:space="preserve">Высота подъема ковша, </w:t>
            </w:r>
            <w:proofErr w:type="gramStart"/>
            <w:r w:rsidRPr="00C50F04">
              <w:rPr>
                <w:sz w:val="22"/>
                <w:szCs w:val="22"/>
              </w:rPr>
              <w:t>мм</w:t>
            </w:r>
            <w:proofErr w:type="gramEnd"/>
          </w:p>
        </w:tc>
        <w:tc>
          <w:tcPr>
            <w:tcW w:w="4632" w:type="dxa"/>
            <w:vAlign w:val="center"/>
          </w:tcPr>
          <w:p w:rsidR="00E208B3" w:rsidRPr="00C50F04" w:rsidRDefault="00E208B3" w:rsidP="00E208B3">
            <w:pPr>
              <w:snapToGrid w:val="0"/>
              <w:rPr>
                <w:sz w:val="22"/>
                <w:szCs w:val="22"/>
              </w:rPr>
            </w:pPr>
            <w:r w:rsidRPr="00C50F04">
              <w:rPr>
                <w:sz w:val="22"/>
                <w:szCs w:val="22"/>
              </w:rPr>
              <w:t>3002</w:t>
            </w:r>
          </w:p>
        </w:tc>
      </w:tr>
      <w:tr w:rsidR="00E208B3" w:rsidRPr="00C50F04" w:rsidTr="00C50F04">
        <w:trPr>
          <w:trHeight w:val="20"/>
        </w:trPr>
        <w:tc>
          <w:tcPr>
            <w:tcW w:w="5508" w:type="dxa"/>
          </w:tcPr>
          <w:p w:rsidR="00E208B3" w:rsidRPr="00C50F04" w:rsidRDefault="00E208B3" w:rsidP="00E208B3">
            <w:pPr>
              <w:snapToGrid w:val="0"/>
              <w:rPr>
                <w:sz w:val="22"/>
                <w:szCs w:val="22"/>
              </w:rPr>
            </w:pPr>
            <w:r w:rsidRPr="00C50F04">
              <w:rPr>
                <w:sz w:val="22"/>
                <w:szCs w:val="22"/>
              </w:rPr>
              <w:t>Вид топлива</w:t>
            </w:r>
          </w:p>
        </w:tc>
        <w:tc>
          <w:tcPr>
            <w:tcW w:w="4632" w:type="dxa"/>
            <w:vAlign w:val="center"/>
          </w:tcPr>
          <w:p w:rsidR="00E208B3" w:rsidRPr="00C50F04" w:rsidRDefault="00E208B3" w:rsidP="00E208B3">
            <w:pPr>
              <w:snapToGrid w:val="0"/>
              <w:rPr>
                <w:sz w:val="22"/>
                <w:szCs w:val="22"/>
              </w:rPr>
            </w:pPr>
            <w:r w:rsidRPr="00C50F04">
              <w:rPr>
                <w:sz w:val="22"/>
                <w:szCs w:val="22"/>
              </w:rPr>
              <w:t>Дизель</w:t>
            </w:r>
          </w:p>
        </w:tc>
      </w:tr>
      <w:tr w:rsidR="00E208B3" w:rsidRPr="00C50F04" w:rsidTr="00C50F04">
        <w:trPr>
          <w:trHeight w:val="20"/>
        </w:trPr>
        <w:tc>
          <w:tcPr>
            <w:tcW w:w="5508" w:type="dxa"/>
          </w:tcPr>
          <w:p w:rsidR="00E208B3" w:rsidRPr="00C50F04" w:rsidRDefault="00E208B3" w:rsidP="00E208B3">
            <w:pPr>
              <w:snapToGrid w:val="0"/>
              <w:rPr>
                <w:sz w:val="22"/>
                <w:szCs w:val="22"/>
              </w:rPr>
            </w:pPr>
            <w:r w:rsidRPr="00C50F04">
              <w:rPr>
                <w:sz w:val="22"/>
                <w:szCs w:val="22"/>
              </w:rPr>
              <w:t>Охлаждение</w:t>
            </w:r>
          </w:p>
        </w:tc>
        <w:tc>
          <w:tcPr>
            <w:tcW w:w="4632" w:type="dxa"/>
            <w:vAlign w:val="center"/>
          </w:tcPr>
          <w:p w:rsidR="00E208B3" w:rsidRPr="00C50F04" w:rsidRDefault="00E208B3" w:rsidP="00E208B3">
            <w:pPr>
              <w:snapToGrid w:val="0"/>
              <w:rPr>
                <w:sz w:val="22"/>
                <w:szCs w:val="22"/>
              </w:rPr>
            </w:pPr>
            <w:r w:rsidRPr="00C50F04">
              <w:rPr>
                <w:sz w:val="22"/>
                <w:szCs w:val="22"/>
              </w:rPr>
              <w:t>Водяное</w:t>
            </w:r>
          </w:p>
        </w:tc>
      </w:tr>
      <w:tr w:rsidR="00E208B3" w:rsidRPr="00C50F04" w:rsidTr="00C50F04">
        <w:trPr>
          <w:trHeight w:val="20"/>
        </w:trPr>
        <w:tc>
          <w:tcPr>
            <w:tcW w:w="5508" w:type="dxa"/>
          </w:tcPr>
          <w:p w:rsidR="00E208B3" w:rsidRPr="00C50F04" w:rsidRDefault="00E208B3" w:rsidP="00E208B3">
            <w:pPr>
              <w:snapToGrid w:val="0"/>
              <w:rPr>
                <w:sz w:val="22"/>
                <w:szCs w:val="22"/>
              </w:rPr>
            </w:pPr>
            <w:r w:rsidRPr="00C50F04">
              <w:rPr>
                <w:sz w:val="22"/>
                <w:szCs w:val="22"/>
              </w:rPr>
              <w:t>Количество цилиндров, шт.</w:t>
            </w:r>
          </w:p>
        </w:tc>
        <w:tc>
          <w:tcPr>
            <w:tcW w:w="4632" w:type="dxa"/>
            <w:vAlign w:val="center"/>
          </w:tcPr>
          <w:p w:rsidR="00E208B3" w:rsidRPr="00C50F04" w:rsidRDefault="00E208B3" w:rsidP="00E208B3">
            <w:pPr>
              <w:snapToGrid w:val="0"/>
              <w:rPr>
                <w:sz w:val="22"/>
                <w:szCs w:val="22"/>
              </w:rPr>
            </w:pPr>
            <w:r w:rsidRPr="00C50F04">
              <w:rPr>
                <w:sz w:val="22"/>
                <w:szCs w:val="22"/>
              </w:rPr>
              <w:t>4</w:t>
            </w:r>
          </w:p>
        </w:tc>
      </w:tr>
      <w:tr w:rsidR="00E208B3" w:rsidRPr="00C50F04" w:rsidTr="00C50F04">
        <w:trPr>
          <w:trHeight w:val="20"/>
        </w:trPr>
        <w:tc>
          <w:tcPr>
            <w:tcW w:w="5508" w:type="dxa"/>
          </w:tcPr>
          <w:p w:rsidR="00E208B3" w:rsidRPr="00C50F04" w:rsidRDefault="00E208B3" w:rsidP="00E208B3">
            <w:pPr>
              <w:snapToGrid w:val="0"/>
              <w:rPr>
                <w:sz w:val="22"/>
                <w:szCs w:val="22"/>
              </w:rPr>
            </w:pPr>
            <w:r w:rsidRPr="00C50F04">
              <w:rPr>
                <w:sz w:val="22"/>
                <w:szCs w:val="22"/>
              </w:rPr>
              <w:t>Мощность, кВт/</w:t>
            </w:r>
            <w:proofErr w:type="gramStart"/>
            <w:r w:rsidRPr="00C50F04">
              <w:rPr>
                <w:sz w:val="22"/>
                <w:szCs w:val="22"/>
              </w:rPr>
              <w:t>л</w:t>
            </w:r>
            <w:proofErr w:type="gramEnd"/>
            <w:r w:rsidRPr="00C50F04">
              <w:rPr>
                <w:sz w:val="22"/>
                <w:szCs w:val="22"/>
              </w:rPr>
              <w:t>.с.</w:t>
            </w:r>
          </w:p>
        </w:tc>
        <w:tc>
          <w:tcPr>
            <w:tcW w:w="4632" w:type="dxa"/>
            <w:vAlign w:val="center"/>
          </w:tcPr>
          <w:p w:rsidR="00E208B3" w:rsidRPr="00C50F04" w:rsidRDefault="00E208B3" w:rsidP="00E208B3">
            <w:pPr>
              <w:snapToGrid w:val="0"/>
              <w:rPr>
                <w:sz w:val="22"/>
                <w:szCs w:val="22"/>
              </w:rPr>
            </w:pPr>
            <w:r w:rsidRPr="00C50F04">
              <w:rPr>
                <w:sz w:val="22"/>
                <w:szCs w:val="22"/>
              </w:rPr>
              <w:t>34,0 / 46,2</w:t>
            </w:r>
          </w:p>
        </w:tc>
      </w:tr>
      <w:tr w:rsidR="00E208B3" w:rsidRPr="00C50F04" w:rsidTr="00C50F04">
        <w:trPr>
          <w:trHeight w:val="20"/>
        </w:trPr>
        <w:tc>
          <w:tcPr>
            <w:tcW w:w="5508" w:type="dxa"/>
          </w:tcPr>
          <w:p w:rsidR="00E208B3" w:rsidRPr="00C50F04" w:rsidRDefault="00E208B3" w:rsidP="00E208B3">
            <w:pPr>
              <w:snapToGrid w:val="0"/>
              <w:rPr>
                <w:sz w:val="22"/>
                <w:szCs w:val="22"/>
              </w:rPr>
            </w:pPr>
            <w:r w:rsidRPr="00C50F04">
              <w:rPr>
                <w:sz w:val="22"/>
                <w:szCs w:val="22"/>
              </w:rPr>
              <w:t xml:space="preserve">Объем, </w:t>
            </w:r>
            <w:proofErr w:type="gramStart"/>
            <w:r w:rsidRPr="00C50F04">
              <w:rPr>
                <w:sz w:val="22"/>
                <w:szCs w:val="22"/>
              </w:rPr>
              <w:t>л</w:t>
            </w:r>
            <w:proofErr w:type="gramEnd"/>
          </w:p>
        </w:tc>
        <w:tc>
          <w:tcPr>
            <w:tcW w:w="4632" w:type="dxa"/>
          </w:tcPr>
          <w:p w:rsidR="00E208B3" w:rsidRPr="00C50F04" w:rsidRDefault="00E208B3" w:rsidP="00E208B3">
            <w:pPr>
              <w:snapToGrid w:val="0"/>
              <w:rPr>
                <w:sz w:val="22"/>
                <w:szCs w:val="22"/>
              </w:rPr>
            </w:pPr>
            <w:r w:rsidRPr="00C50F04">
              <w:rPr>
                <w:sz w:val="22"/>
                <w:szCs w:val="22"/>
              </w:rPr>
              <w:t>2,2</w:t>
            </w:r>
          </w:p>
        </w:tc>
      </w:tr>
      <w:tr w:rsidR="00E208B3" w:rsidRPr="00C50F04" w:rsidTr="00C50F04">
        <w:trPr>
          <w:trHeight w:val="20"/>
        </w:trPr>
        <w:tc>
          <w:tcPr>
            <w:tcW w:w="10140" w:type="dxa"/>
            <w:gridSpan w:val="2"/>
          </w:tcPr>
          <w:p w:rsidR="00E208B3" w:rsidRPr="00C50F04" w:rsidRDefault="00E208B3" w:rsidP="00E208B3">
            <w:pPr>
              <w:snapToGrid w:val="0"/>
              <w:jc w:val="center"/>
              <w:rPr>
                <w:i/>
                <w:sz w:val="22"/>
                <w:szCs w:val="22"/>
              </w:rPr>
            </w:pPr>
            <w:r w:rsidRPr="00C50F04">
              <w:rPr>
                <w:i/>
                <w:sz w:val="22"/>
                <w:szCs w:val="22"/>
              </w:rPr>
              <w:t>Комплектация:</w:t>
            </w:r>
          </w:p>
        </w:tc>
      </w:tr>
      <w:tr w:rsidR="00E208B3" w:rsidRPr="00C50F04" w:rsidTr="00C50F04">
        <w:trPr>
          <w:trHeight w:val="20"/>
        </w:trPr>
        <w:tc>
          <w:tcPr>
            <w:tcW w:w="10140" w:type="dxa"/>
            <w:gridSpan w:val="2"/>
          </w:tcPr>
          <w:p w:rsidR="00E208B3" w:rsidRPr="00C50F04" w:rsidRDefault="00E208B3" w:rsidP="00E208B3">
            <w:pPr>
              <w:snapToGrid w:val="0"/>
              <w:jc w:val="both"/>
              <w:rPr>
                <w:sz w:val="22"/>
                <w:szCs w:val="22"/>
              </w:rPr>
            </w:pPr>
            <w:r w:rsidRPr="00C50F04">
              <w:rPr>
                <w:sz w:val="22"/>
                <w:szCs w:val="22"/>
              </w:rPr>
              <w:t>Гидростатическая  трансмиссия, удлиненной  колесной базой и специальной кинематикой стрелы, увеличивающей грузоподъемность:</w:t>
            </w:r>
          </w:p>
          <w:p w:rsidR="00E208B3" w:rsidRPr="00C50F04" w:rsidRDefault="00E208B3" w:rsidP="00E208B3">
            <w:pPr>
              <w:snapToGrid w:val="0"/>
              <w:jc w:val="both"/>
              <w:rPr>
                <w:sz w:val="22"/>
                <w:szCs w:val="22"/>
              </w:rPr>
            </w:pPr>
            <w:r w:rsidRPr="00C50F04">
              <w:rPr>
                <w:sz w:val="22"/>
                <w:szCs w:val="22"/>
              </w:rPr>
              <w:t xml:space="preserve">- широкие бескамерные шины, размер 10 </w:t>
            </w:r>
            <w:proofErr w:type="spellStart"/>
            <w:r w:rsidRPr="00C50F04">
              <w:rPr>
                <w:sz w:val="22"/>
                <w:szCs w:val="22"/>
              </w:rPr>
              <w:t>х</w:t>
            </w:r>
            <w:proofErr w:type="spellEnd"/>
            <w:r w:rsidRPr="00C50F04">
              <w:rPr>
                <w:sz w:val="22"/>
                <w:szCs w:val="22"/>
              </w:rPr>
              <w:t xml:space="preserve">  16.5 (ширина машины 167 см);</w:t>
            </w:r>
          </w:p>
          <w:p w:rsidR="00E208B3" w:rsidRPr="00C50F04" w:rsidRDefault="00E208B3" w:rsidP="00E208B3">
            <w:pPr>
              <w:snapToGrid w:val="0"/>
              <w:jc w:val="both"/>
              <w:rPr>
                <w:sz w:val="22"/>
                <w:szCs w:val="22"/>
              </w:rPr>
            </w:pPr>
            <w:r w:rsidRPr="00C50F04">
              <w:rPr>
                <w:sz w:val="22"/>
                <w:szCs w:val="22"/>
              </w:rPr>
              <w:t xml:space="preserve">- кабина оператора типа РОПС-ФОПС; стандартное сиденье; </w:t>
            </w:r>
          </w:p>
          <w:p w:rsidR="00E208B3" w:rsidRPr="00C50F04" w:rsidRDefault="00E208B3" w:rsidP="00E208B3">
            <w:pPr>
              <w:snapToGrid w:val="0"/>
              <w:jc w:val="both"/>
              <w:rPr>
                <w:sz w:val="22"/>
                <w:szCs w:val="22"/>
              </w:rPr>
            </w:pPr>
            <w:r w:rsidRPr="00C50F04">
              <w:rPr>
                <w:sz w:val="22"/>
                <w:szCs w:val="22"/>
              </w:rPr>
              <w:t>- ремень и рама безопасности;</w:t>
            </w:r>
          </w:p>
          <w:p w:rsidR="00E208B3" w:rsidRPr="00C50F04" w:rsidRDefault="00E208B3" w:rsidP="00E208B3">
            <w:pPr>
              <w:snapToGrid w:val="0"/>
              <w:jc w:val="both"/>
              <w:rPr>
                <w:sz w:val="22"/>
                <w:szCs w:val="22"/>
              </w:rPr>
            </w:pPr>
            <w:r w:rsidRPr="00C50F04">
              <w:rPr>
                <w:sz w:val="22"/>
                <w:szCs w:val="22"/>
              </w:rPr>
              <w:t>- фары;</w:t>
            </w:r>
          </w:p>
          <w:p w:rsidR="00E208B3" w:rsidRPr="00C50F04" w:rsidRDefault="00E208B3" w:rsidP="00E208B3">
            <w:pPr>
              <w:snapToGrid w:val="0"/>
              <w:jc w:val="both"/>
              <w:rPr>
                <w:sz w:val="22"/>
                <w:szCs w:val="22"/>
              </w:rPr>
            </w:pPr>
            <w:r w:rsidRPr="00C50F04">
              <w:rPr>
                <w:sz w:val="22"/>
                <w:szCs w:val="22"/>
              </w:rPr>
              <w:t xml:space="preserve">- дополнительные </w:t>
            </w:r>
            <w:proofErr w:type="spellStart"/>
            <w:r w:rsidRPr="00C50F04">
              <w:rPr>
                <w:sz w:val="22"/>
                <w:szCs w:val="22"/>
              </w:rPr>
              <w:t>гидролинии</w:t>
            </w:r>
            <w:proofErr w:type="spellEnd"/>
            <w:r w:rsidRPr="00C50F04">
              <w:rPr>
                <w:sz w:val="22"/>
                <w:szCs w:val="22"/>
              </w:rPr>
              <w:t xml:space="preserve"> в передней части машины, управляемые кнопками;</w:t>
            </w:r>
          </w:p>
          <w:p w:rsidR="00E208B3" w:rsidRPr="00C50F04" w:rsidRDefault="00E208B3" w:rsidP="00E208B3">
            <w:pPr>
              <w:snapToGrid w:val="0"/>
              <w:jc w:val="both"/>
              <w:rPr>
                <w:sz w:val="22"/>
                <w:szCs w:val="22"/>
              </w:rPr>
            </w:pPr>
            <w:r w:rsidRPr="00C50F04">
              <w:rPr>
                <w:sz w:val="22"/>
                <w:szCs w:val="22"/>
              </w:rPr>
              <w:t xml:space="preserve">- присоединительная рама БОБ-ТЭЧ; </w:t>
            </w:r>
          </w:p>
          <w:p w:rsidR="00E208B3" w:rsidRPr="00C50F04" w:rsidRDefault="00E208B3" w:rsidP="00E208B3">
            <w:pPr>
              <w:snapToGrid w:val="0"/>
              <w:rPr>
                <w:sz w:val="22"/>
                <w:szCs w:val="22"/>
              </w:rPr>
            </w:pPr>
            <w:r w:rsidRPr="00C50F04">
              <w:rPr>
                <w:sz w:val="22"/>
                <w:szCs w:val="22"/>
              </w:rPr>
              <w:t>- устройство автоматического нивелирования ковша,</w:t>
            </w:r>
            <w:r w:rsidRPr="00C50F04">
              <w:rPr>
                <w:sz w:val="22"/>
                <w:szCs w:val="22"/>
              </w:rPr>
              <w:br/>
              <w:t xml:space="preserve"> - стояночный тормоз;</w:t>
            </w:r>
          </w:p>
          <w:p w:rsidR="00E208B3" w:rsidRPr="00C50F04" w:rsidRDefault="00E208B3" w:rsidP="00E208B3">
            <w:pPr>
              <w:snapToGrid w:val="0"/>
              <w:jc w:val="both"/>
              <w:rPr>
                <w:sz w:val="22"/>
                <w:szCs w:val="22"/>
              </w:rPr>
            </w:pPr>
            <w:r w:rsidRPr="00C50F04">
              <w:rPr>
                <w:sz w:val="22"/>
                <w:szCs w:val="22"/>
              </w:rPr>
              <w:t>- искрогаситель; передние и задние галогенные фары;</w:t>
            </w:r>
          </w:p>
          <w:p w:rsidR="00E208B3" w:rsidRPr="00C50F04" w:rsidRDefault="00E208B3" w:rsidP="00E208B3">
            <w:pPr>
              <w:snapToGrid w:val="0"/>
              <w:rPr>
                <w:sz w:val="22"/>
                <w:szCs w:val="22"/>
              </w:rPr>
            </w:pPr>
            <w:r w:rsidRPr="00C50F04">
              <w:rPr>
                <w:sz w:val="22"/>
                <w:szCs w:val="22"/>
              </w:rPr>
              <w:t xml:space="preserve">- система безопасности БИКС (BICS); </w:t>
            </w:r>
            <w:r w:rsidRPr="00C50F04">
              <w:rPr>
                <w:sz w:val="22"/>
                <w:szCs w:val="22"/>
              </w:rPr>
              <w:br/>
              <w:t>- сепаратор (отделитель солярки от  воды, мусора и вредных примесей)</w:t>
            </w:r>
          </w:p>
          <w:p w:rsidR="00E208B3" w:rsidRPr="00C50F04" w:rsidRDefault="00E208B3" w:rsidP="00E208B3">
            <w:pPr>
              <w:snapToGrid w:val="0"/>
              <w:jc w:val="both"/>
              <w:rPr>
                <w:sz w:val="22"/>
                <w:szCs w:val="22"/>
              </w:rPr>
            </w:pPr>
            <w:r w:rsidRPr="00C50F04">
              <w:rPr>
                <w:sz w:val="22"/>
                <w:szCs w:val="22"/>
              </w:rPr>
              <w:t>- зимнее исполнение; остекление кабины с передней запираемой дверью и стеклоочистителем; система отопления кабины.</w:t>
            </w:r>
          </w:p>
        </w:tc>
      </w:tr>
      <w:tr w:rsidR="00E208B3" w:rsidRPr="00C50F04" w:rsidTr="00C50F04">
        <w:trPr>
          <w:trHeight w:val="20"/>
        </w:trPr>
        <w:tc>
          <w:tcPr>
            <w:tcW w:w="10140" w:type="dxa"/>
            <w:gridSpan w:val="2"/>
          </w:tcPr>
          <w:p w:rsidR="00E208B3" w:rsidRPr="00C50F04" w:rsidRDefault="00E208B3" w:rsidP="00E208B3">
            <w:pPr>
              <w:jc w:val="center"/>
              <w:rPr>
                <w:bCs/>
                <w:i/>
                <w:spacing w:val="-17"/>
                <w:sz w:val="22"/>
                <w:szCs w:val="22"/>
              </w:rPr>
            </w:pPr>
            <w:r w:rsidRPr="00C50F04">
              <w:rPr>
                <w:bCs/>
                <w:i/>
                <w:spacing w:val="-17"/>
                <w:sz w:val="22"/>
                <w:szCs w:val="22"/>
              </w:rPr>
              <w:t>Навесное оборудование:</w:t>
            </w:r>
          </w:p>
        </w:tc>
      </w:tr>
      <w:tr w:rsidR="00E208B3" w:rsidRPr="00C50F04" w:rsidTr="00C50F04">
        <w:trPr>
          <w:trHeight w:val="20"/>
        </w:trPr>
        <w:tc>
          <w:tcPr>
            <w:tcW w:w="5508" w:type="dxa"/>
          </w:tcPr>
          <w:p w:rsidR="00E208B3" w:rsidRPr="00C50F04" w:rsidRDefault="00E208B3" w:rsidP="00E208B3">
            <w:pPr>
              <w:suppressAutoHyphens/>
              <w:snapToGrid w:val="0"/>
              <w:rPr>
                <w:sz w:val="22"/>
                <w:szCs w:val="22"/>
              </w:rPr>
            </w:pPr>
            <w:r w:rsidRPr="00C50F04">
              <w:rPr>
                <w:sz w:val="22"/>
                <w:szCs w:val="22"/>
              </w:rPr>
              <w:t xml:space="preserve">Навесной экскаватор модель R30S с монтажным набором, набором захвата, </w:t>
            </w:r>
          </w:p>
          <w:p w:rsidR="00E208B3" w:rsidRPr="00C50F04" w:rsidRDefault="00E208B3" w:rsidP="00E208B3">
            <w:pPr>
              <w:suppressAutoHyphens/>
              <w:snapToGrid w:val="0"/>
              <w:rPr>
                <w:b/>
                <w:bCs/>
                <w:spacing w:val="-17"/>
                <w:sz w:val="22"/>
                <w:szCs w:val="22"/>
              </w:rPr>
            </w:pPr>
            <w:r w:rsidRPr="00C50F04">
              <w:rPr>
                <w:sz w:val="22"/>
                <w:szCs w:val="22"/>
              </w:rPr>
              <w:t>с ковшом</w:t>
            </w:r>
          </w:p>
        </w:tc>
        <w:tc>
          <w:tcPr>
            <w:tcW w:w="4632" w:type="dxa"/>
          </w:tcPr>
          <w:p w:rsidR="00E208B3" w:rsidRPr="00C50F04" w:rsidRDefault="00E208B3" w:rsidP="00E208B3">
            <w:pPr>
              <w:rPr>
                <w:bCs/>
                <w:spacing w:val="-17"/>
                <w:sz w:val="22"/>
                <w:szCs w:val="22"/>
              </w:rPr>
            </w:pPr>
            <w:smartTag w:uri="urn:schemas-microsoft-com:office:smarttags" w:element="metricconverter">
              <w:smartTagPr>
                <w:attr w:name="ProductID" w:val="51 см"/>
              </w:smartTagPr>
              <w:r w:rsidRPr="00C50F04">
                <w:rPr>
                  <w:bCs/>
                  <w:spacing w:val="-17"/>
                  <w:sz w:val="22"/>
                  <w:szCs w:val="22"/>
                </w:rPr>
                <w:t>51 см</w:t>
              </w:r>
            </w:smartTag>
            <w:r w:rsidRPr="00C50F04">
              <w:rPr>
                <w:bCs/>
                <w:spacing w:val="-17"/>
                <w:sz w:val="22"/>
                <w:szCs w:val="22"/>
              </w:rPr>
              <w:t xml:space="preserve"> (</w:t>
            </w:r>
            <w:smartTag w:uri="urn:schemas-microsoft-com:office:smarttags" w:element="metricconverter">
              <w:smartTagPr>
                <w:attr w:name="ProductID" w:val="76 л"/>
              </w:smartTagPr>
              <w:r w:rsidRPr="00C50F04">
                <w:rPr>
                  <w:bCs/>
                  <w:spacing w:val="-17"/>
                  <w:sz w:val="22"/>
                  <w:szCs w:val="22"/>
                </w:rPr>
                <w:t>76 л</w:t>
              </w:r>
            </w:smartTag>
            <w:r w:rsidRPr="00C50F04">
              <w:rPr>
                <w:bCs/>
                <w:spacing w:val="-17"/>
                <w:sz w:val="22"/>
                <w:szCs w:val="22"/>
              </w:rPr>
              <w:t>)</w:t>
            </w:r>
          </w:p>
        </w:tc>
      </w:tr>
      <w:tr w:rsidR="00E208B3" w:rsidRPr="00C50F04" w:rsidTr="00C50F04">
        <w:trPr>
          <w:trHeight w:val="20"/>
        </w:trPr>
        <w:tc>
          <w:tcPr>
            <w:tcW w:w="5508" w:type="dxa"/>
          </w:tcPr>
          <w:p w:rsidR="00E208B3" w:rsidRPr="00C50F04" w:rsidRDefault="00E208B3" w:rsidP="00E208B3">
            <w:pPr>
              <w:rPr>
                <w:b/>
                <w:bCs/>
                <w:spacing w:val="-17"/>
                <w:sz w:val="22"/>
                <w:szCs w:val="22"/>
              </w:rPr>
            </w:pPr>
            <w:r w:rsidRPr="00C50F04">
              <w:rPr>
                <w:sz w:val="22"/>
                <w:szCs w:val="22"/>
              </w:rPr>
              <w:t>Полиуретановые гусеницы</w:t>
            </w:r>
          </w:p>
        </w:tc>
        <w:tc>
          <w:tcPr>
            <w:tcW w:w="4632" w:type="dxa"/>
          </w:tcPr>
          <w:p w:rsidR="00E208B3" w:rsidRPr="00C50F04" w:rsidRDefault="00E208B3" w:rsidP="00E208B3">
            <w:pPr>
              <w:jc w:val="both"/>
              <w:rPr>
                <w:bCs/>
                <w:spacing w:val="-17"/>
                <w:sz w:val="22"/>
                <w:szCs w:val="22"/>
              </w:rPr>
            </w:pPr>
            <w:r w:rsidRPr="00C50F04">
              <w:rPr>
                <w:sz w:val="22"/>
                <w:szCs w:val="22"/>
              </w:rPr>
              <w:t xml:space="preserve">Для </w:t>
            </w:r>
            <w:proofErr w:type="spellStart"/>
            <w:r w:rsidRPr="00C50F04">
              <w:rPr>
                <w:sz w:val="22"/>
                <w:szCs w:val="22"/>
              </w:rPr>
              <w:t>Bobcat</w:t>
            </w:r>
            <w:proofErr w:type="spellEnd"/>
            <w:r w:rsidRPr="00C50F04">
              <w:rPr>
                <w:sz w:val="22"/>
                <w:szCs w:val="22"/>
              </w:rPr>
              <w:t xml:space="preserve"> S175 (с ограничителем стрелы)</w:t>
            </w:r>
          </w:p>
        </w:tc>
      </w:tr>
      <w:tr w:rsidR="00E208B3" w:rsidRPr="00C50F04" w:rsidTr="00C50F04">
        <w:trPr>
          <w:trHeight w:val="20"/>
        </w:trPr>
        <w:tc>
          <w:tcPr>
            <w:tcW w:w="5508" w:type="dxa"/>
          </w:tcPr>
          <w:p w:rsidR="00E208B3" w:rsidRPr="00C50F04" w:rsidRDefault="00E208B3" w:rsidP="00E208B3">
            <w:pPr>
              <w:rPr>
                <w:sz w:val="22"/>
                <w:szCs w:val="22"/>
              </w:rPr>
            </w:pPr>
            <w:r w:rsidRPr="00C50F04">
              <w:rPr>
                <w:sz w:val="22"/>
                <w:szCs w:val="22"/>
              </w:rPr>
              <w:lastRenderedPageBreak/>
              <w:t xml:space="preserve">Комбинированный ковш (2-х челюстной) </w:t>
            </w:r>
          </w:p>
          <w:p w:rsidR="00E208B3" w:rsidRPr="00C50F04" w:rsidRDefault="00E208B3" w:rsidP="00E208B3">
            <w:pPr>
              <w:rPr>
                <w:b/>
                <w:bCs/>
                <w:spacing w:val="-17"/>
                <w:sz w:val="22"/>
                <w:szCs w:val="22"/>
              </w:rPr>
            </w:pPr>
            <w:r w:rsidRPr="00C50F04">
              <w:rPr>
                <w:sz w:val="22"/>
                <w:szCs w:val="22"/>
              </w:rPr>
              <w:t>с зубьями</w:t>
            </w:r>
          </w:p>
        </w:tc>
        <w:tc>
          <w:tcPr>
            <w:tcW w:w="4632" w:type="dxa"/>
          </w:tcPr>
          <w:p w:rsidR="00E208B3" w:rsidRPr="00C50F04" w:rsidRDefault="00E208B3" w:rsidP="00E208B3">
            <w:pPr>
              <w:rPr>
                <w:bCs/>
                <w:spacing w:val="-17"/>
                <w:sz w:val="22"/>
                <w:szCs w:val="22"/>
              </w:rPr>
            </w:pPr>
            <w:smartTag w:uri="urn:schemas-microsoft-com:office:smarttags" w:element="metricconverter">
              <w:smartTagPr>
                <w:attr w:name="ProductID" w:val="173 см"/>
              </w:smartTagPr>
              <w:r w:rsidRPr="00C50F04">
                <w:rPr>
                  <w:bCs/>
                  <w:spacing w:val="-17"/>
                  <w:sz w:val="22"/>
                  <w:szCs w:val="22"/>
                </w:rPr>
                <w:t>173 см</w:t>
              </w:r>
            </w:smartTag>
            <w:r w:rsidRPr="00C50F04">
              <w:rPr>
                <w:bCs/>
                <w:spacing w:val="-17"/>
                <w:sz w:val="22"/>
                <w:szCs w:val="22"/>
              </w:rPr>
              <w:t xml:space="preserve"> (вместимость </w:t>
            </w:r>
            <w:smartTag w:uri="urn:schemas-microsoft-com:office:smarttags" w:element="metricconverter">
              <w:smartTagPr>
                <w:attr w:name="ProductID" w:val="323 л"/>
              </w:smartTagPr>
              <w:r w:rsidRPr="00C50F04">
                <w:rPr>
                  <w:bCs/>
                  <w:spacing w:val="-17"/>
                  <w:sz w:val="22"/>
                  <w:szCs w:val="22"/>
                </w:rPr>
                <w:t>323 л</w:t>
              </w:r>
            </w:smartTag>
            <w:r w:rsidRPr="00C50F04">
              <w:rPr>
                <w:bCs/>
                <w:spacing w:val="-17"/>
                <w:sz w:val="22"/>
                <w:szCs w:val="22"/>
              </w:rPr>
              <w:t>)</w:t>
            </w:r>
          </w:p>
        </w:tc>
      </w:tr>
      <w:tr w:rsidR="00E208B3" w:rsidRPr="00C50F04" w:rsidTr="00C50F04">
        <w:trPr>
          <w:trHeight w:val="20"/>
        </w:trPr>
        <w:tc>
          <w:tcPr>
            <w:tcW w:w="5508" w:type="dxa"/>
          </w:tcPr>
          <w:p w:rsidR="00E208B3" w:rsidRPr="00C50F04" w:rsidRDefault="00E208B3" w:rsidP="00E208B3">
            <w:pPr>
              <w:rPr>
                <w:b/>
                <w:bCs/>
                <w:spacing w:val="-17"/>
                <w:sz w:val="22"/>
                <w:szCs w:val="22"/>
              </w:rPr>
            </w:pPr>
            <w:r w:rsidRPr="00C50F04">
              <w:rPr>
                <w:sz w:val="22"/>
                <w:szCs w:val="22"/>
              </w:rPr>
              <w:t>Гидробур</w:t>
            </w:r>
          </w:p>
        </w:tc>
        <w:tc>
          <w:tcPr>
            <w:tcW w:w="4632" w:type="dxa"/>
          </w:tcPr>
          <w:p w:rsidR="00E208B3" w:rsidRPr="00C50F04" w:rsidRDefault="00E208B3" w:rsidP="00E208B3">
            <w:pPr>
              <w:rPr>
                <w:bCs/>
                <w:spacing w:val="-17"/>
                <w:sz w:val="22"/>
                <w:szCs w:val="22"/>
              </w:rPr>
            </w:pPr>
            <w:r w:rsidRPr="00C50F04">
              <w:rPr>
                <w:bCs/>
                <w:spacing w:val="-17"/>
                <w:sz w:val="22"/>
                <w:szCs w:val="22"/>
              </w:rPr>
              <w:t>Привод 15С с монтажной рамой</w:t>
            </w:r>
          </w:p>
        </w:tc>
      </w:tr>
      <w:tr w:rsidR="00E208B3" w:rsidRPr="00C50F04" w:rsidTr="00C50F04">
        <w:trPr>
          <w:trHeight w:val="20"/>
        </w:trPr>
        <w:tc>
          <w:tcPr>
            <w:tcW w:w="5508" w:type="dxa"/>
          </w:tcPr>
          <w:p w:rsidR="00E208B3" w:rsidRPr="00C50F04" w:rsidRDefault="00E208B3" w:rsidP="00E208B3">
            <w:pPr>
              <w:rPr>
                <w:b/>
                <w:bCs/>
                <w:spacing w:val="-17"/>
                <w:sz w:val="22"/>
                <w:szCs w:val="22"/>
              </w:rPr>
            </w:pPr>
            <w:r w:rsidRPr="00C50F04">
              <w:rPr>
                <w:sz w:val="22"/>
                <w:szCs w:val="22"/>
              </w:rPr>
              <w:t>Шнек оранжевый (для тяжелых условий бурения)</w:t>
            </w:r>
          </w:p>
        </w:tc>
        <w:tc>
          <w:tcPr>
            <w:tcW w:w="4632" w:type="dxa"/>
          </w:tcPr>
          <w:p w:rsidR="00E208B3" w:rsidRPr="00C50F04" w:rsidRDefault="00E208B3" w:rsidP="00E208B3">
            <w:pPr>
              <w:rPr>
                <w:bCs/>
                <w:spacing w:val="-17"/>
                <w:sz w:val="22"/>
                <w:szCs w:val="22"/>
              </w:rPr>
            </w:pPr>
            <w:smartTag w:uri="urn:schemas-microsoft-com:office:smarttags" w:element="metricconverter">
              <w:smartTagPr>
                <w:attr w:name="ProductID" w:val="30 см"/>
              </w:smartTagPr>
              <w:r w:rsidRPr="00C50F04">
                <w:rPr>
                  <w:bCs/>
                  <w:spacing w:val="-17"/>
                  <w:sz w:val="22"/>
                  <w:szCs w:val="22"/>
                </w:rPr>
                <w:t>30 см</w:t>
              </w:r>
            </w:smartTag>
          </w:p>
        </w:tc>
      </w:tr>
      <w:tr w:rsidR="00E208B3" w:rsidRPr="00C50F04" w:rsidTr="00C50F04">
        <w:trPr>
          <w:trHeight w:val="20"/>
        </w:trPr>
        <w:tc>
          <w:tcPr>
            <w:tcW w:w="5508" w:type="dxa"/>
          </w:tcPr>
          <w:p w:rsidR="00E208B3" w:rsidRPr="00C50F04" w:rsidRDefault="00E208B3" w:rsidP="00E208B3">
            <w:pPr>
              <w:rPr>
                <w:b/>
                <w:bCs/>
                <w:spacing w:val="-17"/>
                <w:sz w:val="22"/>
                <w:szCs w:val="22"/>
              </w:rPr>
            </w:pPr>
            <w:r w:rsidRPr="00C50F04">
              <w:rPr>
                <w:sz w:val="22"/>
                <w:szCs w:val="22"/>
              </w:rPr>
              <w:t>Траншеекопатель</w:t>
            </w:r>
          </w:p>
        </w:tc>
        <w:tc>
          <w:tcPr>
            <w:tcW w:w="4632" w:type="dxa"/>
          </w:tcPr>
          <w:p w:rsidR="00E208B3" w:rsidRPr="00C50F04" w:rsidRDefault="00E208B3" w:rsidP="00E208B3">
            <w:pPr>
              <w:rPr>
                <w:bCs/>
                <w:spacing w:val="-17"/>
                <w:sz w:val="22"/>
                <w:szCs w:val="22"/>
              </w:rPr>
            </w:pPr>
            <w:r w:rsidRPr="00C50F04">
              <w:rPr>
                <w:sz w:val="22"/>
                <w:szCs w:val="22"/>
              </w:rPr>
              <w:t xml:space="preserve">Модель: LT313 с цепью, зубьями и </w:t>
            </w:r>
            <w:proofErr w:type="spellStart"/>
            <w:r w:rsidRPr="00C50F04">
              <w:rPr>
                <w:sz w:val="22"/>
                <w:szCs w:val="22"/>
              </w:rPr>
              <w:t>зачистным</w:t>
            </w:r>
            <w:proofErr w:type="spellEnd"/>
            <w:r w:rsidRPr="00C50F04">
              <w:rPr>
                <w:sz w:val="22"/>
                <w:szCs w:val="22"/>
              </w:rPr>
              <w:t xml:space="preserve"> башмаком</w:t>
            </w:r>
          </w:p>
        </w:tc>
      </w:tr>
    </w:tbl>
    <w:p w:rsidR="00E208B3" w:rsidRPr="00C50F04" w:rsidRDefault="00E208B3" w:rsidP="00C50F04">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Toc327001645"/>
      <w:r w:rsidRPr="00C50F04">
        <w:rPr>
          <w:rFonts w:ascii="Times New Roman" w:hAnsi="Times New Roman"/>
          <w:b/>
          <w:sz w:val="24"/>
          <w:szCs w:val="24"/>
        </w:rPr>
        <w:t>Требования к документам и сведениям о характеристиках товаров, работ, услуг, подлежащим предоставлению в составе Заявки (сертификаты, разрешение на использование…):</w:t>
      </w:r>
      <w:bookmarkEnd w:id="205"/>
      <w:r w:rsidRPr="00C50F04">
        <w:rPr>
          <w:rFonts w:ascii="Times New Roman" w:hAnsi="Times New Roman"/>
          <w:b/>
          <w:sz w:val="24"/>
          <w:szCs w:val="24"/>
        </w:rPr>
        <w:t xml:space="preserve"> </w:t>
      </w:r>
    </w:p>
    <w:p w:rsidR="00E208B3" w:rsidRPr="00E208B3" w:rsidRDefault="00E208B3" w:rsidP="00E208B3">
      <w:pPr>
        <w:ind w:firstLine="709"/>
        <w:jc w:val="both"/>
        <w:rPr>
          <w:color w:val="000000"/>
        </w:rPr>
      </w:pPr>
      <w:r w:rsidRPr="00E208B3">
        <w:rPr>
          <w:color w:val="000000"/>
        </w:rPr>
        <w:t>Поставщик должен провести вводный инструктаж специалистов Заказчика по эксплуатации и обслуживанию товара.</w:t>
      </w:r>
    </w:p>
    <w:p w:rsidR="00E208B3" w:rsidRPr="00E208B3" w:rsidRDefault="00E208B3" w:rsidP="00E208B3">
      <w:pPr>
        <w:ind w:firstLine="709"/>
        <w:jc w:val="both"/>
        <w:rPr>
          <w:color w:val="000000"/>
        </w:rPr>
      </w:pPr>
      <w:r w:rsidRPr="00E208B3">
        <w:rPr>
          <w:color w:val="000000"/>
        </w:rPr>
        <w:t>Наличие сертификата соответствия требованиям технического регламента                   «О безопасности машин и оборудования» утвержденного Постановлением Правительства РФ от 15.09.2009 № 753.</w:t>
      </w:r>
    </w:p>
    <w:p w:rsidR="00E208B3" w:rsidRPr="00E208B3" w:rsidRDefault="00E208B3" w:rsidP="00E208B3">
      <w:pPr>
        <w:ind w:firstLine="709"/>
        <w:jc w:val="both"/>
        <w:rPr>
          <w:color w:val="000000"/>
        </w:rPr>
      </w:pPr>
      <w:r w:rsidRPr="00E208B3">
        <w:rPr>
          <w:color w:val="000000"/>
        </w:rPr>
        <w:t>Сертификаты, гарантийные талоны, технический паспорт, инструкция по эксплуатации и иная документация должны быть представлены на русском языке.</w:t>
      </w:r>
    </w:p>
    <w:p w:rsidR="00E208B3" w:rsidRPr="00C50F04" w:rsidRDefault="00E208B3" w:rsidP="00C50F04">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6" w:name="_Toc327001646"/>
      <w:r w:rsidRPr="00C50F04">
        <w:rPr>
          <w:rFonts w:ascii="Times New Roman" w:hAnsi="Times New Roman"/>
          <w:b/>
          <w:sz w:val="24"/>
          <w:szCs w:val="24"/>
        </w:rPr>
        <w:t>Обоснованные требования к продукции (технические характеристики, качество, гарантийные сроки…):</w:t>
      </w:r>
      <w:bookmarkEnd w:id="206"/>
      <w:r w:rsidRPr="00C50F04">
        <w:rPr>
          <w:rFonts w:ascii="Times New Roman" w:hAnsi="Times New Roman"/>
          <w:b/>
          <w:sz w:val="24"/>
          <w:szCs w:val="24"/>
        </w:rPr>
        <w:t xml:space="preserve"> </w:t>
      </w:r>
    </w:p>
    <w:p w:rsidR="00E208B3" w:rsidRPr="00E208B3" w:rsidRDefault="00E208B3" w:rsidP="00E208B3">
      <w:pPr>
        <w:ind w:firstLine="709"/>
        <w:jc w:val="both"/>
        <w:rPr>
          <w:color w:val="000000"/>
        </w:rPr>
      </w:pPr>
      <w:r w:rsidRPr="00E208B3">
        <w:rPr>
          <w:color w:val="000000"/>
        </w:rPr>
        <w:t>Поставляемое транспортное средство должно быть новым, не бывшим в эксплуатации (не допускается поставка выставочных образцов, а также транспортных средств, собранных из восстановленных узлов и агрегатов), работоспособным. Все навесное оборудование должно быть штатным для данной модели и не требовать переделки и приобретения дополнительных узлов и запчастей для монтажа и использования в работе.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Доставка товара производится силами  Поставщика и за счет Поставщика. Приемка поставляемого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поставщика по месту доставки и подтверждается подписанием товарной накладной. Гарантия на то</w:t>
      </w:r>
      <w:r w:rsidR="00C50F04">
        <w:rPr>
          <w:color w:val="000000"/>
        </w:rPr>
        <w:t xml:space="preserve">вар составляет 12 месяцев или  </w:t>
      </w:r>
      <w:r w:rsidRPr="00E208B3">
        <w:rPr>
          <w:color w:val="000000"/>
        </w:rPr>
        <w:t>2 000 м/ч (в зависимости от того, что наступит быстрее). Гарантийный  срок исчисляется со дня подписания соответствующего Акта приема-передачи.</w:t>
      </w:r>
    </w:p>
    <w:p w:rsidR="00E208B3" w:rsidRDefault="00E208B3" w:rsidP="008D56AC">
      <w:pPr>
        <w:ind w:firstLine="709"/>
        <w:jc w:val="both"/>
        <w:rPr>
          <w:color w:val="000000"/>
        </w:rPr>
      </w:pPr>
    </w:p>
    <w:bookmarkEnd w:id="192"/>
    <w:bookmarkEnd w:id="193"/>
    <w:bookmarkEnd w:id="194"/>
    <w:bookmarkEnd w:id="195"/>
    <w:bookmarkEnd w:id="196"/>
    <w:bookmarkEnd w:id="197"/>
    <w:bookmarkEnd w:id="198"/>
    <w:bookmarkEnd w:id="199"/>
    <w:bookmarkEnd w:id="200"/>
    <w:p w:rsidR="008D56AC" w:rsidRDefault="008D56AC" w:rsidP="00DE2D84">
      <w:pPr>
        <w:ind w:firstLine="709"/>
        <w:jc w:val="both"/>
        <w:rPr>
          <w:color w:val="000000"/>
        </w:rPr>
      </w:pPr>
    </w:p>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07" w:name="_Toc327001647"/>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07"/>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8" w:name="_Toc308092765"/>
      <w:bookmarkStart w:id="209" w:name="_Toc327001648"/>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210" w:name="_Toc308092766"/>
      <w:bookmarkEnd w:id="20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210"/>
      <w:bookmarkEnd w:id="209"/>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211"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2" w:name="_Toc327001649"/>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211"/>
      <w:bookmarkEnd w:id="212"/>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3" w:name="_Заявка_на_участие"/>
      <w:bookmarkStart w:id="214" w:name="_Toc308092768"/>
      <w:bookmarkStart w:id="215" w:name="_Toc327001650"/>
      <w:bookmarkEnd w:id="213"/>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14"/>
      <w:bookmarkEnd w:id="215"/>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lastRenderedPageBreak/>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lastRenderedPageBreak/>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lastRenderedPageBreak/>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16" w:name="_Письмо_о_подаче"/>
      <w:bookmarkEnd w:id="216"/>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7" w:name="_Анкета_участника_процедуры_1"/>
      <w:bookmarkStart w:id="218" w:name="_Toc308092769"/>
      <w:bookmarkStart w:id="219" w:name="_Toc327001651"/>
      <w:bookmarkEnd w:id="217"/>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18"/>
      <w:bookmarkEnd w:id="219"/>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Toc327001652"/>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20"/>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w:t>
      </w:r>
      <w:r w:rsidRPr="0090056F">
        <w:rPr>
          <w:sz w:val="18"/>
          <w:szCs w:val="18"/>
        </w:rPr>
        <w:lastRenderedPageBreak/>
        <w:t>юридическое или физическое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Сидоров Пётр </w:t>
            </w:r>
            <w:r w:rsidRPr="00E551CB">
              <w:rPr>
                <w:i/>
                <w:iCs/>
                <w:color w:val="31849B"/>
                <w:sz w:val="18"/>
                <w:szCs w:val="18"/>
              </w:rPr>
              <w:lastRenderedPageBreak/>
              <w:t>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 xml:space="preserve">Саратов, ул. </w:t>
            </w:r>
            <w:r w:rsidRPr="00E551CB">
              <w:rPr>
                <w:i/>
                <w:iCs/>
                <w:color w:val="31849B"/>
                <w:sz w:val="18"/>
                <w:szCs w:val="18"/>
              </w:rPr>
              <w:lastRenderedPageBreak/>
              <w:t>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w:t>
            </w:r>
            <w:r w:rsidRPr="00E551CB">
              <w:rPr>
                <w:i/>
                <w:iCs/>
                <w:color w:val="31849B"/>
                <w:sz w:val="18"/>
                <w:szCs w:val="18"/>
              </w:rPr>
              <w:lastRenderedPageBreak/>
              <w:t>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21" w:name="_Toc327001653"/>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21"/>
    </w:p>
    <w:sectPr w:rsidR="00893854" w:rsidRPr="001D511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08B3" w:rsidRDefault="00E208B3">
      <w:r>
        <w:separator/>
      </w:r>
    </w:p>
  </w:endnote>
  <w:endnote w:type="continuationSeparator" w:id="0">
    <w:p w:rsidR="00E208B3" w:rsidRDefault="00E208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E208B3" w:rsidRPr="000A248F" w:rsidRDefault="00E208B3"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2F781D">
          <w:rPr>
            <w:rFonts w:ascii="Times New Roman" w:hAnsi="Times New Roman" w:cs="Times New Roman"/>
            <w:noProof/>
            <w:sz w:val="22"/>
            <w:szCs w:val="22"/>
          </w:rPr>
          <w:t>3</w:t>
        </w:r>
        <w:r w:rsidRPr="000A248F">
          <w:rPr>
            <w:rFonts w:ascii="Times New Roman" w:hAnsi="Times New Roman" w:cs="Times New Roman"/>
            <w:sz w:val="22"/>
            <w:szCs w:val="22"/>
          </w:rPr>
          <w:fldChar w:fldCharType="end"/>
        </w:r>
      </w:p>
      <w:p w:rsidR="00E208B3" w:rsidRPr="003D42E7" w:rsidRDefault="00E208B3" w:rsidP="003D42E7">
        <w:pPr>
          <w:pStyle w:val="af3"/>
          <w:spacing w:line="240" w:lineRule="auto"/>
          <w:jc w:val="center"/>
          <w:rPr>
            <w:rFonts w:ascii="Times New Roman" w:hAnsi="Times New Roman" w:cs="Times New Roman"/>
          </w:rPr>
        </w:pPr>
        <w:r w:rsidRPr="003D42E7">
          <w:rPr>
            <w:rFonts w:ascii="Times New Roman" w:hAnsi="Times New Roman" w:cs="Times New Roman"/>
          </w:rPr>
          <w:t xml:space="preserve">Общая, коммерческая и техническая части </w:t>
        </w:r>
      </w:p>
      <w:p w:rsidR="00E208B3" w:rsidRPr="003D42E7" w:rsidRDefault="00E208B3"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на право заключения договора на </w:t>
        </w:r>
        <w:r w:rsidRPr="00EC084B">
          <w:rPr>
            <w:rFonts w:ascii="Times New Roman" w:hAnsi="Times New Roman" w:cs="Times New Roman"/>
            <w:bCs/>
          </w:rPr>
          <w:t>приобретение строительной машины</w:t>
        </w:r>
        <w:r w:rsidRPr="00EC084B">
          <w:rPr>
            <w:rFonts w:ascii="Times New Roman" w:hAnsi="Times New Roman" w:cs="Times New Roman"/>
          </w:rPr>
          <w:t xml:space="preserve"> для нужд Саратовского отделения филиала «Приволжский</w:t>
        </w:r>
        <w:r w:rsidRPr="00F9232C">
          <w:rPr>
            <w:rFonts w:ascii="Times New Roman" w:hAnsi="Times New Roman" w:cs="Times New Roman"/>
          </w:rPr>
          <w:t xml:space="preserve"> территориальный округ» </w:t>
        </w:r>
        <w:r>
          <w:rPr>
            <w:rFonts w:ascii="Times New Roman" w:hAnsi="Times New Roman" w:cs="Times New Roman"/>
          </w:rPr>
          <w:t>ФГУП</w:t>
        </w:r>
        <w:r w:rsidRPr="00F9232C">
          <w:rPr>
            <w:rFonts w:ascii="Times New Roman" w:hAnsi="Times New Roman" w:cs="Times New Roman"/>
          </w:rPr>
          <w:t xml:space="preserve"> «</w:t>
        </w:r>
        <w:r>
          <w:rPr>
            <w:rFonts w:ascii="Times New Roman" w:hAnsi="Times New Roman" w:cs="Times New Roman"/>
          </w:rPr>
          <w:t>Р</w:t>
        </w:r>
        <w:r w:rsidRPr="00F9232C">
          <w:rPr>
            <w:rFonts w:ascii="Times New Roman" w:hAnsi="Times New Roman" w:cs="Times New Roman"/>
          </w:rPr>
          <w:t>ос</w:t>
        </w:r>
        <w:r>
          <w:rPr>
            <w:rFonts w:ascii="Times New Roman" w:hAnsi="Times New Roman" w:cs="Times New Roman"/>
          </w:rPr>
          <w:t>РАО</w:t>
        </w:r>
        <w:r w:rsidRPr="00F9232C">
          <w:rPr>
            <w:rFonts w:ascii="Times New Roman" w:hAnsi="Times New Roman" w:cs="Times New Roman"/>
          </w:rPr>
          <w:t>»</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08B3" w:rsidRDefault="00E208B3">
      <w:r>
        <w:separator/>
      </w:r>
    </w:p>
  </w:footnote>
  <w:footnote w:type="continuationSeparator" w:id="0">
    <w:p w:rsidR="00E208B3" w:rsidRDefault="00E208B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8">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6">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3">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8">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3">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7">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42">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3">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44">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66076846"/>
    <w:multiLevelType w:val="hybridMultilevel"/>
    <w:tmpl w:val="A026618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9">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2">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4">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5">
    <w:nsid w:val="79237FC3"/>
    <w:multiLevelType w:val="hybridMultilevel"/>
    <w:tmpl w:val="4EAA547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0"/>
  </w:num>
  <w:num w:numId="2">
    <w:abstractNumId w:val="15"/>
  </w:num>
  <w:num w:numId="3">
    <w:abstractNumId w:val="53"/>
  </w:num>
  <w:num w:numId="4">
    <w:abstractNumId w:val="38"/>
  </w:num>
  <w:num w:numId="5">
    <w:abstractNumId w:val="1"/>
  </w:num>
  <w:num w:numId="6">
    <w:abstractNumId w:val="0"/>
  </w:num>
  <w:num w:numId="7">
    <w:abstractNumId w:val="31"/>
  </w:num>
  <w:num w:numId="8">
    <w:abstractNumId w:val="3"/>
  </w:num>
  <w:num w:numId="9">
    <w:abstractNumId w:val="20"/>
  </w:num>
  <w:num w:numId="10">
    <w:abstractNumId w:val="32"/>
  </w:num>
  <w:num w:numId="11">
    <w:abstractNumId w:val="21"/>
  </w:num>
  <w:num w:numId="12">
    <w:abstractNumId w:val="2"/>
  </w:num>
  <w:num w:numId="13">
    <w:abstractNumId w:val="42"/>
  </w:num>
  <w:num w:numId="14">
    <w:abstractNumId w:val="57"/>
  </w:num>
  <w:num w:numId="15">
    <w:abstractNumId w:val="17"/>
  </w:num>
  <w:num w:numId="16">
    <w:abstractNumId w:val="7"/>
  </w:num>
  <w:num w:numId="17">
    <w:abstractNumId w:val="26"/>
  </w:num>
  <w:num w:numId="18">
    <w:abstractNumId w:val="50"/>
  </w:num>
  <w:num w:numId="19">
    <w:abstractNumId w:val="52"/>
  </w:num>
  <w:num w:numId="20">
    <w:abstractNumId w:val="43"/>
  </w:num>
  <w:num w:numId="21">
    <w:abstractNumId w:val="27"/>
  </w:num>
  <w:num w:numId="22">
    <w:abstractNumId w:val="36"/>
  </w:num>
  <w:num w:numId="23">
    <w:abstractNumId w:val="8"/>
  </w:num>
  <w:num w:numId="24">
    <w:abstractNumId w:val="54"/>
  </w:num>
  <w:num w:numId="25">
    <w:abstractNumId w:val="11"/>
  </w:num>
  <w:num w:numId="26">
    <w:abstractNumId w:val="10"/>
  </w:num>
  <w:num w:numId="27">
    <w:abstractNumId w:val="34"/>
  </w:num>
  <w:num w:numId="28">
    <w:abstractNumId w:val="16"/>
  </w:num>
  <w:num w:numId="29">
    <w:abstractNumId w:val="22"/>
  </w:num>
  <w:num w:numId="30">
    <w:abstractNumId w:val="13"/>
  </w:num>
  <w:num w:numId="31">
    <w:abstractNumId w:val="5"/>
  </w:num>
  <w:num w:numId="32">
    <w:abstractNumId w:val="56"/>
  </w:num>
  <w:num w:numId="33">
    <w:abstractNumId w:val="28"/>
  </w:num>
  <w:num w:numId="34">
    <w:abstractNumId w:val="41"/>
  </w:num>
  <w:num w:numId="35">
    <w:abstractNumId w:val="44"/>
  </w:num>
  <w:num w:numId="36">
    <w:abstractNumId w:val="29"/>
  </w:num>
  <w:num w:numId="37">
    <w:abstractNumId w:val="39"/>
  </w:num>
  <w:num w:numId="38">
    <w:abstractNumId w:val="48"/>
  </w:num>
  <w:num w:numId="39">
    <w:abstractNumId w:val="23"/>
  </w:num>
  <w:num w:numId="40">
    <w:abstractNumId w:val="18"/>
  </w:num>
  <w:num w:numId="41">
    <w:abstractNumId w:val="49"/>
  </w:num>
  <w:num w:numId="42">
    <w:abstractNumId w:val="37"/>
  </w:num>
  <w:num w:numId="43">
    <w:abstractNumId w:val="51"/>
  </w:num>
  <w:num w:numId="44">
    <w:abstractNumId w:val="24"/>
  </w:num>
  <w:num w:numId="45">
    <w:abstractNumId w:val="33"/>
  </w:num>
  <w:num w:numId="46">
    <w:abstractNumId w:val="9"/>
  </w:num>
  <w:num w:numId="47">
    <w:abstractNumId w:val="45"/>
  </w:num>
  <w:num w:numId="48">
    <w:abstractNumId w:val="12"/>
  </w:num>
  <w:num w:numId="49">
    <w:abstractNumId w:val="30"/>
  </w:num>
  <w:num w:numId="50">
    <w:abstractNumId w:val="6"/>
  </w:num>
  <w:num w:numId="51">
    <w:abstractNumId w:val="25"/>
  </w:num>
  <w:num w:numId="52">
    <w:abstractNumId w:val="14"/>
  </w:num>
  <w:num w:numId="53">
    <w:abstractNumId w:val="35"/>
  </w:num>
  <w:num w:numId="54">
    <w:abstractNumId w:val="19"/>
  </w:num>
  <w:num w:numId="55">
    <w:abstractNumId w:val="47"/>
  </w:num>
  <w:num w:numId="56">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6"/>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910AC"/>
    <w:rsid w:val="000949E7"/>
    <w:rsid w:val="000972D8"/>
    <w:rsid w:val="000A248F"/>
    <w:rsid w:val="000A3B14"/>
    <w:rsid w:val="000A7E05"/>
    <w:rsid w:val="000B2888"/>
    <w:rsid w:val="000B2F07"/>
    <w:rsid w:val="000B36BD"/>
    <w:rsid w:val="000C2390"/>
    <w:rsid w:val="000C28DD"/>
    <w:rsid w:val="000D066F"/>
    <w:rsid w:val="000D7446"/>
    <w:rsid w:val="000F00BE"/>
    <w:rsid w:val="000F1BEB"/>
    <w:rsid w:val="000F2F0E"/>
    <w:rsid w:val="000F62C4"/>
    <w:rsid w:val="000F7EC7"/>
    <w:rsid w:val="0010024C"/>
    <w:rsid w:val="001228E0"/>
    <w:rsid w:val="001349F4"/>
    <w:rsid w:val="001361D8"/>
    <w:rsid w:val="001401F2"/>
    <w:rsid w:val="001409E6"/>
    <w:rsid w:val="00141056"/>
    <w:rsid w:val="00141B4F"/>
    <w:rsid w:val="00142121"/>
    <w:rsid w:val="0014278C"/>
    <w:rsid w:val="0014319B"/>
    <w:rsid w:val="00143628"/>
    <w:rsid w:val="001449BA"/>
    <w:rsid w:val="00145B0E"/>
    <w:rsid w:val="0015202B"/>
    <w:rsid w:val="001536A6"/>
    <w:rsid w:val="001538C4"/>
    <w:rsid w:val="00156485"/>
    <w:rsid w:val="0016406E"/>
    <w:rsid w:val="00165FA3"/>
    <w:rsid w:val="0017213B"/>
    <w:rsid w:val="00182232"/>
    <w:rsid w:val="0018732D"/>
    <w:rsid w:val="00187C5F"/>
    <w:rsid w:val="00187DB4"/>
    <w:rsid w:val="0019632B"/>
    <w:rsid w:val="00197D0E"/>
    <w:rsid w:val="001A0004"/>
    <w:rsid w:val="001C2D58"/>
    <w:rsid w:val="001D24E8"/>
    <w:rsid w:val="001D5115"/>
    <w:rsid w:val="001F13BA"/>
    <w:rsid w:val="001F5A3B"/>
    <w:rsid w:val="001F6057"/>
    <w:rsid w:val="001F6F5B"/>
    <w:rsid w:val="00204704"/>
    <w:rsid w:val="00206759"/>
    <w:rsid w:val="00207BD2"/>
    <w:rsid w:val="00211079"/>
    <w:rsid w:val="00211F0C"/>
    <w:rsid w:val="002145AA"/>
    <w:rsid w:val="00217429"/>
    <w:rsid w:val="00244592"/>
    <w:rsid w:val="00251FD8"/>
    <w:rsid w:val="00255615"/>
    <w:rsid w:val="00255C6F"/>
    <w:rsid w:val="00257D68"/>
    <w:rsid w:val="002604E2"/>
    <w:rsid w:val="002606D9"/>
    <w:rsid w:val="00260B4D"/>
    <w:rsid w:val="00261681"/>
    <w:rsid w:val="00264462"/>
    <w:rsid w:val="00280135"/>
    <w:rsid w:val="00283199"/>
    <w:rsid w:val="002864EB"/>
    <w:rsid w:val="002873CF"/>
    <w:rsid w:val="00290EA2"/>
    <w:rsid w:val="002A2FC8"/>
    <w:rsid w:val="002B30B4"/>
    <w:rsid w:val="002B3802"/>
    <w:rsid w:val="002B497D"/>
    <w:rsid w:val="002C5FB8"/>
    <w:rsid w:val="002D4669"/>
    <w:rsid w:val="002D75CC"/>
    <w:rsid w:val="002E41AB"/>
    <w:rsid w:val="002E4298"/>
    <w:rsid w:val="002F75DC"/>
    <w:rsid w:val="002F781D"/>
    <w:rsid w:val="003001BB"/>
    <w:rsid w:val="003065B7"/>
    <w:rsid w:val="00315345"/>
    <w:rsid w:val="00315837"/>
    <w:rsid w:val="00317713"/>
    <w:rsid w:val="003258EE"/>
    <w:rsid w:val="00333AE2"/>
    <w:rsid w:val="00340465"/>
    <w:rsid w:val="00343530"/>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E74DC"/>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A5638"/>
    <w:rsid w:val="004A7A3D"/>
    <w:rsid w:val="004B04A9"/>
    <w:rsid w:val="004B1D6E"/>
    <w:rsid w:val="004C04F8"/>
    <w:rsid w:val="004C0AB0"/>
    <w:rsid w:val="004C3AB7"/>
    <w:rsid w:val="004C7F24"/>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85D74"/>
    <w:rsid w:val="005A0050"/>
    <w:rsid w:val="005A06DD"/>
    <w:rsid w:val="005A1FCD"/>
    <w:rsid w:val="005B123D"/>
    <w:rsid w:val="005B32E1"/>
    <w:rsid w:val="005B63D2"/>
    <w:rsid w:val="005C68C9"/>
    <w:rsid w:val="005D56D6"/>
    <w:rsid w:val="005E4EE0"/>
    <w:rsid w:val="005E5D0D"/>
    <w:rsid w:val="005E647C"/>
    <w:rsid w:val="005E78D7"/>
    <w:rsid w:val="005F0C5E"/>
    <w:rsid w:val="005F4782"/>
    <w:rsid w:val="005F51AC"/>
    <w:rsid w:val="00607CD8"/>
    <w:rsid w:val="006206E3"/>
    <w:rsid w:val="00626866"/>
    <w:rsid w:val="0064242D"/>
    <w:rsid w:val="00645550"/>
    <w:rsid w:val="00645DC5"/>
    <w:rsid w:val="00646176"/>
    <w:rsid w:val="00674833"/>
    <w:rsid w:val="00674A5D"/>
    <w:rsid w:val="00676C1B"/>
    <w:rsid w:val="00676D4F"/>
    <w:rsid w:val="00680B64"/>
    <w:rsid w:val="00684F8D"/>
    <w:rsid w:val="0068597C"/>
    <w:rsid w:val="00686BF4"/>
    <w:rsid w:val="00690490"/>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68D3"/>
    <w:rsid w:val="00710218"/>
    <w:rsid w:val="00723C57"/>
    <w:rsid w:val="00730F58"/>
    <w:rsid w:val="007321D7"/>
    <w:rsid w:val="00736447"/>
    <w:rsid w:val="00741B7D"/>
    <w:rsid w:val="00742760"/>
    <w:rsid w:val="007520C5"/>
    <w:rsid w:val="0075364C"/>
    <w:rsid w:val="00753E3E"/>
    <w:rsid w:val="0076290C"/>
    <w:rsid w:val="00766795"/>
    <w:rsid w:val="007742A3"/>
    <w:rsid w:val="0078593E"/>
    <w:rsid w:val="00785AB1"/>
    <w:rsid w:val="007A596D"/>
    <w:rsid w:val="007B38D9"/>
    <w:rsid w:val="007C194F"/>
    <w:rsid w:val="007C271D"/>
    <w:rsid w:val="007C2C0C"/>
    <w:rsid w:val="007D0F1D"/>
    <w:rsid w:val="007D6621"/>
    <w:rsid w:val="007D6943"/>
    <w:rsid w:val="007E5FE5"/>
    <w:rsid w:val="007E6A8D"/>
    <w:rsid w:val="007E704C"/>
    <w:rsid w:val="007F5A10"/>
    <w:rsid w:val="007F788F"/>
    <w:rsid w:val="008049E4"/>
    <w:rsid w:val="00804F04"/>
    <w:rsid w:val="00833ECF"/>
    <w:rsid w:val="008355E1"/>
    <w:rsid w:val="008416E1"/>
    <w:rsid w:val="008550E1"/>
    <w:rsid w:val="00857933"/>
    <w:rsid w:val="0086051B"/>
    <w:rsid w:val="00860BF3"/>
    <w:rsid w:val="00863231"/>
    <w:rsid w:val="00873CE3"/>
    <w:rsid w:val="0087720E"/>
    <w:rsid w:val="008800B0"/>
    <w:rsid w:val="008906E8"/>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14ED"/>
    <w:rsid w:val="0095393A"/>
    <w:rsid w:val="00957E0D"/>
    <w:rsid w:val="00963CEB"/>
    <w:rsid w:val="0097079B"/>
    <w:rsid w:val="00974A14"/>
    <w:rsid w:val="0097692A"/>
    <w:rsid w:val="0098238D"/>
    <w:rsid w:val="00982C96"/>
    <w:rsid w:val="009842EA"/>
    <w:rsid w:val="00987CA3"/>
    <w:rsid w:val="00992DED"/>
    <w:rsid w:val="009A17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21A79"/>
    <w:rsid w:val="00A31DA3"/>
    <w:rsid w:val="00A33142"/>
    <w:rsid w:val="00A34606"/>
    <w:rsid w:val="00A34659"/>
    <w:rsid w:val="00A72A37"/>
    <w:rsid w:val="00A97492"/>
    <w:rsid w:val="00AA2641"/>
    <w:rsid w:val="00AA5755"/>
    <w:rsid w:val="00AA759B"/>
    <w:rsid w:val="00AB1D3E"/>
    <w:rsid w:val="00AB21AC"/>
    <w:rsid w:val="00AB2267"/>
    <w:rsid w:val="00AB41BA"/>
    <w:rsid w:val="00AB4DA6"/>
    <w:rsid w:val="00AC02D2"/>
    <w:rsid w:val="00AC220C"/>
    <w:rsid w:val="00AD16B8"/>
    <w:rsid w:val="00AD3E86"/>
    <w:rsid w:val="00AD418B"/>
    <w:rsid w:val="00AD697A"/>
    <w:rsid w:val="00AE0754"/>
    <w:rsid w:val="00AE5C96"/>
    <w:rsid w:val="00AE7F22"/>
    <w:rsid w:val="00AF59C2"/>
    <w:rsid w:val="00B066FE"/>
    <w:rsid w:val="00B10A60"/>
    <w:rsid w:val="00B11982"/>
    <w:rsid w:val="00B15683"/>
    <w:rsid w:val="00B22FF5"/>
    <w:rsid w:val="00B27D2C"/>
    <w:rsid w:val="00B325E3"/>
    <w:rsid w:val="00B32B8E"/>
    <w:rsid w:val="00B35A17"/>
    <w:rsid w:val="00B402F7"/>
    <w:rsid w:val="00B41109"/>
    <w:rsid w:val="00B42A99"/>
    <w:rsid w:val="00B43E82"/>
    <w:rsid w:val="00B4499B"/>
    <w:rsid w:val="00B47CFF"/>
    <w:rsid w:val="00B508FB"/>
    <w:rsid w:val="00B529C0"/>
    <w:rsid w:val="00B54A1F"/>
    <w:rsid w:val="00B54D8A"/>
    <w:rsid w:val="00B60E07"/>
    <w:rsid w:val="00B621ED"/>
    <w:rsid w:val="00B75783"/>
    <w:rsid w:val="00B8045F"/>
    <w:rsid w:val="00B81102"/>
    <w:rsid w:val="00B87D05"/>
    <w:rsid w:val="00B92DE5"/>
    <w:rsid w:val="00B94255"/>
    <w:rsid w:val="00BA00D1"/>
    <w:rsid w:val="00BA529F"/>
    <w:rsid w:val="00BA6412"/>
    <w:rsid w:val="00BA669B"/>
    <w:rsid w:val="00BA7B33"/>
    <w:rsid w:val="00BB2F84"/>
    <w:rsid w:val="00BB5581"/>
    <w:rsid w:val="00BB6314"/>
    <w:rsid w:val="00BC2181"/>
    <w:rsid w:val="00BD461D"/>
    <w:rsid w:val="00BE0336"/>
    <w:rsid w:val="00BE64BD"/>
    <w:rsid w:val="00BF411B"/>
    <w:rsid w:val="00BF6A9C"/>
    <w:rsid w:val="00C00AEF"/>
    <w:rsid w:val="00C07061"/>
    <w:rsid w:val="00C1678A"/>
    <w:rsid w:val="00C174CE"/>
    <w:rsid w:val="00C257F9"/>
    <w:rsid w:val="00C4040F"/>
    <w:rsid w:val="00C412EA"/>
    <w:rsid w:val="00C41FFA"/>
    <w:rsid w:val="00C469D8"/>
    <w:rsid w:val="00C50F04"/>
    <w:rsid w:val="00C62334"/>
    <w:rsid w:val="00C62782"/>
    <w:rsid w:val="00C738CF"/>
    <w:rsid w:val="00C74202"/>
    <w:rsid w:val="00C83038"/>
    <w:rsid w:val="00C95608"/>
    <w:rsid w:val="00CC6C90"/>
    <w:rsid w:val="00CD6EBA"/>
    <w:rsid w:val="00CD7550"/>
    <w:rsid w:val="00CE02BF"/>
    <w:rsid w:val="00CE34C9"/>
    <w:rsid w:val="00CE3C71"/>
    <w:rsid w:val="00CE52A7"/>
    <w:rsid w:val="00CE5AFB"/>
    <w:rsid w:val="00CE75D4"/>
    <w:rsid w:val="00CF041F"/>
    <w:rsid w:val="00CF5D85"/>
    <w:rsid w:val="00D13552"/>
    <w:rsid w:val="00D2349B"/>
    <w:rsid w:val="00D23DA1"/>
    <w:rsid w:val="00D25F9D"/>
    <w:rsid w:val="00D2770A"/>
    <w:rsid w:val="00D30EDE"/>
    <w:rsid w:val="00D312FA"/>
    <w:rsid w:val="00D318AE"/>
    <w:rsid w:val="00D36663"/>
    <w:rsid w:val="00D37773"/>
    <w:rsid w:val="00D42803"/>
    <w:rsid w:val="00D43C83"/>
    <w:rsid w:val="00D519B3"/>
    <w:rsid w:val="00D544AE"/>
    <w:rsid w:val="00D55CE9"/>
    <w:rsid w:val="00D55EEF"/>
    <w:rsid w:val="00D56422"/>
    <w:rsid w:val="00D56811"/>
    <w:rsid w:val="00D57BBD"/>
    <w:rsid w:val="00D7112D"/>
    <w:rsid w:val="00D80A47"/>
    <w:rsid w:val="00D81A7B"/>
    <w:rsid w:val="00D83714"/>
    <w:rsid w:val="00D83E5F"/>
    <w:rsid w:val="00D9745C"/>
    <w:rsid w:val="00DA1D38"/>
    <w:rsid w:val="00DB158A"/>
    <w:rsid w:val="00DB23B7"/>
    <w:rsid w:val="00DB316B"/>
    <w:rsid w:val="00DB45ED"/>
    <w:rsid w:val="00DB525C"/>
    <w:rsid w:val="00DB62DD"/>
    <w:rsid w:val="00DC013D"/>
    <w:rsid w:val="00DC0A3F"/>
    <w:rsid w:val="00DC2CAE"/>
    <w:rsid w:val="00DC5C14"/>
    <w:rsid w:val="00DD5290"/>
    <w:rsid w:val="00DE2D84"/>
    <w:rsid w:val="00DE34BF"/>
    <w:rsid w:val="00DF2843"/>
    <w:rsid w:val="00DF5177"/>
    <w:rsid w:val="00DF6163"/>
    <w:rsid w:val="00E01FD6"/>
    <w:rsid w:val="00E03B86"/>
    <w:rsid w:val="00E074ED"/>
    <w:rsid w:val="00E208B3"/>
    <w:rsid w:val="00E23A48"/>
    <w:rsid w:val="00E23AA8"/>
    <w:rsid w:val="00E30131"/>
    <w:rsid w:val="00E322B7"/>
    <w:rsid w:val="00E3243D"/>
    <w:rsid w:val="00E34AF4"/>
    <w:rsid w:val="00E34C0D"/>
    <w:rsid w:val="00E4331A"/>
    <w:rsid w:val="00E46313"/>
    <w:rsid w:val="00E502C8"/>
    <w:rsid w:val="00E50D70"/>
    <w:rsid w:val="00E53C11"/>
    <w:rsid w:val="00E541FE"/>
    <w:rsid w:val="00E551CB"/>
    <w:rsid w:val="00E6107C"/>
    <w:rsid w:val="00E63B84"/>
    <w:rsid w:val="00E702BB"/>
    <w:rsid w:val="00E759F0"/>
    <w:rsid w:val="00E77BA5"/>
    <w:rsid w:val="00E81566"/>
    <w:rsid w:val="00E932DA"/>
    <w:rsid w:val="00E93E9A"/>
    <w:rsid w:val="00E95709"/>
    <w:rsid w:val="00EA2467"/>
    <w:rsid w:val="00EC084B"/>
    <w:rsid w:val="00EE3448"/>
    <w:rsid w:val="00EF14B7"/>
    <w:rsid w:val="00EF36B2"/>
    <w:rsid w:val="00F00398"/>
    <w:rsid w:val="00F121DD"/>
    <w:rsid w:val="00F22669"/>
    <w:rsid w:val="00F26E79"/>
    <w:rsid w:val="00F30C69"/>
    <w:rsid w:val="00F30F71"/>
    <w:rsid w:val="00F365F0"/>
    <w:rsid w:val="00F3715B"/>
    <w:rsid w:val="00F40AF8"/>
    <w:rsid w:val="00F43CA3"/>
    <w:rsid w:val="00F4680E"/>
    <w:rsid w:val="00F52AF8"/>
    <w:rsid w:val="00F55B5D"/>
    <w:rsid w:val="00F61E67"/>
    <w:rsid w:val="00F62B84"/>
    <w:rsid w:val="00F70729"/>
    <w:rsid w:val="00F83178"/>
    <w:rsid w:val="00F849F5"/>
    <w:rsid w:val="00F84EBA"/>
    <w:rsid w:val="00F91592"/>
    <w:rsid w:val="00F91B32"/>
    <w:rsid w:val="00F9232C"/>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D69D93-F02C-4620-B7C9-2F6FA0A4B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53</Pages>
  <Words>17410</Words>
  <Characters>122697</Characters>
  <Application>Microsoft Office Word</Application>
  <DocSecurity>0</DocSecurity>
  <Lines>1022</Lines>
  <Paragraphs>279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139828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40</cp:revision>
  <cp:lastPrinted>2012-03-29T07:12:00Z</cp:lastPrinted>
  <dcterms:created xsi:type="dcterms:W3CDTF">2012-05-12T07:23:00Z</dcterms:created>
  <dcterms:modified xsi:type="dcterms:W3CDTF">2012-06-09T06:38:00Z</dcterms:modified>
</cp:coreProperties>
</file>