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A22" w:rsidRDefault="00161A22" w:rsidP="00D048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8DD">
        <w:rPr>
          <w:rFonts w:ascii="Times New Roman" w:hAnsi="Times New Roman" w:cs="Times New Roman"/>
          <w:b/>
          <w:sz w:val="24"/>
          <w:szCs w:val="24"/>
        </w:rPr>
        <w:t>КАЛЬКУЛЯЦИЯ  ЗАТРАТ</w:t>
      </w:r>
    </w:p>
    <w:p w:rsidR="00310FAF" w:rsidRPr="00F425E6" w:rsidRDefault="00D55702" w:rsidP="000B02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выполнение работ по  инженерно – геологическим изысканиям </w:t>
      </w:r>
      <w:r w:rsidR="0004481E" w:rsidRPr="0004481E">
        <w:rPr>
          <w:rFonts w:ascii="Times New Roman" w:hAnsi="Times New Roman" w:cs="Times New Roman"/>
          <w:b/>
          <w:sz w:val="28"/>
          <w:szCs w:val="28"/>
        </w:rPr>
        <w:t xml:space="preserve">грунтов оснований </w:t>
      </w:r>
      <w:r w:rsidR="00161A22" w:rsidRPr="0004481E">
        <w:rPr>
          <w:rFonts w:ascii="Times New Roman" w:hAnsi="Times New Roman" w:cs="Times New Roman"/>
          <w:b/>
          <w:sz w:val="28"/>
          <w:szCs w:val="28"/>
        </w:rPr>
        <w:t xml:space="preserve"> фундаментов </w:t>
      </w:r>
      <w:r w:rsidR="004E253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E2535">
        <w:rPr>
          <w:rFonts w:ascii="Times New Roman" w:hAnsi="Times New Roman" w:cs="Times New Roman"/>
          <w:b/>
          <w:sz w:val="28"/>
          <w:szCs w:val="28"/>
        </w:rPr>
        <w:t>- ой и</w:t>
      </w:r>
      <w:r w:rsidR="004E2535" w:rsidRPr="004E25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53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161A22" w:rsidRPr="00044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53F6">
        <w:rPr>
          <w:rFonts w:ascii="Times New Roman" w:hAnsi="Times New Roman" w:cs="Times New Roman"/>
          <w:b/>
          <w:sz w:val="28"/>
          <w:szCs w:val="28"/>
        </w:rPr>
        <w:t>– ой очереди.</w:t>
      </w:r>
    </w:p>
    <w:tbl>
      <w:tblPr>
        <w:tblStyle w:val="a3"/>
        <w:tblW w:w="9924" w:type="dxa"/>
        <w:tblInd w:w="-318" w:type="dxa"/>
        <w:tblLayout w:type="fixed"/>
        <w:tblLook w:val="04A0"/>
      </w:tblPr>
      <w:tblGrid>
        <w:gridCol w:w="1021"/>
        <w:gridCol w:w="2946"/>
        <w:gridCol w:w="1279"/>
        <w:gridCol w:w="847"/>
        <w:gridCol w:w="145"/>
        <w:gridCol w:w="1273"/>
        <w:gridCol w:w="853"/>
        <w:gridCol w:w="1560"/>
      </w:tblGrid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6" w:type="dxa"/>
          </w:tcPr>
          <w:p w:rsidR="00161A22" w:rsidRPr="003C7685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68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9" w:type="dxa"/>
            <w:vAlign w:val="bottom"/>
          </w:tcPr>
          <w:p w:rsidR="00161A22" w:rsidRPr="003C7685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68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47" w:type="dxa"/>
            <w:vAlign w:val="bottom"/>
          </w:tcPr>
          <w:p w:rsidR="00161A22" w:rsidRPr="003C7685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68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vAlign w:val="bottom"/>
          </w:tcPr>
          <w:p w:rsidR="00161A22" w:rsidRPr="003C7685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68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3" w:type="dxa"/>
            <w:vAlign w:val="bottom"/>
          </w:tcPr>
          <w:p w:rsidR="00161A22" w:rsidRPr="003C7685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68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bottom"/>
          </w:tcPr>
          <w:p w:rsidR="00161A22" w:rsidRPr="003C7685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68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161A22" w:rsidTr="002C19FD">
        <w:tc>
          <w:tcPr>
            <w:tcW w:w="1021" w:type="dxa"/>
            <w:vAlign w:val="center"/>
          </w:tcPr>
          <w:p w:rsidR="00161A22" w:rsidRPr="00DA6B23" w:rsidRDefault="00161A22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46" w:type="dxa"/>
            <w:vAlign w:val="center"/>
          </w:tcPr>
          <w:p w:rsidR="00161A22" w:rsidRPr="00EB6993" w:rsidRDefault="00161A22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  <w:tc>
          <w:tcPr>
            <w:tcW w:w="1279" w:type="dxa"/>
            <w:vAlign w:val="center"/>
          </w:tcPr>
          <w:p w:rsidR="00161A22" w:rsidRPr="006E3B28" w:rsidRDefault="00161A22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</w:t>
            </w:r>
          </w:p>
          <w:p w:rsidR="00161A22" w:rsidRPr="006E3B28" w:rsidRDefault="00161A22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стоимости</w:t>
            </w:r>
          </w:p>
        </w:tc>
        <w:tc>
          <w:tcPr>
            <w:tcW w:w="847" w:type="dxa"/>
            <w:vAlign w:val="center"/>
          </w:tcPr>
          <w:p w:rsidR="00161A22" w:rsidRPr="006E3B28" w:rsidRDefault="00161A22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1A22" w:rsidRPr="006E3B28" w:rsidRDefault="00161A22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 </w:t>
            </w:r>
            <w:proofErr w:type="gramStart"/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-в</w:t>
            </w:r>
            <w:proofErr w:type="gramEnd"/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2271" w:type="dxa"/>
            <w:gridSpan w:val="3"/>
            <w:vAlign w:val="center"/>
          </w:tcPr>
          <w:p w:rsidR="00161A22" w:rsidRPr="00EB6993" w:rsidRDefault="00161A22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Расчет    стоимости</w:t>
            </w:r>
          </w:p>
        </w:tc>
        <w:tc>
          <w:tcPr>
            <w:tcW w:w="1560" w:type="dxa"/>
            <w:vAlign w:val="center"/>
          </w:tcPr>
          <w:p w:rsidR="00161A22" w:rsidRDefault="00161A22" w:rsidP="002C19FD">
            <w:pPr>
              <w:jc w:val="center"/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Предварительная разбивка и планово-высотная привязка выработок при расстоянии до 50 м,</w:t>
            </w:r>
            <w:r w:rsidRPr="006E3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сложности – 4 выработки</w:t>
            </w:r>
          </w:p>
        </w:tc>
        <w:tc>
          <w:tcPr>
            <w:tcW w:w="1279" w:type="dxa"/>
            <w:vAlign w:val="bottom"/>
          </w:tcPr>
          <w:p w:rsidR="00161A22" w:rsidRPr="006E3B28" w:rsidRDefault="00843CDF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СБЦ,1999 тб.93 §1</w:t>
            </w:r>
            <w:r w:rsidR="00161A22" w:rsidRPr="006E3B28">
              <w:rPr>
                <w:rFonts w:ascii="Times New Roman" w:hAnsi="Times New Roman" w:cs="Times New Roman"/>
                <w:sz w:val="24"/>
                <w:szCs w:val="24"/>
              </w:rPr>
              <w:t>прим.1</w:t>
            </w: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10.8</w:t>
            </w:r>
          </w:p>
        </w:tc>
        <w:tc>
          <w:tcPr>
            <w:tcW w:w="853" w:type="dxa"/>
            <w:vAlign w:val="bottom"/>
          </w:tcPr>
          <w:p w:rsidR="00161A22" w:rsidRPr="00843CDF" w:rsidRDefault="00843CDF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3C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560" w:type="dxa"/>
            <w:vAlign w:val="bottom"/>
          </w:tcPr>
          <w:p w:rsidR="00161A22" w:rsidRPr="006E3B28" w:rsidRDefault="00843CDF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Инженерно-геологическа</w:t>
            </w:r>
            <w:r w:rsidR="00310FA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 рекогносцировка территории при удовлетворительной проходимости, категория сложности  </w:t>
            </w:r>
            <w:r w:rsidRPr="006E3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 – 0,2 км</w:t>
            </w:r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тб.9 §2 прим.3</w:t>
            </w: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560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Механическое колонковое бурение 4  скважин диаметром до 160 мм, глубиной до 15 м, в грунтах:</w:t>
            </w:r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Тб.17 §1 прим.</w:t>
            </w: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V категории, </w:t>
            </w:r>
            <w:proofErr w:type="gram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560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VI категории, </w:t>
            </w:r>
            <w:proofErr w:type="gram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55,2</w:t>
            </w: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560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Крепление скважин при колонковом бурении диаметром до 160 мм.</w:t>
            </w:r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Тб.18§ 4</w:t>
            </w: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3" w:type="dxa"/>
            <w:gridSpan w:val="6"/>
          </w:tcPr>
          <w:p w:rsidR="000E0B10" w:rsidRPr="006E3B28" w:rsidRDefault="000E0B10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полевых работ</w:t>
            </w:r>
          </w:p>
        </w:tc>
        <w:tc>
          <w:tcPr>
            <w:tcW w:w="1560" w:type="dxa"/>
            <w:vAlign w:val="bottom"/>
          </w:tcPr>
          <w:p w:rsidR="000E0B10" w:rsidRPr="00426E8F" w:rsidRDefault="00426E8F" w:rsidP="00426E8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="00843CDF"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Удорожание на работы в зимний период года</w:t>
            </w:r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Тб.2§3</w:t>
            </w:r>
          </w:p>
        </w:tc>
        <w:tc>
          <w:tcPr>
            <w:tcW w:w="847" w:type="dxa"/>
            <w:vAlign w:val="bottom"/>
          </w:tcPr>
          <w:p w:rsidR="00161A22" w:rsidRPr="006E3B28" w:rsidRDefault="00843CDF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161A22" w:rsidRPr="006E3B28" w:rsidRDefault="00843CDF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  <w:proofErr w:type="gramStart"/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полевых</w:t>
            </w:r>
            <w:proofErr w:type="gramEnd"/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удорожанием</w:t>
            </w:r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161A22" w:rsidRPr="006E3B28" w:rsidRDefault="00843CDF" w:rsidP="00161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1251</w:t>
            </w:r>
          </w:p>
        </w:tc>
      </w:tr>
      <w:tr w:rsidR="00161A22" w:rsidTr="002C19FD">
        <w:tc>
          <w:tcPr>
            <w:tcW w:w="1021" w:type="dxa"/>
            <w:vAlign w:val="bottom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161A22" w:rsidRPr="006E3B28" w:rsidRDefault="00161A22" w:rsidP="00161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161A22" w:rsidRPr="006E3B28" w:rsidRDefault="00161A22" w:rsidP="00161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Лабораторные работы: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влажность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тб.62 §1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суммарная влажность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тб.62 §2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плотность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тб.63 §2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грансостав</w:t>
            </w:r>
            <w:proofErr w:type="spellEnd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 ситовым методом 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тб.62 §23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методом консистенции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тб.63 §3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плотность частиц (пикнометр)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тб.62  §5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истираемости и КВК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тб.76 §30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проб щебня к испытаниям в полочном </w:t>
            </w:r>
            <w:r w:rsidRPr="006E3B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барабане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тб.76 § 43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плотность скального грунта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spellEnd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. 67§ 2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хим. анализ воды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spellEnd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. 73 §3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45,7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водная вытяжка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spellEnd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. 71 §1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48,8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приготовление водной вытяжки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тб.70 § 83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коррозионная активность грунтов по отношению к стали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тб.75§4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3" w:type="dxa"/>
            <w:gridSpan w:val="6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Итого лабораторные работы</w:t>
            </w: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1227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Камеральная  обработка: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рекогносцировки – 0,2км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тб.9 §2 прим.3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буровых работ – 20 м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тб.82 §1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0E0B10" w:rsidRPr="006E3B28" w:rsidRDefault="00843CDF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лабораторных работ – 10</w:t>
            </w:r>
            <w:r w:rsidR="000E0B10" w:rsidRPr="006E3B2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9" w:type="dxa"/>
            <w:vAlign w:val="bottom"/>
          </w:tcPr>
          <w:p w:rsidR="000E0B10" w:rsidRPr="006E3B28" w:rsidRDefault="00843CDF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таб. 86 §3</w:t>
            </w:r>
            <w:r w:rsidR="000E0B10" w:rsidRPr="006E3B28">
              <w:rPr>
                <w:rFonts w:ascii="Times New Roman" w:hAnsi="Times New Roman" w:cs="Times New Roman"/>
                <w:sz w:val="24"/>
                <w:szCs w:val="24"/>
              </w:rPr>
              <w:t>прим.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1227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bottom"/>
          </w:tcPr>
          <w:p w:rsidR="000E0B10" w:rsidRPr="006E3B28" w:rsidRDefault="00843CDF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3" w:type="dxa"/>
            <w:gridSpan w:val="6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Итого камеральных работ</w:t>
            </w:r>
          </w:p>
        </w:tc>
        <w:tc>
          <w:tcPr>
            <w:tcW w:w="1560" w:type="dxa"/>
            <w:vAlign w:val="bottom"/>
          </w:tcPr>
          <w:p w:rsidR="000E0B10" w:rsidRPr="006E3B28" w:rsidRDefault="00843CDF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Составление отчета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тб.87 §1</w:t>
            </w:r>
          </w:p>
        </w:tc>
        <w:tc>
          <w:tcPr>
            <w:tcW w:w="847" w:type="dxa"/>
            <w:vAlign w:val="bottom"/>
          </w:tcPr>
          <w:p w:rsidR="000E0B10" w:rsidRPr="006E3B28" w:rsidRDefault="00843CDF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843CDF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6" w:type="dxa"/>
          </w:tcPr>
          <w:p w:rsidR="000E0B10" w:rsidRPr="006E3B28" w:rsidRDefault="00843CDF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Внутренний транспорт – 8,75</w:t>
            </w:r>
            <w:r w:rsidR="000E0B10" w:rsidRPr="006E3B2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тб.4§</w:t>
            </w:r>
          </w:p>
        </w:tc>
        <w:tc>
          <w:tcPr>
            <w:tcW w:w="847" w:type="dxa"/>
            <w:vAlign w:val="bottom"/>
          </w:tcPr>
          <w:p w:rsidR="000E0B10" w:rsidRPr="006E3B28" w:rsidRDefault="00843CDF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843CDF">
              <w:rPr>
                <w:rFonts w:ascii="Times New Roman" w:hAnsi="Times New Roman" w:cs="Times New Roman"/>
                <w:sz w:val="24"/>
                <w:szCs w:val="24"/>
              </w:rPr>
              <w:t>0875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843CDF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Внешний транспорт – 19,6%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spellEnd"/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. 5§2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3CDF">
              <w:rPr>
                <w:rFonts w:ascii="Times New Roman" w:hAnsi="Times New Roman" w:cs="Times New Roman"/>
                <w:sz w:val="24"/>
                <w:szCs w:val="24"/>
              </w:rPr>
              <w:t>046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0,196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3C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0E0B10" w:rsidTr="002C19FD">
        <w:tc>
          <w:tcPr>
            <w:tcW w:w="1021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6" w:type="dxa"/>
          </w:tcPr>
          <w:p w:rsidR="000E0B10" w:rsidRPr="006E3B28" w:rsidRDefault="000E0B10" w:rsidP="000E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Организация и ликвидация работ</w:t>
            </w:r>
          </w:p>
        </w:tc>
        <w:tc>
          <w:tcPr>
            <w:tcW w:w="1279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п.13 прим. 1</w:t>
            </w:r>
          </w:p>
        </w:tc>
        <w:tc>
          <w:tcPr>
            <w:tcW w:w="847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3CDF">
              <w:rPr>
                <w:rFonts w:ascii="Times New Roman" w:hAnsi="Times New Roman" w:cs="Times New Roman"/>
                <w:sz w:val="24"/>
                <w:szCs w:val="24"/>
              </w:rPr>
              <w:t>046</w:t>
            </w:r>
          </w:p>
        </w:tc>
        <w:tc>
          <w:tcPr>
            <w:tcW w:w="1418" w:type="dxa"/>
            <w:gridSpan w:val="2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853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  <w:vAlign w:val="bottom"/>
          </w:tcPr>
          <w:p w:rsidR="000E0B10" w:rsidRPr="006E3B28" w:rsidRDefault="000E0B10" w:rsidP="000E0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3CD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2C19FD" w:rsidTr="002C19FD">
        <w:tc>
          <w:tcPr>
            <w:tcW w:w="1021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3" w:type="dxa"/>
            <w:gridSpan w:val="6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43CDF">
              <w:rPr>
                <w:rFonts w:ascii="Times New Roman" w:hAnsi="Times New Roman" w:cs="Times New Roman"/>
                <w:b/>
                <w:sz w:val="24"/>
                <w:szCs w:val="24"/>
              </w:rPr>
              <w:t>031</w:t>
            </w:r>
          </w:p>
        </w:tc>
      </w:tr>
      <w:tr w:rsidR="002C19FD" w:rsidTr="00426E8F">
        <w:tc>
          <w:tcPr>
            <w:tcW w:w="1021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6" w:type="dxa"/>
          </w:tcPr>
          <w:p w:rsidR="002C19FD" w:rsidRPr="006E3B28" w:rsidRDefault="002C19FD" w:rsidP="002C19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коэффициент</w:t>
            </w:r>
          </w:p>
        </w:tc>
        <w:tc>
          <w:tcPr>
            <w:tcW w:w="1279" w:type="dxa"/>
            <w:vAlign w:val="bottom"/>
          </w:tcPr>
          <w:p w:rsidR="002C19FD" w:rsidRPr="006E3B28" w:rsidRDefault="00843CDF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тб.3 §5</w:t>
            </w:r>
          </w:p>
        </w:tc>
        <w:tc>
          <w:tcPr>
            <w:tcW w:w="992" w:type="dxa"/>
            <w:gridSpan w:val="2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43CDF">
              <w:rPr>
                <w:rFonts w:ascii="Times New Roman" w:hAnsi="Times New Roman" w:cs="Times New Roman"/>
                <w:b/>
                <w:sz w:val="24"/>
                <w:szCs w:val="24"/>
              </w:rPr>
              <w:t>031</w:t>
            </w:r>
          </w:p>
        </w:tc>
        <w:tc>
          <w:tcPr>
            <w:tcW w:w="127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1,</w:t>
            </w:r>
            <w:r w:rsidR="00843CD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5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C19FD" w:rsidRPr="006E3B28" w:rsidRDefault="00843CDF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3486</w:t>
            </w:r>
          </w:p>
        </w:tc>
      </w:tr>
      <w:tr w:rsidR="002C19FD" w:rsidTr="00426E8F">
        <w:tc>
          <w:tcPr>
            <w:tcW w:w="1021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6" w:type="dxa"/>
          </w:tcPr>
          <w:p w:rsidR="002C19FD" w:rsidRPr="006E3B28" w:rsidRDefault="002C19FD" w:rsidP="002C19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Инфляционный коэффициент</w:t>
            </w:r>
          </w:p>
        </w:tc>
        <w:tc>
          <w:tcPr>
            <w:tcW w:w="1279" w:type="dxa"/>
            <w:vAlign w:val="bottom"/>
          </w:tcPr>
          <w:p w:rsidR="002C19FD" w:rsidRPr="006E3B28" w:rsidRDefault="002C19FD" w:rsidP="00843C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письмо № </w:t>
            </w:r>
            <w:r w:rsidR="00843CDF">
              <w:rPr>
                <w:rFonts w:ascii="Times New Roman" w:hAnsi="Times New Roman" w:cs="Times New Roman"/>
                <w:b/>
                <w:sz w:val="24"/>
                <w:szCs w:val="24"/>
              </w:rPr>
              <w:t>1951 – ВТ/10 от 12.02.2013 года</w:t>
            </w:r>
          </w:p>
        </w:tc>
        <w:tc>
          <w:tcPr>
            <w:tcW w:w="992" w:type="dxa"/>
            <w:gridSpan w:val="2"/>
            <w:vAlign w:val="bottom"/>
          </w:tcPr>
          <w:p w:rsidR="002C19FD" w:rsidRPr="006E3B28" w:rsidRDefault="00843CDF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3486</w:t>
            </w:r>
          </w:p>
        </w:tc>
        <w:tc>
          <w:tcPr>
            <w:tcW w:w="127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41,26</w:t>
            </w:r>
          </w:p>
        </w:tc>
        <w:tc>
          <w:tcPr>
            <w:tcW w:w="85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C19FD" w:rsidRPr="006E3B28" w:rsidRDefault="00843CDF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143832</w:t>
            </w:r>
          </w:p>
        </w:tc>
      </w:tr>
      <w:tr w:rsidR="002C19FD" w:rsidTr="00426E8F">
        <w:tc>
          <w:tcPr>
            <w:tcW w:w="1021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2C19FD" w:rsidRPr="006E3B28" w:rsidRDefault="002C19FD" w:rsidP="002C19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9FD" w:rsidTr="00426E8F">
        <w:tc>
          <w:tcPr>
            <w:tcW w:w="1021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46" w:type="dxa"/>
          </w:tcPr>
          <w:p w:rsidR="002C19FD" w:rsidRPr="006E3B28" w:rsidRDefault="002C19FD" w:rsidP="002C19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НДС – 18%</w:t>
            </w:r>
          </w:p>
        </w:tc>
        <w:tc>
          <w:tcPr>
            <w:tcW w:w="1279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2C19FD" w:rsidRPr="00843CDF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43CDF">
              <w:rPr>
                <w:rFonts w:ascii="Times New Roman" w:hAnsi="Times New Roman" w:cs="Times New Roman"/>
                <w:b/>
                <w:sz w:val="24"/>
                <w:szCs w:val="24"/>
              </w:rPr>
              <w:t>43832</w:t>
            </w:r>
          </w:p>
        </w:tc>
        <w:tc>
          <w:tcPr>
            <w:tcW w:w="127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0,18</w:t>
            </w:r>
          </w:p>
        </w:tc>
        <w:tc>
          <w:tcPr>
            <w:tcW w:w="853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C19FD" w:rsidRPr="006E3B28" w:rsidRDefault="00843CDF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25889,76</w:t>
            </w:r>
          </w:p>
        </w:tc>
      </w:tr>
      <w:tr w:rsidR="002C19FD" w:rsidTr="002C19FD">
        <w:tc>
          <w:tcPr>
            <w:tcW w:w="1021" w:type="dxa"/>
            <w:vAlign w:val="bottom"/>
          </w:tcPr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3" w:type="dxa"/>
            <w:gridSpan w:val="6"/>
          </w:tcPr>
          <w:p w:rsidR="002C19FD" w:rsidRDefault="002C19FD" w:rsidP="002C19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19FD" w:rsidRPr="006E3B28" w:rsidRDefault="002C19FD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B28">
              <w:rPr>
                <w:rFonts w:ascii="Times New Roman" w:hAnsi="Times New Roman" w:cs="Times New Roman"/>
                <w:b/>
                <w:sz w:val="24"/>
                <w:szCs w:val="24"/>
              </w:rPr>
              <w:t>Итого с НДС</w:t>
            </w:r>
          </w:p>
        </w:tc>
        <w:tc>
          <w:tcPr>
            <w:tcW w:w="1560" w:type="dxa"/>
            <w:vAlign w:val="bottom"/>
          </w:tcPr>
          <w:p w:rsidR="002C19FD" w:rsidRPr="006E3B28" w:rsidRDefault="00843CDF" w:rsidP="002C1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169721,76</w:t>
            </w:r>
          </w:p>
        </w:tc>
      </w:tr>
    </w:tbl>
    <w:p w:rsidR="00161A22" w:rsidRDefault="00161A22"/>
    <w:p w:rsidR="008A53A2" w:rsidRDefault="008A53A2"/>
    <w:sectPr w:rsidR="008A53A2" w:rsidSect="008A53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03A" w:rsidRDefault="005C203A" w:rsidP="00161A22">
      <w:pPr>
        <w:spacing w:after="0" w:line="240" w:lineRule="auto"/>
      </w:pPr>
      <w:r>
        <w:separator/>
      </w:r>
    </w:p>
  </w:endnote>
  <w:endnote w:type="continuationSeparator" w:id="0">
    <w:p w:rsidR="005C203A" w:rsidRDefault="005C203A" w:rsidP="00161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22" w:rsidRDefault="00161A2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22" w:rsidRDefault="00161A2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22" w:rsidRDefault="00161A2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03A" w:rsidRDefault="005C203A" w:rsidP="00161A22">
      <w:pPr>
        <w:spacing w:after="0" w:line="240" w:lineRule="auto"/>
      </w:pPr>
      <w:r>
        <w:separator/>
      </w:r>
    </w:p>
  </w:footnote>
  <w:footnote w:type="continuationSeparator" w:id="0">
    <w:p w:rsidR="005C203A" w:rsidRDefault="005C203A" w:rsidP="00161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22" w:rsidRDefault="00161A2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22" w:rsidRDefault="00161A2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22" w:rsidRDefault="00161A2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1A22"/>
    <w:rsid w:val="0004481E"/>
    <w:rsid w:val="000453F6"/>
    <w:rsid w:val="000728D6"/>
    <w:rsid w:val="000B0201"/>
    <w:rsid w:val="000B28C5"/>
    <w:rsid w:val="000E0B10"/>
    <w:rsid w:val="00161A22"/>
    <w:rsid w:val="001903D4"/>
    <w:rsid w:val="001C3309"/>
    <w:rsid w:val="002C19FD"/>
    <w:rsid w:val="002F79A2"/>
    <w:rsid w:val="00310FAF"/>
    <w:rsid w:val="00426E8F"/>
    <w:rsid w:val="0048437E"/>
    <w:rsid w:val="004B7B50"/>
    <w:rsid w:val="004E0BF8"/>
    <w:rsid w:val="004E2535"/>
    <w:rsid w:val="004F667A"/>
    <w:rsid w:val="00500380"/>
    <w:rsid w:val="00584F32"/>
    <w:rsid w:val="005C203A"/>
    <w:rsid w:val="00600281"/>
    <w:rsid w:val="00640518"/>
    <w:rsid w:val="006448E7"/>
    <w:rsid w:val="006B1756"/>
    <w:rsid w:val="006F1679"/>
    <w:rsid w:val="007A1B3B"/>
    <w:rsid w:val="00811865"/>
    <w:rsid w:val="00843CDF"/>
    <w:rsid w:val="008A53A2"/>
    <w:rsid w:val="008B6D14"/>
    <w:rsid w:val="0090121B"/>
    <w:rsid w:val="00966506"/>
    <w:rsid w:val="009B4B49"/>
    <w:rsid w:val="009F1417"/>
    <w:rsid w:val="00A875E5"/>
    <w:rsid w:val="00B5653B"/>
    <w:rsid w:val="00B736AC"/>
    <w:rsid w:val="00BA7671"/>
    <w:rsid w:val="00C276E9"/>
    <w:rsid w:val="00C9108D"/>
    <w:rsid w:val="00C939D1"/>
    <w:rsid w:val="00D048FB"/>
    <w:rsid w:val="00D55702"/>
    <w:rsid w:val="00E30BAC"/>
    <w:rsid w:val="00E93565"/>
    <w:rsid w:val="00F42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1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61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1A22"/>
  </w:style>
  <w:style w:type="paragraph" w:styleId="a6">
    <w:name w:val="footer"/>
    <w:basedOn w:val="a"/>
    <w:link w:val="a7"/>
    <w:uiPriority w:val="99"/>
    <w:semiHidden/>
    <w:unhideWhenUsed/>
    <w:rsid w:val="00161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1A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13DAC-8BCB-474E-A5E2-6537642CB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Markova.e.k</dc:creator>
  <cp:keywords/>
  <dc:description/>
  <cp:lastModifiedBy>Vasilev.a.a</cp:lastModifiedBy>
  <cp:revision>20</cp:revision>
  <cp:lastPrinted>2013-05-13T01:27:00Z</cp:lastPrinted>
  <dcterms:created xsi:type="dcterms:W3CDTF">2013-04-10T01:27:00Z</dcterms:created>
  <dcterms:modified xsi:type="dcterms:W3CDTF">2013-05-30T04:08:00Z</dcterms:modified>
</cp:coreProperties>
</file>