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8EA" w:rsidRPr="00BB48EA" w:rsidRDefault="00BB48EA" w:rsidP="00BB48EA">
      <w:pPr>
        <w:spacing w:after="0" w:line="240" w:lineRule="auto"/>
        <w:contextualSpacing/>
        <w:jc w:val="center"/>
        <w:rPr>
          <w:rFonts w:ascii="Tahoma" w:eastAsia="Times New Roman" w:hAnsi="Tahoma" w:cs="Tahoma"/>
          <w:noProof/>
          <w:sz w:val="16"/>
          <w:szCs w:val="16"/>
          <w:lang w:eastAsia="ru-RU"/>
        </w:rPr>
      </w:pPr>
      <w:r w:rsidRPr="00BB48EA">
        <w:rPr>
          <w:rFonts w:ascii="Tahoma" w:eastAsia="Times New Roman" w:hAnsi="Tahoma" w:cs="Tahoma"/>
          <w:noProof/>
          <w:sz w:val="16"/>
          <w:szCs w:val="1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67.25pt;height:42.75pt;visibility:visible;mso-wrap-style:square">
            <v:imagedata r:id="rId7" o:title=""/>
          </v:shape>
        </w:pict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BB48EA" w:rsidRPr="00BB48EA" w:rsidTr="0099503E">
        <w:trPr>
          <w:cantSplit/>
          <w:trHeight w:val="552"/>
          <w:jc w:val="center"/>
        </w:trPr>
        <w:tc>
          <w:tcPr>
            <w:tcW w:w="9447" w:type="dxa"/>
          </w:tcPr>
          <w:p w:rsidR="00BB48EA" w:rsidRPr="00BB48EA" w:rsidRDefault="00BB48EA" w:rsidP="00BB48EA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</w:p>
          <w:p w:rsidR="00BB48EA" w:rsidRPr="00BB48EA" w:rsidRDefault="00BB48EA" w:rsidP="00BB48EA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  <w:r w:rsidRPr="00BB48EA">
              <w:rPr>
                <w:rFonts w:ascii="Arial" w:eastAsia="Franklin Gothic Book" w:hAnsi="Arial" w:cs="Arial"/>
                <w:b/>
                <w:bCs/>
              </w:rPr>
              <w:t>Открытое акционерное общество</w:t>
            </w:r>
          </w:p>
          <w:p w:rsidR="00BB48EA" w:rsidRPr="00BB48EA" w:rsidRDefault="00BB48EA" w:rsidP="00BB48EA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  <w:r w:rsidRPr="00BB48EA">
              <w:rPr>
                <w:rFonts w:ascii="Arial" w:eastAsia="Franklin Gothic Book" w:hAnsi="Arial" w:cs="Arial"/>
                <w:b/>
                <w:bCs/>
              </w:rPr>
              <w:t xml:space="preserve">    «</w:t>
            </w:r>
            <w:proofErr w:type="spellStart"/>
            <w:r w:rsidRPr="00BB48EA">
              <w:rPr>
                <w:rFonts w:ascii="Arial" w:eastAsia="Franklin Gothic Book" w:hAnsi="Arial" w:cs="Arial"/>
                <w:b/>
                <w:bCs/>
              </w:rPr>
              <w:t>Нижнетуринский</w:t>
            </w:r>
            <w:proofErr w:type="spellEnd"/>
            <w:r w:rsidRPr="00BB48EA">
              <w:rPr>
                <w:rFonts w:ascii="Arial" w:eastAsia="Franklin Gothic Book" w:hAnsi="Arial" w:cs="Arial"/>
                <w:b/>
                <w:bCs/>
              </w:rPr>
              <w:t xml:space="preserve"> машиностроительный завод «Вента»</w:t>
            </w:r>
          </w:p>
          <w:p w:rsidR="00BB48EA" w:rsidRPr="00BB48EA" w:rsidRDefault="00BB48EA" w:rsidP="00BB48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BB48EA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ул. Малышева, д. 2а, г. Нижняя Тура, Свердловскаяобласть,624222</w:t>
            </w:r>
          </w:p>
          <w:p w:rsidR="00BB48EA" w:rsidRPr="00BB48EA" w:rsidRDefault="00BB48EA" w:rsidP="00BB48EA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  <w:r w:rsidRPr="00BB48EA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Тел./факс (34342) 2-30-20, 2-31-44   e-</w:t>
            </w:r>
            <w:proofErr w:type="spellStart"/>
            <w:r w:rsidRPr="00BB48EA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mail</w:t>
            </w:r>
            <w:proofErr w:type="spellEnd"/>
            <w:r w:rsidRPr="00BB48EA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 xml:space="preserve">: </w:t>
            </w:r>
            <w:hyperlink r:id="rId8" w:history="1">
              <w:r w:rsidRPr="00BB48EA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eastAsia="ru-RU"/>
                </w:rPr>
                <w:t>venta@venta-nt.ru</w:t>
              </w:r>
            </w:hyperlink>
            <w:r w:rsidRPr="00BB48EA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 xml:space="preserve">  </w:t>
            </w:r>
            <w:hyperlink r:id="rId9" w:history="1">
              <w:r w:rsidRPr="00BB48EA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eastAsia="ru-RU"/>
                </w:rPr>
                <w:t>www.venta-nt.ru</w:t>
              </w:r>
            </w:hyperlink>
          </w:p>
          <w:p w:rsidR="00BB48EA" w:rsidRPr="00BB48EA" w:rsidRDefault="00BB48EA" w:rsidP="00BB48EA">
            <w:pPr>
              <w:spacing w:after="0" w:line="360" w:lineRule="auto"/>
              <w:ind w:left="-1537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u w:val="single"/>
                <w:lang w:eastAsia="ru-RU"/>
              </w:rPr>
            </w:pPr>
          </w:p>
          <w:p w:rsidR="00BB48EA" w:rsidRPr="00BB48EA" w:rsidRDefault="00BB48EA" w:rsidP="00BB48EA">
            <w:pPr>
              <w:spacing w:after="0"/>
              <w:rPr>
                <w:rFonts w:ascii="Arial" w:eastAsia="Franklin Gothic Book" w:hAnsi="Arial" w:cs="Arial"/>
                <w:b/>
                <w:bCs/>
              </w:rPr>
            </w:pPr>
          </w:p>
          <w:p w:rsidR="00BB48EA" w:rsidRPr="00BB48EA" w:rsidRDefault="00BB48EA" w:rsidP="00BB48EA">
            <w:pPr>
              <w:spacing w:after="0"/>
              <w:jc w:val="both"/>
              <w:rPr>
                <w:rFonts w:ascii="Arial" w:eastAsia="Franklin Gothic Book" w:hAnsi="Arial" w:cs="Arial"/>
                <w:b/>
                <w:bCs/>
              </w:rPr>
            </w:pPr>
          </w:p>
          <w:p w:rsidR="00BB48EA" w:rsidRPr="00BB48EA" w:rsidRDefault="00BB48EA" w:rsidP="00BB48EA">
            <w:pPr>
              <w:spacing w:after="0" w:line="240" w:lineRule="auto"/>
              <w:ind w:left="4254" w:firstLine="709"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BB48EA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 xml:space="preserve">              УТВЕРЖДАЮ</w:t>
            </w:r>
          </w:p>
          <w:p w:rsidR="00BB48EA" w:rsidRPr="00BB48EA" w:rsidRDefault="00BB48EA" w:rsidP="00BB48EA">
            <w:pPr>
              <w:spacing w:after="0" w:line="240" w:lineRule="auto"/>
              <w:ind w:left="4570"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BB48EA" w:rsidRPr="00BB48EA" w:rsidRDefault="00BB48EA" w:rsidP="00BB48E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BB48E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                            Генеральный директор</w:t>
            </w:r>
          </w:p>
          <w:p w:rsidR="00BB48EA" w:rsidRPr="00BB48EA" w:rsidRDefault="00BB48EA" w:rsidP="00BB48E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BB48E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                             ______________ Н. А. Азаров</w:t>
            </w:r>
          </w:p>
          <w:p w:rsidR="00BB48EA" w:rsidRPr="00BB48EA" w:rsidRDefault="00BB48EA" w:rsidP="00BB48EA">
            <w:pPr>
              <w:spacing w:after="0" w:line="240" w:lineRule="auto"/>
              <w:ind w:left="4571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BB48E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</w:t>
            </w:r>
          </w:p>
          <w:p w:rsidR="00BB48EA" w:rsidRPr="00BB48EA" w:rsidRDefault="00BB48EA" w:rsidP="00BB48E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BB48E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                             «18» февраля 2014 г.</w:t>
            </w:r>
          </w:p>
          <w:p w:rsidR="00BB48EA" w:rsidRPr="00BB48EA" w:rsidRDefault="00BB48EA" w:rsidP="00BB48EA">
            <w:pPr>
              <w:spacing w:after="0" w:line="240" w:lineRule="auto"/>
              <w:ind w:left="715"/>
              <w:rPr>
                <w:rFonts w:ascii="Arial" w:eastAsia="Franklin Gothic Book" w:hAnsi="Arial" w:cs="Arial"/>
                <w:b/>
                <w:bCs/>
              </w:rPr>
            </w:pPr>
          </w:p>
          <w:p w:rsidR="00BB48EA" w:rsidRPr="00BB48EA" w:rsidRDefault="00BB48EA" w:rsidP="00BB48EA">
            <w:pPr>
              <w:spacing w:after="0"/>
              <w:rPr>
                <w:rFonts w:ascii="Arial" w:eastAsia="Franklin Gothic Book" w:hAnsi="Arial" w:cs="Arial"/>
                <w:b/>
                <w:bCs/>
              </w:rPr>
            </w:pPr>
          </w:p>
          <w:p w:rsidR="00BB48EA" w:rsidRPr="00BB48EA" w:rsidRDefault="00BB48EA" w:rsidP="00BB48EA">
            <w:pPr>
              <w:spacing w:after="0"/>
              <w:rPr>
                <w:rFonts w:ascii="Arial" w:eastAsia="Franklin Gothic Book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8"/>
          <w:szCs w:val="28"/>
          <w:lang w:eastAsia="ru-RU"/>
        </w:rPr>
      </w:pPr>
      <w:bookmarkStart w:id="0" w:name="_Toc380520100"/>
      <w:r w:rsidRPr="00BB48EA">
        <w:rPr>
          <w:rFonts w:ascii="Arial" w:eastAsia="Times New Roman" w:hAnsi="Arial" w:cs="Arial"/>
          <w:bCs/>
          <w:sz w:val="28"/>
          <w:szCs w:val="28"/>
          <w:lang w:eastAsia="ru-RU"/>
        </w:rPr>
        <w:t>РЕДУКЦИОННАЯ ДОКУМЕНТАЦИЯ</w:t>
      </w:r>
      <w:bookmarkEnd w:id="0"/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BB48EA">
        <w:rPr>
          <w:rFonts w:ascii="Arial" w:eastAsia="Times New Roman" w:hAnsi="Arial" w:cs="Arial"/>
          <w:sz w:val="28"/>
          <w:szCs w:val="28"/>
          <w:lang w:eastAsia="ru-RU"/>
        </w:rPr>
        <w:t>открытый</w:t>
      </w:r>
      <w:proofErr w:type="gramEnd"/>
      <w:r w:rsidRPr="00BB48E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BB48EA">
        <w:rPr>
          <w:rFonts w:ascii="Arial" w:eastAsia="Times New Roman" w:hAnsi="Arial" w:cs="Arial"/>
          <w:sz w:val="28"/>
          <w:szCs w:val="28"/>
          <w:lang w:eastAsia="ru-RU"/>
        </w:rPr>
        <w:t>редукцион</w:t>
      </w:r>
      <w:proofErr w:type="spellEnd"/>
      <w:r w:rsidRPr="00BB48EA">
        <w:rPr>
          <w:rFonts w:ascii="Arial" w:eastAsia="Times New Roman" w:hAnsi="Arial" w:cs="Arial"/>
          <w:sz w:val="28"/>
          <w:szCs w:val="28"/>
          <w:lang w:eastAsia="ru-RU"/>
        </w:rPr>
        <w:t xml:space="preserve"> в электронной форме без квалификационного отбора на право заключения договора на поставку электродвигателей 4ПНЖ200М</w:t>
      </w: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caps/>
          <w:sz w:val="28"/>
          <w:szCs w:val="28"/>
          <w:lang w:eastAsia="ru-RU"/>
        </w:rPr>
      </w:pPr>
      <w:r w:rsidRPr="00BB48EA">
        <w:rPr>
          <w:rFonts w:ascii="Arial" w:eastAsia="Times New Roman" w:hAnsi="Arial" w:cs="Arial"/>
          <w:caps/>
          <w:sz w:val="28"/>
          <w:szCs w:val="28"/>
          <w:lang w:eastAsia="ru-RU"/>
        </w:rPr>
        <w:t>том 1 «</w:t>
      </w:r>
      <w:r>
        <w:rPr>
          <w:rFonts w:ascii="Arial" w:eastAsia="Times New Roman" w:hAnsi="Arial" w:cs="Arial"/>
          <w:caps/>
          <w:sz w:val="28"/>
          <w:szCs w:val="28"/>
          <w:lang w:eastAsia="ru-RU"/>
        </w:rPr>
        <w:t>ТЕХНИ</w:t>
      </w:r>
      <w:r w:rsidRPr="00BB48EA">
        <w:rPr>
          <w:rFonts w:ascii="Arial" w:eastAsia="Times New Roman" w:hAnsi="Arial" w:cs="Arial"/>
          <w:caps/>
          <w:sz w:val="28"/>
          <w:szCs w:val="28"/>
          <w:lang w:eastAsia="ru-RU"/>
        </w:rPr>
        <w:t>ческая част</w:t>
      </w:r>
      <w:r>
        <w:rPr>
          <w:rFonts w:ascii="Arial" w:eastAsia="Times New Roman" w:hAnsi="Arial" w:cs="Arial"/>
          <w:caps/>
          <w:sz w:val="28"/>
          <w:szCs w:val="28"/>
          <w:lang w:eastAsia="ru-RU"/>
        </w:rPr>
        <w:t>Ь</w:t>
      </w:r>
      <w:r w:rsidRPr="00BB48EA">
        <w:rPr>
          <w:rFonts w:ascii="Arial" w:eastAsia="Times New Roman" w:hAnsi="Arial" w:cs="Arial"/>
          <w:caps/>
          <w:sz w:val="28"/>
          <w:szCs w:val="28"/>
          <w:lang w:eastAsia="ru-RU"/>
        </w:rPr>
        <w:t>»</w:t>
      </w: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48EA" w:rsidRPr="00BB48EA" w:rsidRDefault="00BB48EA" w:rsidP="00BB48EA">
      <w:pPr>
        <w:spacing w:after="0" w:line="240" w:lineRule="auto"/>
        <w:ind w:left="3545"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BB48EA">
        <w:rPr>
          <w:rFonts w:ascii="Arial" w:eastAsia="Times New Roman" w:hAnsi="Arial" w:cs="Arial"/>
          <w:sz w:val="28"/>
          <w:szCs w:val="28"/>
          <w:lang w:eastAsia="ru-RU"/>
        </w:rPr>
        <w:t>2014</w:t>
      </w:r>
    </w:p>
    <w:p w:rsidR="00C86555" w:rsidRPr="00C86555" w:rsidRDefault="00BB48EA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 w:type="page"/>
      </w:r>
      <w:bookmarkStart w:id="1" w:name="_GoBack"/>
      <w:bookmarkEnd w:id="1"/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64996" w:rsidRPr="00C86555" w:rsidRDefault="00864996" w:rsidP="0086499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Техническо</w:t>
      </w:r>
      <w:r w:rsidR="0091679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864996" w:rsidRDefault="00864996" w:rsidP="0086499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электродвигателей постоянного тока</w:t>
      </w:r>
    </w:p>
    <w:p w:rsidR="00C86555" w:rsidRPr="00C86555" w:rsidRDefault="00864996" w:rsidP="0086499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ПНЖ200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="00062D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proofErr w:type="gramEnd"/>
      <w:r w:rsidR="00062D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УХЛ2 и СВК-60УХЛ2</w:t>
      </w:r>
      <w:r w:rsidRPr="0086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748F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нужд ОАО «Вента»</w:t>
      </w: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Default="00C86555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Pr="00C86555" w:rsidRDefault="00AC57F0" w:rsidP="00C8655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A8543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Нижняя Тур</w:t>
      </w:r>
      <w:r w:rsidR="00C86555"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</w:p>
    <w:p w:rsidR="00AC57F0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  <w:r w:rsidR="004802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AC57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</w:p>
    <w:p w:rsidR="00AC57F0" w:rsidRDefault="00AC57F0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СОДЕРЖАНИЕ</w:t>
      </w:r>
    </w:p>
    <w:p w:rsidR="00FF6FC6" w:rsidRPr="00C86555" w:rsidRDefault="00FF6FC6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636"/>
        <w:gridCol w:w="7434"/>
        <w:gridCol w:w="601"/>
      </w:tblGrid>
      <w:tr w:rsidR="00B86E59" w:rsidRPr="00B86E59" w:rsidTr="00B86E59">
        <w:trPr>
          <w:trHeight w:val="137"/>
        </w:trPr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Разд</w:t>
            </w:r>
            <w:r w:rsidR="006C1B71"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ел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/р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r w:rsidR="006C1B71"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АГОЛОВОК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</w:p>
        </w:tc>
      </w:tr>
      <w:tr w:rsidR="00B86E59" w:rsidRPr="00B86E59" w:rsidTr="00B86E59">
        <w:trPr>
          <w:trHeight w:val="137"/>
        </w:trPr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ОБЩИЕ СВЕДЕНИЯ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1.1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Сведения о новизне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Код ОКП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ОБЛАСТЬ ПРИМЕНЕНИЯ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УСЛОВИЯ ЭКСПЛУАТАЦИИ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ТЕХНИЧЕСКИЕ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Основные параметры и размеры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Основные технико-экономические и эксплуатационные показатели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по надежности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к конструкции, монтажно-технические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к материалам и комплектующим оборудования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к стабильности параметров при воздействии факторов внешней среды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к электропитанию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  <w:r w:rsidR="00A34EAE"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к комплектности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  <w:r w:rsidR="00A34EAE"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к маркировке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4.1</w:t>
            </w:r>
            <w:r w:rsidR="00A34EAE"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к упаковке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ПО ПРАВИЛАМ СДАЧИ И ПРИЕМКИ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Порядок сдачи и приемки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Требования по передаче заказчику технических документов при поставке </w:t>
            </w:r>
            <w:r w:rsidR="001E048A"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изделия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К ТРАНСПОРТИРОВАНИЮ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К ХРАНЕНИЮ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К ОБЪЕМУ И/ИЛИ СРОКУ ПРЕДОСТАВЛЕНИЯ ГАРАНТИЙ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ПО РЕМОНТОПРИГОДНОСТИ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К ОБСЛУЖИВАНИЮ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ЭКОЛОГИЧЕСКИЕ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ПО БЕЗОПАСНОСТИ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К КАЧЕСТВУ И КЛАССИФИКАЦИЯ ОБОРУДОВАНИЯ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ТЕХНИЧЕСКОЕ СОПРОВОЖДЕНИЕ СТАНДАРТНОГО ПРОМЫШЛЕННОГО ОБОРУДОВАНИЯ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ДОПОЛНИТЕЛЬНЫЕ (ИНЫЕ)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ТРЕБОВАНИЯ К КОЛИЧЕСТВУ И СРОКУ (ПЕРИОДИЧНОСТИ) ПОСТАВКИ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E59" w:rsidRPr="00B86E59" w:rsidTr="00B86E59">
        <w:tc>
          <w:tcPr>
            <w:tcW w:w="900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6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ПРИЛОЖЕНИЕ</w:t>
            </w:r>
          </w:p>
        </w:tc>
        <w:tc>
          <w:tcPr>
            <w:tcW w:w="601" w:type="dxa"/>
            <w:shd w:val="clear" w:color="auto" w:fill="auto"/>
          </w:tcPr>
          <w:p w:rsidR="00916793" w:rsidRPr="00B86E59" w:rsidRDefault="00916793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</w:tbl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AC57F0" w:rsidRDefault="00AC57F0" w:rsidP="00D748F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D748F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404B" w:rsidRDefault="00C0404B" w:rsidP="00D748F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404B" w:rsidRDefault="00C0404B" w:rsidP="00D748F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404B" w:rsidRDefault="00C0404B" w:rsidP="00D748F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61B01" w:rsidRDefault="00561B01" w:rsidP="00D748F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404B" w:rsidRPr="00C86555" w:rsidRDefault="00C0404B" w:rsidP="00C0404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761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ОБЩИЕ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C0404B" w:rsidRPr="00B86E59" w:rsidTr="00B86E59">
        <w:tc>
          <w:tcPr>
            <w:tcW w:w="9571" w:type="dxa"/>
            <w:shd w:val="clear" w:color="auto" w:fill="auto"/>
          </w:tcPr>
          <w:p w:rsidR="00C0404B" w:rsidRPr="00B86E59" w:rsidRDefault="00C0404B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1.1 Наименование</w:t>
            </w:r>
          </w:p>
        </w:tc>
      </w:tr>
      <w:tr w:rsidR="00C0404B" w:rsidRPr="00B86E59" w:rsidTr="00B86E59">
        <w:tc>
          <w:tcPr>
            <w:tcW w:w="9571" w:type="dxa"/>
            <w:shd w:val="clear" w:color="auto" w:fill="auto"/>
          </w:tcPr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Электродвигатель постоянного тока;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типы: 4ПНЖ200</w:t>
            </w:r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М(</w:t>
            </w:r>
            <w:proofErr w:type="gram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А), СВК-60.</w:t>
            </w:r>
          </w:p>
          <w:p w:rsidR="00C0404B" w:rsidRPr="00B86E59" w:rsidRDefault="00C0404B" w:rsidP="00B86E59">
            <w:pPr>
              <w:tabs>
                <w:tab w:val="left" w:pos="179"/>
                <w:tab w:val="left" w:pos="3713"/>
              </w:tabs>
              <w:spacing w:after="0" w:line="240" w:lineRule="auto"/>
              <w:ind w:left="710" w:hanging="630"/>
              <w:jc w:val="center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Технические характеристики: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Мощность – 60 кВт;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Номинальная частота вращения – до 3000 об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vertAlign w:val="superscript"/>
                <w:lang w:eastAsia="ru-RU"/>
              </w:rPr>
              <w:t>-1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(максимальная 3500 об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vertAlign w:val="superscript"/>
                <w:lang w:eastAsia="ru-RU"/>
              </w:rPr>
              <w:t>-1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Направление вращения – левое (взгляд со стороны вала);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К.П.Д. – не ниже 88%;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Параметры питающей сети – регулируемый источник постоянного тока 0-340В;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Конструктивное исполнение – IM2003 по ГОСТ 2479;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Степень защиты двигателя не ниже IP23 по ГОСТ 14254;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Степень защиты коробки выводов не ниже IP44 по ГОСТ 14254;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Класс </w:t>
            </w:r>
            <w:proofErr w:type="spell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нагревостойкости</w:t>
            </w:r>
            <w:proofErr w:type="spell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H по ГОСТ 8865;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Сопротивление изоляции обмоток относительно корпуса после испытаний на нагрев – не менее 5 Мом, в холодном состоянии – не менее 40 Мом;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Климатическое исполнение – УХЛ</w:t>
            </w:r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по ГОСТ 15150;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Обязательная сертификация продукции в РСФЖТ/ ССФЖТ.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ТУ У 31.1-00214868-34:2010; ТУ16-05810695-045-99,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ab/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ab/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ab/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ab/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ab/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ab/>
              <w:t xml:space="preserve"> ТУ У 31.1-30147563-006:2012</w:t>
            </w:r>
          </w:p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Габаритные размеры указаны в Приложении.</w:t>
            </w:r>
          </w:p>
        </w:tc>
      </w:tr>
      <w:tr w:rsidR="00C0404B" w:rsidRPr="00B86E59" w:rsidTr="00B86E59">
        <w:tc>
          <w:tcPr>
            <w:tcW w:w="9571" w:type="dxa"/>
            <w:shd w:val="clear" w:color="auto" w:fill="auto"/>
          </w:tcPr>
          <w:p w:rsidR="00C0404B" w:rsidRPr="00B86E59" w:rsidRDefault="00C0404B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1.2 Условия поставки</w:t>
            </w:r>
          </w:p>
        </w:tc>
      </w:tr>
      <w:tr w:rsidR="00C0404B" w:rsidRPr="00B86E59" w:rsidTr="00B86E59">
        <w:tc>
          <w:tcPr>
            <w:tcW w:w="9571" w:type="dxa"/>
            <w:shd w:val="clear" w:color="auto" w:fill="auto"/>
          </w:tcPr>
          <w:p w:rsidR="00C0404B" w:rsidRPr="00B86E59" w:rsidRDefault="00C0404B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Электродвигатели должны быть новыми, выпуска не ранее 2013 года, (не бывшим в употреблении, не восстановленным, если это не оговорено требованиями технического задания), не являются выставочными образцами, свободными от прав третьих лиц.</w:t>
            </w:r>
          </w:p>
        </w:tc>
      </w:tr>
      <w:tr w:rsidR="00C0404B" w:rsidRPr="00B86E59" w:rsidTr="00B86E59">
        <w:tc>
          <w:tcPr>
            <w:tcW w:w="9571" w:type="dxa"/>
            <w:shd w:val="clear" w:color="auto" w:fill="auto"/>
          </w:tcPr>
          <w:p w:rsidR="00C0404B" w:rsidRPr="00B86E59" w:rsidRDefault="00C0404B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1.3 Код ОКП</w:t>
            </w:r>
          </w:p>
        </w:tc>
      </w:tr>
      <w:tr w:rsidR="00C0404B" w:rsidRPr="00B86E59" w:rsidTr="00B86E59">
        <w:tc>
          <w:tcPr>
            <w:tcW w:w="9571" w:type="dxa"/>
            <w:shd w:val="clear" w:color="auto" w:fill="auto"/>
          </w:tcPr>
          <w:p w:rsidR="00C0404B" w:rsidRPr="00B86E59" w:rsidRDefault="00C0404B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Указание кода ОКП обязательно, так как согласно постановлению Правительства РФ №982 от 09.12.2009 необходимость обязательной сертификации и декларирования соответствия определяется по коду ОКП.</w:t>
            </w:r>
          </w:p>
        </w:tc>
      </w:tr>
    </w:tbl>
    <w:p w:rsidR="00C0404B" w:rsidRDefault="00864996" w:rsidP="00C0404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C7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ОБЛАСТЬ ПРИМЕНЕНИЯ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Электродвигатель предназначен для применения в составе вентилятора типа БПР для охлаждения блоков </w:t>
            </w:r>
            <w:proofErr w:type="spell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пуско</w:t>
            </w:r>
            <w:proofErr w:type="spell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-тормозных резисторов электровоза.</w:t>
            </w:r>
          </w:p>
        </w:tc>
      </w:tr>
    </w:tbl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916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УСЛОВИЯ ЭКСПЛУАТАЦИИ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Режим работы двигателя – продолжительный S1 по ГОСТ 2582;</w:t>
            </w:r>
          </w:p>
          <w:p w:rsidR="00D11CA7" w:rsidRPr="00B86E59" w:rsidRDefault="00D11CA7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Значение климатических факторов по ГОСТ 15150 в т. ч.:</w:t>
            </w:r>
          </w:p>
          <w:p w:rsidR="00D11CA7" w:rsidRPr="00B86E59" w:rsidRDefault="00D11CA7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Температура окружающего воздуха – от – 60</w:t>
            </w:r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˚С</w:t>
            </w:r>
            <w:proofErr w:type="gram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до + 60 ˚С;</w:t>
            </w:r>
          </w:p>
          <w:p w:rsidR="00D11CA7" w:rsidRPr="00B86E59" w:rsidRDefault="00D11CA7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Механические воздействия по группе М25 ГОСТ 17516.1 с результирующим ускорением 30 м/с</w:t>
            </w:r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D11CA7" w:rsidRPr="00B86E59" w:rsidRDefault="00D11CA7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Класс вибрации 2,8 ГОСТ 20815;</w:t>
            </w:r>
          </w:p>
          <w:p w:rsidR="00D11CA7" w:rsidRPr="00B86E59" w:rsidRDefault="00D11CA7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Допустимы четырёхкратные перегрузки по току при пуске.</w:t>
            </w:r>
          </w:p>
        </w:tc>
      </w:tr>
    </w:tbl>
    <w:p w:rsidR="00AC57F0" w:rsidRDefault="00AC57F0" w:rsidP="003761E1">
      <w:pPr>
        <w:spacing w:after="0" w:line="240" w:lineRule="auto"/>
        <w:ind w:firstLine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 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4.1 Основные параметры и размеры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Масса двигателя не более </w:t>
            </w:r>
            <w:smartTag w:uri="urn:schemas-microsoft-com:office:smarttags" w:element="metricconverter">
              <w:smartTagPr>
                <w:attr w:name="ProductID" w:val="350 кг"/>
              </w:smartTagPr>
              <w:r w:rsidRPr="00B86E59">
                <w:rPr>
                  <w:rFonts w:ascii="Times New Roman" w:eastAsia="Times New Roman" w:hAnsi="Times New Roman"/>
                  <w:color w:val="000000"/>
                  <w:sz w:val="28"/>
                  <w:szCs w:val="28"/>
                  <w:lang w:eastAsia="ru-RU"/>
                </w:rPr>
                <w:t>350 кг</w:t>
              </w:r>
            </w:smartTag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D11CA7" w:rsidRPr="00B86E59" w:rsidRDefault="00D11CA7" w:rsidP="00B86E5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Габаритные размеры в приложении;</w:t>
            </w:r>
          </w:p>
          <w:p w:rsidR="00D11CA7" w:rsidRPr="00B86E59" w:rsidRDefault="00D11CA7" w:rsidP="00B86E59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Коробка вводов на заднем подшипниковом щите вводами вбок или вниз;</w:t>
            </w:r>
          </w:p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Точки каналов пополнения смазки на заднем подшипниковом щите и там же конец трубки-</w:t>
            </w:r>
            <w:proofErr w:type="spell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удлиннителя</w:t>
            </w:r>
            <w:proofErr w:type="spell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от переднего подшипникового щита.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4.2. Основные технико-экономические и эксплуатационные показатели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Предельные допускаемые превышения температуры обмоток и коллектора должны соответствовать ГОСТ 2582. Конструкция щеткодержателя должна обеспечивать нажатие на щетку в пределах установленных норм без регулирования, а также быструю и удобную смену щеток в эксплуатации</w:t>
            </w:r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proofErr w:type="gram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репежные детали должны быть предохранены от </w:t>
            </w:r>
            <w:proofErr w:type="spell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самоотвинчивания</w:t>
            </w:r>
            <w:proofErr w:type="spell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 должны иметь антикоррозионное покрытие в соответствии с требованиями ГОСТ 9.303.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4.3. Требования по надежности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срок службы не менее - 15 лет;</w:t>
            </w:r>
          </w:p>
          <w:p w:rsidR="00D11CA7" w:rsidRPr="00B86E59" w:rsidRDefault="00D11CA7" w:rsidP="00B86E59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назначенный ресурс до первой разборки - 1200 тыс. км</w:t>
            </w:r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.;</w:t>
            </w:r>
            <w:proofErr w:type="gramEnd"/>
          </w:p>
          <w:p w:rsidR="00D11CA7" w:rsidRPr="00B86E59" w:rsidRDefault="00D11CA7" w:rsidP="00B86E59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средний ресурс щеток до замены по износу должен обеспечивать не менее - 150 тыс. км пробега тепловоза (электровоза);</w:t>
            </w:r>
          </w:p>
          <w:p w:rsidR="00D11CA7" w:rsidRPr="00B86E59" w:rsidRDefault="00D11CA7" w:rsidP="00B86E59">
            <w:pPr>
              <w:autoSpaceDE w:val="0"/>
              <w:autoSpaceDN w:val="0"/>
              <w:adjustRightInd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назначенный срок службы электродвигателя до капитального ремонта c заменой изоляции - 2400 тыс. км</w:t>
            </w:r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;</w:t>
            </w:r>
            <w:proofErr w:type="gramEnd"/>
          </w:p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поток отказов не более 0,1 на </w:t>
            </w:r>
            <w:smartTag w:uri="urn:schemas-microsoft-com:office:smarttags" w:element="metricconverter">
              <w:smartTagPr>
                <w:attr w:name="ProductID" w:val="10 км"/>
              </w:smartTagPr>
              <w:r w:rsidRPr="00B86E59">
                <w:rPr>
                  <w:rFonts w:ascii="Times New Roman" w:eastAsia="Times New Roman" w:hAnsi="Times New Roman"/>
                  <w:color w:val="000000"/>
                  <w:sz w:val="28"/>
                  <w:szCs w:val="28"/>
                  <w:lang w:eastAsia="ru-RU"/>
                </w:rPr>
                <w:t>10 км</w:t>
              </w:r>
            </w:smartTag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пробега электровоза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4.4. Требования к конструкции, монтажно-технические требования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Исполнение двигателя IM2003 по ГОСТ 2479 с фланцем, на лапах. Площадка прилегания одной из лап должна быть зачищена до блеска для обеспечения низкого электрического сопротивлен</w:t>
            </w:r>
            <w:r w:rsidR="001900BA"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 контакта с опорной поверхностью. Точки пополнения смазки, коробка выводов (с направлением кабелей питания вниз) и окна для обслуживания щёточно-коллекторного узла в задней части двигателя (противоположной концу вала).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4.5. Требования к материалам и комплектующим оборудования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Материалы, применяемые для изготовления двигателя, должны относится к категории </w:t>
            </w:r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негорючих</w:t>
            </w:r>
            <w:proofErr w:type="gram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Соответстве</w:t>
            </w:r>
            <w:proofErr w:type="spell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пожаробезопасности по ГОСТ 12.1.044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4.6. Требования к стабильности параметров при воздействии факторов внешней среды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Двигатель предназначен для эксплуатации в составе оборудования электровоза при расчётной температуре 60</w:t>
            </w:r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˚С</w:t>
            </w:r>
            <w:proofErr w:type="gram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с учётом сезонного повышения до 70 ˚С. Сохранение рабочих параметров двигателя при длительном останове в диапазоне температур от -60 ˚С до + 60 ˚С. Номинальные значения климатических факторов по ГОСТ 15150.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4.7. Требования к электропитанию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Двигатель должен обеспечивать работу вентилятора охлаждения </w:t>
            </w:r>
            <w:proofErr w:type="spell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пуско</w:t>
            </w:r>
            <w:proofErr w:type="spell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-тормозных резисторов при питании от регулируемого источника постоянного 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тока с максимальным значением напряжения 340</w:t>
            </w:r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</w:t>
            </w:r>
            <w:proofErr w:type="gramEnd"/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4.</w:t>
            </w:r>
            <w:r w:rsidR="00A34EAE"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Требования к комплектности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Комплектность поставки и объём эксплуатационной документации определяется требованием технических условий и указывается в паспорте на двигатель.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</w:t>
            </w:r>
            <w:r w:rsidR="00A34EAE"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Требования к маркировке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D11CA7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Маркировка двигателя по ГОСТ 2582, транспортная - по ГОСТ 14192.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D11CA7" w:rsidRPr="00B86E59" w:rsidRDefault="001E048A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4.1</w:t>
            </w:r>
            <w:r w:rsidR="00A34EAE"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Требования к упаковке</w:t>
            </w:r>
          </w:p>
        </w:tc>
      </w:tr>
      <w:tr w:rsidR="00D11CA7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Консервация и упаковка двигателя по ГОСТ 23216</w:t>
            </w:r>
          </w:p>
          <w:p w:rsidR="001E048A" w:rsidRPr="00B86E59" w:rsidRDefault="001E048A" w:rsidP="00B86E5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Консервация и упаковка запасных частей двигателя по ГОСТ 9.014.</w:t>
            </w:r>
          </w:p>
          <w:p w:rsidR="001E048A" w:rsidRPr="00B86E59" w:rsidRDefault="001E048A" w:rsidP="00B86E5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Группа условий транспортирования двигателя</w:t>
            </w:r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Ж</w:t>
            </w:r>
            <w:proofErr w:type="gram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по ГОСТ 23216.- </w:t>
            </w:r>
          </w:p>
          <w:p w:rsidR="00D11CA7" w:rsidRPr="00B86E59" w:rsidRDefault="001E048A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Поставщик обязан поставлять товар в таре и упаковке, соответствующей требованиям нормативной документации, технике безопасности при производстве погрузочно-разгрузочных работ и обеспечивающей сохранность и качество Продукции при перевозке и хранении</w:t>
            </w:r>
          </w:p>
        </w:tc>
      </w:tr>
    </w:tbl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 ТРЕБОВАНИЯ ПО ПРАВИЛАМ СДАЧИ И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5.1 Порядок сдачи и приемки</w:t>
            </w:r>
          </w:p>
        </w:tc>
      </w:tr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Контроль качества продукции выполняется производителем до отгрузки в адрес заказчика. После получения двигателя заказчиком входной контроль производится по согласованным с производителем программам-методикам (</w:t>
            </w:r>
            <w:proofErr w:type="spell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электропрочность</w:t>
            </w:r>
            <w:proofErr w:type="spell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изоляции, целостность обмоток, работа на холостом ходу, вибрация). После сборки вентилятора охлаждения </w:t>
            </w:r>
            <w:proofErr w:type="spell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пуско</w:t>
            </w:r>
            <w:proofErr w:type="spell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-тормозных резисторов параметры двигателя проверяются под нагрузкой (потребляемая мощность, момент на валу).</w:t>
            </w:r>
          </w:p>
        </w:tc>
      </w:tr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5.2 Требования по передаче заказчику </w:t>
            </w:r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технических</w:t>
            </w:r>
            <w:proofErr w:type="gramEnd"/>
          </w:p>
          <w:p w:rsidR="001E048A" w:rsidRPr="00B86E59" w:rsidRDefault="001E048A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документов при поставке изделия</w:t>
            </w:r>
          </w:p>
        </w:tc>
      </w:tr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До начала поставки двигателя в соответствии с требованиями технических условий и руководства по эксплуатации составляются и согласовываются программы-методики входного контроля у заказчика. В электронном виде, в любом формате, заказчику направляется чертёж общего вида двигателя (в т. ч. 3D для электронной модели сборки) </w:t>
            </w:r>
          </w:p>
          <w:p w:rsidR="001E048A" w:rsidRPr="00B86E59" w:rsidRDefault="001E048A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 согласованию с производителем двигателя определяется состав оборудования и приборов для контроля параметров двигателя и перечень НТД (ГОСТ, ТУ, СТП …).</w:t>
            </w:r>
          </w:p>
          <w:p w:rsidR="001E048A" w:rsidRPr="00B86E59" w:rsidRDefault="001E048A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Двигатель поставляется комплектно с паспортами двигателя и якоря, руководством по эксплуатации.</w:t>
            </w:r>
          </w:p>
        </w:tc>
      </w:tr>
    </w:tbl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 ТРЕБОВАНИЯ К ТРАНСПОРТИРОВАНИЮ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Условия транспортирования в части воздействия механических факторов Л по ГОСТ 23216, в части воздействия климатических факторов группа 5 по ГОСТ 15150.</w:t>
            </w:r>
          </w:p>
        </w:tc>
      </w:tr>
    </w:tbl>
    <w:p w:rsidR="00AA7483" w:rsidRPr="00AC57F0" w:rsidRDefault="00AA7483" w:rsidP="00AC57F0">
      <w:pPr>
        <w:spacing w:after="0" w:line="240" w:lineRule="auto"/>
        <w:ind w:firstLine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7. ТРЕБОВАНИЯ К ХРАНЕНИЮ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Хранение по группе условий 4(Ж</w:t>
            </w:r>
            <w:proofErr w:type="gramStart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End"/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 ГОСТ 15150 до 2-х лет.</w:t>
            </w:r>
          </w:p>
        </w:tc>
      </w:tr>
    </w:tbl>
    <w:p w:rsidR="001E048A" w:rsidRPr="00C86555" w:rsidRDefault="001E048A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27555F" w:rsidRDefault="00C86555" w:rsidP="00AC57F0">
      <w:pPr>
        <w:spacing w:after="0" w:line="240" w:lineRule="auto"/>
        <w:ind w:firstLine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E048A" w:rsidRDefault="001E048A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 ТРЕБОВАНИЯ К ОБЪЕМУ И/ИЛИ</w:t>
      </w:r>
    </w:p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869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СРОКУ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Гарантия соответствия двигателя требованиям ТУ при соблюдении условий транспортирования, хранения, монтажа и эксплуатации. Гарантийный срок два года со дня ввода в эксплуатацию, не более трёх лет с момента выпуска. Замена вышедших из строя отдельных сборочных единиц по вине изготовителя в течение гарантийного срока до 20 дней с момента получения извещения от эксплуатирующей стороны.</w:t>
            </w:r>
          </w:p>
          <w:p w:rsidR="001E048A" w:rsidRPr="00B86E59" w:rsidRDefault="001E048A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Ремонт вышедшего из строя двигателя по вине изготовителя в течение гарантийного срока не более месяца со дня получения изготовителем.</w:t>
            </w:r>
          </w:p>
        </w:tc>
      </w:tr>
    </w:tbl>
    <w:p w:rsidR="00C86555" w:rsidRDefault="00B86991" w:rsidP="001E048A">
      <w:pPr>
        <w:spacing w:after="0" w:line="240" w:lineRule="auto"/>
        <w:ind w:firstLine="426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57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C86555"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9. ТРЕБОВАНИЯ ПО РЕМОНТОПРИГОДНОСТИ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E048A" w:rsidRPr="00B86E59" w:rsidTr="00B86E59">
        <w:tc>
          <w:tcPr>
            <w:tcW w:w="9571" w:type="dxa"/>
            <w:shd w:val="clear" w:color="auto" w:fill="auto"/>
          </w:tcPr>
          <w:p w:rsidR="001E048A" w:rsidRPr="00B86E59" w:rsidRDefault="001E048A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Требования к ремонтопригодности по ГОСТ 23660</w:t>
            </w:r>
          </w:p>
        </w:tc>
      </w:tr>
    </w:tbl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10. ТРЕБОВАНИЯ К ОБСЛУЖИВАНИЮ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A34EAE" w:rsidRPr="00B86E59" w:rsidTr="00B86E59">
        <w:tc>
          <w:tcPr>
            <w:tcW w:w="9571" w:type="dxa"/>
            <w:shd w:val="clear" w:color="auto" w:fill="auto"/>
          </w:tcPr>
          <w:p w:rsidR="00A34EAE" w:rsidRPr="00B86E59" w:rsidRDefault="00A34EAE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Эксплуатация, техническое обслуживание и график ремонтов должны осуществляться в соответствии с руководствами по эксплуатации на двигатель и электровоз, в составе которого первый используется, а так же правилами, действующими в ОАО «РЖД».</w:t>
            </w:r>
          </w:p>
        </w:tc>
      </w:tr>
    </w:tbl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11. ЭКОЛОГИЧЕСКИЕ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A34EAE" w:rsidRPr="00B86E59" w:rsidTr="00B86E59">
        <w:tc>
          <w:tcPr>
            <w:tcW w:w="9571" w:type="dxa"/>
            <w:shd w:val="clear" w:color="auto" w:fill="auto"/>
          </w:tcPr>
          <w:p w:rsidR="00A34EAE" w:rsidRPr="00B86E59" w:rsidRDefault="00A34EAE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Материалы, применённые в конструкции двигателя должны быть негорючими. Условия пожарной безопасности по ГОСТ 12.1.044. Безопасность для человека и окружающей среды по ГОСТ 12.2.003. Требования по утилизации двигателя должны быть оговорены в руководстве по эксплуатации.</w:t>
            </w:r>
          </w:p>
        </w:tc>
      </w:tr>
    </w:tbl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12. ТРЕБОВАНИЯ ПО БЕЗОПАСНОСТИ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A34EAE" w:rsidRPr="00B86E59" w:rsidTr="00B86E59">
        <w:tc>
          <w:tcPr>
            <w:tcW w:w="9571" w:type="dxa"/>
            <w:shd w:val="clear" w:color="auto" w:fill="auto"/>
          </w:tcPr>
          <w:p w:rsidR="00A34EAE" w:rsidRPr="00B86E59" w:rsidRDefault="00A34EAE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Требования по безопасности работ, с двигателем, по ГОСТ 2582.</w:t>
            </w:r>
          </w:p>
          <w:p w:rsidR="00A34EAE" w:rsidRPr="00B86E59" w:rsidRDefault="00A34EAE" w:rsidP="00B86E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Ссылки на законодательство РФ, нормы и правила, стандарты, регламентирующие требования по безопасности, действующие в отношении оборудования ОАО «РЖД».</w:t>
            </w:r>
          </w:p>
        </w:tc>
      </w:tr>
    </w:tbl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13. ТРЕБОВАНИЯ К КАЧЕСТВУ И КЛАССИФИКАЦИЯ ОБОРУДОВАНИЯ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A34EAE" w:rsidRPr="00B86E59" w:rsidTr="00B86E59">
        <w:tc>
          <w:tcPr>
            <w:tcW w:w="9571" w:type="dxa"/>
            <w:shd w:val="clear" w:color="auto" w:fill="auto"/>
          </w:tcPr>
          <w:p w:rsidR="00A34EAE" w:rsidRPr="00B86E59" w:rsidRDefault="00A34EAE" w:rsidP="00B86E59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Двигатель должен обеспечивать заявленные параметры на весь срок использования при соблюдении условий эксплуатации и текущего обслуживания. Классификация двигателя в соответствии с видом и назначением промышленного оборудования.</w:t>
            </w:r>
          </w:p>
        </w:tc>
      </w:tr>
    </w:tbl>
    <w:p w:rsidR="00A34EAE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A06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16. </w:t>
      </w:r>
      <w:r w:rsidR="00A34E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ТРЕБОВАНИЯ К КОЛИЧЕСТВУ И СРОКУ</w:t>
      </w:r>
    </w:p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A06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(ПЕРИОДИЧНОСТИ) ПОСТАВКИ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A34EAE" w:rsidRPr="00B86E59" w:rsidTr="00B86E59">
        <w:tc>
          <w:tcPr>
            <w:tcW w:w="9571" w:type="dxa"/>
            <w:shd w:val="clear" w:color="auto" w:fill="auto"/>
          </w:tcPr>
          <w:p w:rsidR="00A34EAE" w:rsidRPr="00B86E59" w:rsidRDefault="00A34EAE" w:rsidP="00B86E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Требования к количеству и сроку поставки по договору между поставщиком и заказчиком продукции. Срок изготовления не более 65 рабочих дней.</w:t>
            </w:r>
          </w:p>
        </w:tc>
      </w:tr>
    </w:tbl>
    <w:p w:rsid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65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17.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A34EAE" w:rsidRPr="00B86E59" w:rsidTr="00B86E59">
        <w:tc>
          <w:tcPr>
            <w:tcW w:w="9571" w:type="dxa"/>
            <w:shd w:val="clear" w:color="auto" w:fill="auto"/>
          </w:tcPr>
          <w:p w:rsidR="00A34EAE" w:rsidRPr="00B86E59" w:rsidRDefault="00A34EAE" w:rsidP="00B86E59">
            <w:pPr>
              <w:spacing w:after="0" w:line="240" w:lineRule="auto"/>
              <w:ind w:firstLine="56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86E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Сопроводительная документация в соответствии с требованиями, действующими на территории РФ, должна предоставляться в бумажном виде, на русском языке, защищена от атмосферных и механических воздействий при транспортировке от места изготовления до приёма заказчиком. </w:t>
            </w:r>
          </w:p>
        </w:tc>
      </w:tr>
    </w:tbl>
    <w:p w:rsidR="00AC57F0" w:rsidRDefault="00AC57F0" w:rsidP="00AC57F0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57F0" w:rsidRPr="00A83C07" w:rsidRDefault="00561B01" w:rsidP="00561B01">
      <w:pPr>
        <w:ind w:firstLine="42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18. </w:t>
      </w:r>
      <w:r w:rsidR="00AC57F0" w:rsidRPr="00A83C0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РИЛОЖЕНИЕ</w:t>
      </w:r>
      <w:r w:rsidR="00AC57F0" w:rsidRPr="00A83C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pict>
          <v:shape id="Рисунок 1" o:spid="_x0000_s1027" type="#_x0000_t75" style="position:absolute;left:0;text-align:left;margin-left:-53.1pt;margin-top:7.85pt;width:530.95pt;height:327pt;z-index:1;visibility:visible">
            <v:imagedata r:id="rId10" o:title="" cropbottom="5067f" cropright="252f"/>
          </v:shape>
        </w:pict>
      </w: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Габаритно-установочные размеры</w:t>
      </w:r>
    </w:p>
    <w:p w:rsidR="00AC57F0" w:rsidRPr="00AC57F0" w:rsidRDefault="00AC57F0" w:rsidP="00AC57F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электродвигателей ПНЖ</w:t>
      </w:r>
      <w:r w:rsidRPr="00AC57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200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AC57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AC57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СВК-60</w:t>
      </w:r>
    </w:p>
    <w:sectPr w:rsidR="00AC57F0" w:rsidRPr="00AC57F0" w:rsidSect="00CF07F8">
      <w:footerReference w:type="even" r:id="rId11"/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E59" w:rsidRDefault="00B86E59">
      <w:r>
        <w:separator/>
      </w:r>
    </w:p>
  </w:endnote>
  <w:endnote w:type="continuationSeparator" w:id="0">
    <w:p w:rsidR="00B86E59" w:rsidRDefault="00B86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DE1" w:rsidRDefault="006D7DE1" w:rsidP="001E329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D7DE1" w:rsidRDefault="006D7DE1" w:rsidP="00CF07F8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DE1" w:rsidRDefault="006D7DE1" w:rsidP="001E329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B48EA">
      <w:rPr>
        <w:rStyle w:val="a6"/>
        <w:noProof/>
      </w:rPr>
      <w:t>2</w:t>
    </w:r>
    <w:r>
      <w:rPr>
        <w:rStyle w:val="a6"/>
      </w:rPr>
      <w:fldChar w:fldCharType="end"/>
    </w:r>
  </w:p>
  <w:p w:rsidR="006D7DE1" w:rsidRDefault="006D7DE1" w:rsidP="00CF07F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E59" w:rsidRDefault="00B86E59">
      <w:r>
        <w:separator/>
      </w:r>
    </w:p>
  </w:footnote>
  <w:footnote w:type="continuationSeparator" w:id="0">
    <w:p w:rsidR="00B86E59" w:rsidRDefault="00B86E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790413"/>
    <w:multiLevelType w:val="multilevel"/>
    <w:tmpl w:val="9262674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88" w:hanging="4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4" w:hanging="2160"/>
      </w:pPr>
      <w:rPr>
        <w:rFonts w:hint="default"/>
      </w:rPr>
    </w:lvl>
  </w:abstractNum>
  <w:abstractNum w:abstractNumId="1">
    <w:nsid w:val="76130EAC"/>
    <w:multiLevelType w:val="hybridMultilevel"/>
    <w:tmpl w:val="387AF0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6555"/>
    <w:rsid w:val="00001CD2"/>
    <w:rsid w:val="000063B1"/>
    <w:rsid w:val="00006434"/>
    <w:rsid w:val="00006D37"/>
    <w:rsid w:val="00007F93"/>
    <w:rsid w:val="000104A2"/>
    <w:rsid w:val="000105C6"/>
    <w:rsid w:val="00012A0B"/>
    <w:rsid w:val="00014529"/>
    <w:rsid w:val="00016279"/>
    <w:rsid w:val="00020E7D"/>
    <w:rsid w:val="00022483"/>
    <w:rsid w:val="00022693"/>
    <w:rsid w:val="000228FE"/>
    <w:rsid w:val="00024F66"/>
    <w:rsid w:val="00025757"/>
    <w:rsid w:val="0002585F"/>
    <w:rsid w:val="00025F0D"/>
    <w:rsid w:val="000271F4"/>
    <w:rsid w:val="00030C55"/>
    <w:rsid w:val="000320AA"/>
    <w:rsid w:val="00032EFE"/>
    <w:rsid w:val="00034308"/>
    <w:rsid w:val="00035835"/>
    <w:rsid w:val="0003780B"/>
    <w:rsid w:val="0004090D"/>
    <w:rsid w:val="00042355"/>
    <w:rsid w:val="0004434C"/>
    <w:rsid w:val="00052249"/>
    <w:rsid w:val="00053223"/>
    <w:rsid w:val="000564D7"/>
    <w:rsid w:val="00057821"/>
    <w:rsid w:val="00060392"/>
    <w:rsid w:val="0006153F"/>
    <w:rsid w:val="00062DD4"/>
    <w:rsid w:val="00065134"/>
    <w:rsid w:val="00065ECC"/>
    <w:rsid w:val="00066323"/>
    <w:rsid w:val="00066538"/>
    <w:rsid w:val="000672BE"/>
    <w:rsid w:val="00074443"/>
    <w:rsid w:val="000748FA"/>
    <w:rsid w:val="00076A67"/>
    <w:rsid w:val="00077422"/>
    <w:rsid w:val="0008142A"/>
    <w:rsid w:val="00082CFD"/>
    <w:rsid w:val="00086075"/>
    <w:rsid w:val="00086FDE"/>
    <w:rsid w:val="000918A0"/>
    <w:rsid w:val="00091E18"/>
    <w:rsid w:val="00093282"/>
    <w:rsid w:val="0009710B"/>
    <w:rsid w:val="000974FB"/>
    <w:rsid w:val="00097ECE"/>
    <w:rsid w:val="000A12F8"/>
    <w:rsid w:val="000A36F4"/>
    <w:rsid w:val="000A41DA"/>
    <w:rsid w:val="000A4229"/>
    <w:rsid w:val="000A5C89"/>
    <w:rsid w:val="000A6A11"/>
    <w:rsid w:val="000B13FA"/>
    <w:rsid w:val="000B1EA3"/>
    <w:rsid w:val="000B38C2"/>
    <w:rsid w:val="000B4644"/>
    <w:rsid w:val="000B4AC3"/>
    <w:rsid w:val="000B4E1A"/>
    <w:rsid w:val="000B53DC"/>
    <w:rsid w:val="000B74C4"/>
    <w:rsid w:val="000B7895"/>
    <w:rsid w:val="000B7EA2"/>
    <w:rsid w:val="000C1AFD"/>
    <w:rsid w:val="000C24D2"/>
    <w:rsid w:val="000C4649"/>
    <w:rsid w:val="000C6312"/>
    <w:rsid w:val="000C7A57"/>
    <w:rsid w:val="000D1755"/>
    <w:rsid w:val="000D1AA3"/>
    <w:rsid w:val="000D524C"/>
    <w:rsid w:val="000D5BB9"/>
    <w:rsid w:val="000D5EB3"/>
    <w:rsid w:val="000E014C"/>
    <w:rsid w:val="000E1684"/>
    <w:rsid w:val="000E1A9E"/>
    <w:rsid w:val="000E46E1"/>
    <w:rsid w:val="000E61C1"/>
    <w:rsid w:val="000E7485"/>
    <w:rsid w:val="000E78F9"/>
    <w:rsid w:val="000F06B2"/>
    <w:rsid w:val="000F2065"/>
    <w:rsid w:val="000F2590"/>
    <w:rsid w:val="000F27A6"/>
    <w:rsid w:val="000F508A"/>
    <w:rsid w:val="00103DB7"/>
    <w:rsid w:val="00104FBA"/>
    <w:rsid w:val="00105C54"/>
    <w:rsid w:val="00106E87"/>
    <w:rsid w:val="00107ACE"/>
    <w:rsid w:val="001109CA"/>
    <w:rsid w:val="001133CD"/>
    <w:rsid w:val="00114EDC"/>
    <w:rsid w:val="00115911"/>
    <w:rsid w:val="00120100"/>
    <w:rsid w:val="00120CB0"/>
    <w:rsid w:val="00121DAD"/>
    <w:rsid w:val="0012282E"/>
    <w:rsid w:val="00123C44"/>
    <w:rsid w:val="00130CA1"/>
    <w:rsid w:val="00134B22"/>
    <w:rsid w:val="001360D5"/>
    <w:rsid w:val="00141360"/>
    <w:rsid w:val="00141602"/>
    <w:rsid w:val="00142448"/>
    <w:rsid w:val="00143EB0"/>
    <w:rsid w:val="00150975"/>
    <w:rsid w:val="00150DE5"/>
    <w:rsid w:val="001527D0"/>
    <w:rsid w:val="001534D6"/>
    <w:rsid w:val="00153AAA"/>
    <w:rsid w:val="00153D97"/>
    <w:rsid w:val="0015429A"/>
    <w:rsid w:val="0015769D"/>
    <w:rsid w:val="00157B20"/>
    <w:rsid w:val="001615D9"/>
    <w:rsid w:val="001632E6"/>
    <w:rsid w:val="00167AA0"/>
    <w:rsid w:val="001741C5"/>
    <w:rsid w:val="00176CED"/>
    <w:rsid w:val="0018204A"/>
    <w:rsid w:val="00182D04"/>
    <w:rsid w:val="00185502"/>
    <w:rsid w:val="0018596B"/>
    <w:rsid w:val="00186BE8"/>
    <w:rsid w:val="001900BA"/>
    <w:rsid w:val="001920EF"/>
    <w:rsid w:val="00192383"/>
    <w:rsid w:val="001A1B2D"/>
    <w:rsid w:val="001A7662"/>
    <w:rsid w:val="001B008F"/>
    <w:rsid w:val="001B1025"/>
    <w:rsid w:val="001B2705"/>
    <w:rsid w:val="001B455A"/>
    <w:rsid w:val="001B48C4"/>
    <w:rsid w:val="001B6417"/>
    <w:rsid w:val="001B7425"/>
    <w:rsid w:val="001C2AE9"/>
    <w:rsid w:val="001C4210"/>
    <w:rsid w:val="001C49AF"/>
    <w:rsid w:val="001D11F5"/>
    <w:rsid w:val="001D282C"/>
    <w:rsid w:val="001D36B3"/>
    <w:rsid w:val="001D6B43"/>
    <w:rsid w:val="001D6E8B"/>
    <w:rsid w:val="001D77C3"/>
    <w:rsid w:val="001E048A"/>
    <w:rsid w:val="001E09E5"/>
    <w:rsid w:val="001E15BD"/>
    <w:rsid w:val="001E24B9"/>
    <w:rsid w:val="001E3290"/>
    <w:rsid w:val="001E3326"/>
    <w:rsid w:val="001E76F0"/>
    <w:rsid w:val="001E7DEB"/>
    <w:rsid w:val="001F04C7"/>
    <w:rsid w:val="001F1892"/>
    <w:rsid w:val="001F30AF"/>
    <w:rsid w:val="001F7186"/>
    <w:rsid w:val="002044E4"/>
    <w:rsid w:val="002046CF"/>
    <w:rsid w:val="00204C98"/>
    <w:rsid w:val="00206190"/>
    <w:rsid w:val="002065C4"/>
    <w:rsid w:val="00206922"/>
    <w:rsid w:val="00210341"/>
    <w:rsid w:val="00210DB4"/>
    <w:rsid w:val="00213755"/>
    <w:rsid w:val="00213D78"/>
    <w:rsid w:val="002157EA"/>
    <w:rsid w:val="00215F71"/>
    <w:rsid w:val="0021668D"/>
    <w:rsid w:val="00220306"/>
    <w:rsid w:val="002207BB"/>
    <w:rsid w:val="002247D5"/>
    <w:rsid w:val="00224C2D"/>
    <w:rsid w:val="00225804"/>
    <w:rsid w:val="00227935"/>
    <w:rsid w:val="0023212E"/>
    <w:rsid w:val="002323E8"/>
    <w:rsid w:val="002336A2"/>
    <w:rsid w:val="002349B2"/>
    <w:rsid w:val="00234B6E"/>
    <w:rsid w:val="002426D6"/>
    <w:rsid w:val="00245CB1"/>
    <w:rsid w:val="00246772"/>
    <w:rsid w:val="00247582"/>
    <w:rsid w:val="00251F2A"/>
    <w:rsid w:val="00253579"/>
    <w:rsid w:val="002539AD"/>
    <w:rsid w:val="00253DEE"/>
    <w:rsid w:val="00254282"/>
    <w:rsid w:val="002545D6"/>
    <w:rsid w:val="00255DE2"/>
    <w:rsid w:val="00255E4F"/>
    <w:rsid w:val="00256E0C"/>
    <w:rsid w:val="00257231"/>
    <w:rsid w:val="00257CAE"/>
    <w:rsid w:val="002672F4"/>
    <w:rsid w:val="002702FA"/>
    <w:rsid w:val="00272DC7"/>
    <w:rsid w:val="00274C9B"/>
    <w:rsid w:val="00274F54"/>
    <w:rsid w:val="0027555F"/>
    <w:rsid w:val="00280A66"/>
    <w:rsid w:val="00280CE5"/>
    <w:rsid w:val="002828E9"/>
    <w:rsid w:val="00282B74"/>
    <w:rsid w:val="00282C15"/>
    <w:rsid w:val="002841AC"/>
    <w:rsid w:val="00284C2C"/>
    <w:rsid w:val="00285F5C"/>
    <w:rsid w:val="0028673F"/>
    <w:rsid w:val="00293106"/>
    <w:rsid w:val="002937A5"/>
    <w:rsid w:val="002939F7"/>
    <w:rsid w:val="00294EFF"/>
    <w:rsid w:val="00295C45"/>
    <w:rsid w:val="002A1701"/>
    <w:rsid w:val="002B02D2"/>
    <w:rsid w:val="002B2BEF"/>
    <w:rsid w:val="002B2C5B"/>
    <w:rsid w:val="002B2FC0"/>
    <w:rsid w:val="002B31EF"/>
    <w:rsid w:val="002B4AF6"/>
    <w:rsid w:val="002B6978"/>
    <w:rsid w:val="002C005B"/>
    <w:rsid w:val="002C2ED2"/>
    <w:rsid w:val="002D0C5F"/>
    <w:rsid w:val="002D313C"/>
    <w:rsid w:val="002D31AF"/>
    <w:rsid w:val="002D6AA2"/>
    <w:rsid w:val="002E116D"/>
    <w:rsid w:val="002E3BA2"/>
    <w:rsid w:val="002E4CC6"/>
    <w:rsid w:val="002E665C"/>
    <w:rsid w:val="002F0E21"/>
    <w:rsid w:val="002F3D1B"/>
    <w:rsid w:val="002F507E"/>
    <w:rsid w:val="002F66C9"/>
    <w:rsid w:val="00300711"/>
    <w:rsid w:val="003015F1"/>
    <w:rsid w:val="00302559"/>
    <w:rsid w:val="00306705"/>
    <w:rsid w:val="003067DC"/>
    <w:rsid w:val="0031012E"/>
    <w:rsid w:val="00310185"/>
    <w:rsid w:val="00312690"/>
    <w:rsid w:val="00312DA4"/>
    <w:rsid w:val="003139B6"/>
    <w:rsid w:val="0031410D"/>
    <w:rsid w:val="00314ADC"/>
    <w:rsid w:val="00316472"/>
    <w:rsid w:val="00321F2D"/>
    <w:rsid w:val="00321FCA"/>
    <w:rsid w:val="00323098"/>
    <w:rsid w:val="003230D2"/>
    <w:rsid w:val="00326875"/>
    <w:rsid w:val="00330592"/>
    <w:rsid w:val="00334096"/>
    <w:rsid w:val="00335853"/>
    <w:rsid w:val="00336008"/>
    <w:rsid w:val="00344E41"/>
    <w:rsid w:val="00345EBC"/>
    <w:rsid w:val="003464FE"/>
    <w:rsid w:val="0034654E"/>
    <w:rsid w:val="003502F5"/>
    <w:rsid w:val="00350F7C"/>
    <w:rsid w:val="00352F6F"/>
    <w:rsid w:val="0035737A"/>
    <w:rsid w:val="00360B0F"/>
    <w:rsid w:val="00361E7C"/>
    <w:rsid w:val="00363249"/>
    <w:rsid w:val="0037078C"/>
    <w:rsid w:val="00375AAE"/>
    <w:rsid w:val="003761E1"/>
    <w:rsid w:val="00377962"/>
    <w:rsid w:val="00381FFB"/>
    <w:rsid w:val="0038214D"/>
    <w:rsid w:val="00384C62"/>
    <w:rsid w:val="00385213"/>
    <w:rsid w:val="00387B53"/>
    <w:rsid w:val="00391810"/>
    <w:rsid w:val="00391D66"/>
    <w:rsid w:val="0039231F"/>
    <w:rsid w:val="00395E40"/>
    <w:rsid w:val="003A0621"/>
    <w:rsid w:val="003A309A"/>
    <w:rsid w:val="003A46FD"/>
    <w:rsid w:val="003A62B8"/>
    <w:rsid w:val="003A6B46"/>
    <w:rsid w:val="003A7750"/>
    <w:rsid w:val="003A7F60"/>
    <w:rsid w:val="003B0436"/>
    <w:rsid w:val="003B35E9"/>
    <w:rsid w:val="003B3E8D"/>
    <w:rsid w:val="003B73F4"/>
    <w:rsid w:val="003C130A"/>
    <w:rsid w:val="003C2B06"/>
    <w:rsid w:val="003C3FC4"/>
    <w:rsid w:val="003C5126"/>
    <w:rsid w:val="003C5395"/>
    <w:rsid w:val="003C5F64"/>
    <w:rsid w:val="003C69F8"/>
    <w:rsid w:val="003C733B"/>
    <w:rsid w:val="003D173E"/>
    <w:rsid w:val="003D28A5"/>
    <w:rsid w:val="003D6E0D"/>
    <w:rsid w:val="003D7AB9"/>
    <w:rsid w:val="003E14F6"/>
    <w:rsid w:val="003E27FA"/>
    <w:rsid w:val="003E2CB0"/>
    <w:rsid w:val="003F322B"/>
    <w:rsid w:val="004005EF"/>
    <w:rsid w:val="0040112F"/>
    <w:rsid w:val="00403A55"/>
    <w:rsid w:val="00403B4B"/>
    <w:rsid w:val="00405D7C"/>
    <w:rsid w:val="0040671B"/>
    <w:rsid w:val="00407578"/>
    <w:rsid w:val="00407A14"/>
    <w:rsid w:val="00412F66"/>
    <w:rsid w:val="00413987"/>
    <w:rsid w:val="00420187"/>
    <w:rsid w:val="00421D49"/>
    <w:rsid w:val="004221FF"/>
    <w:rsid w:val="004238EA"/>
    <w:rsid w:val="00423F78"/>
    <w:rsid w:val="00424BE3"/>
    <w:rsid w:val="00433210"/>
    <w:rsid w:val="004350B5"/>
    <w:rsid w:val="0044049E"/>
    <w:rsid w:val="004413B5"/>
    <w:rsid w:val="00443147"/>
    <w:rsid w:val="0044334B"/>
    <w:rsid w:val="004441BA"/>
    <w:rsid w:val="00444CF9"/>
    <w:rsid w:val="00445C7B"/>
    <w:rsid w:val="00446A5E"/>
    <w:rsid w:val="004502DE"/>
    <w:rsid w:val="0045118C"/>
    <w:rsid w:val="00452765"/>
    <w:rsid w:val="00452F6F"/>
    <w:rsid w:val="00453A22"/>
    <w:rsid w:val="00453E3D"/>
    <w:rsid w:val="004554AD"/>
    <w:rsid w:val="0046278B"/>
    <w:rsid w:val="00462DFF"/>
    <w:rsid w:val="00466BC6"/>
    <w:rsid w:val="00471782"/>
    <w:rsid w:val="00471A08"/>
    <w:rsid w:val="00472352"/>
    <w:rsid w:val="00474D3E"/>
    <w:rsid w:val="004802F6"/>
    <w:rsid w:val="00480ADB"/>
    <w:rsid w:val="00483964"/>
    <w:rsid w:val="0048458B"/>
    <w:rsid w:val="004874F3"/>
    <w:rsid w:val="004878DE"/>
    <w:rsid w:val="00487A9F"/>
    <w:rsid w:val="00491714"/>
    <w:rsid w:val="004928C4"/>
    <w:rsid w:val="004A213F"/>
    <w:rsid w:val="004A2E7A"/>
    <w:rsid w:val="004A3BFE"/>
    <w:rsid w:val="004A3EFA"/>
    <w:rsid w:val="004A525D"/>
    <w:rsid w:val="004B0538"/>
    <w:rsid w:val="004B156C"/>
    <w:rsid w:val="004B2105"/>
    <w:rsid w:val="004B2303"/>
    <w:rsid w:val="004B3AB7"/>
    <w:rsid w:val="004B5BE2"/>
    <w:rsid w:val="004B7C43"/>
    <w:rsid w:val="004C2A08"/>
    <w:rsid w:val="004C36E9"/>
    <w:rsid w:val="004C480B"/>
    <w:rsid w:val="004C4B80"/>
    <w:rsid w:val="004C5279"/>
    <w:rsid w:val="004C5D07"/>
    <w:rsid w:val="004C77BB"/>
    <w:rsid w:val="004D2A72"/>
    <w:rsid w:val="004D4982"/>
    <w:rsid w:val="004D6B9B"/>
    <w:rsid w:val="004D73A7"/>
    <w:rsid w:val="004E0E34"/>
    <w:rsid w:val="004E0E73"/>
    <w:rsid w:val="004E1A58"/>
    <w:rsid w:val="004E358A"/>
    <w:rsid w:val="004F1488"/>
    <w:rsid w:val="004F2F83"/>
    <w:rsid w:val="004F34CB"/>
    <w:rsid w:val="004F53B4"/>
    <w:rsid w:val="00501826"/>
    <w:rsid w:val="0050303A"/>
    <w:rsid w:val="00504E4E"/>
    <w:rsid w:val="00505149"/>
    <w:rsid w:val="00512868"/>
    <w:rsid w:val="00513EB2"/>
    <w:rsid w:val="00515D91"/>
    <w:rsid w:val="00515F07"/>
    <w:rsid w:val="00522EA2"/>
    <w:rsid w:val="0052592C"/>
    <w:rsid w:val="00525DBD"/>
    <w:rsid w:val="005262B1"/>
    <w:rsid w:val="0052689B"/>
    <w:rsid w:val="0052693A"/>
    <w:rsid w:val="00527E17"/>
    <w:rsid w:val="0053098D"/>
    <w:rsid w:val="00532434"/>
    <w:rsid w:val="005329CA"/>
    <w:rsid w:val="0053466B"/>
    <w:rsid w:val="00534689"/>
    <w:rsid w:val="00535AEF"/>
    <w:rsid w:val="00543C02"/>
    <w:rsid w:val="00545E2C"/>
    <w:rsid w:val="00547A5C"/>
    <w:rsid w:val="00547EF1"/>
    <w:rsid w:val="0055028D"/>
    <w:rsid w:val="0055265D"/>
    <w:rsid w:val="005535E5"/>
    <w:rsid w:val="0055369C"/>
    <w:rsid w:val="00560D68"/>
    <w:rsid w:val="00561B01"/>
    <w:rsid w:val="00563C6E"/>
    <w:rsid w:val="005670D6"/>
    <w:rsid w:val="0056755D"/>
    <w:rsid w:val="00570709"/>
    <w:rsid w:val="00571C42"/>
    <w:rsid w:val="0057271A"/>
    <w:rsid w:val="005736CB"/>
    <w:rsid w:val="00574B64"/>
    <w:rsid w:val="00575EBF"/>
    <w:rsid w:val="00577CDE"/>
    <w:rsid w:val="00577D8A"/>
    <w:rsid w:val="00580056"/>
    <w:rsid w:val="005808BB"/>
    <w:rsid w:val="00580A5E"/>
    <w:rsid w:val="0058121B"/>
    <w:rsid w:val="00583024"/>
    <w:rsid w:val="00584B5A"/>
    <w:rsid w:val="00585C3B"/>
    <w:rsid w:val="0058642C"/>
    <w:rsid w:val="00587AA0"/>
    <w:rsid w:val="005927AC"/>
    <w:rsid w:val="00592AAF"/>
    <w:rsid w:val="0059332C"/>
    <w:rsid w:val="00593413"/>
    <w:rsid w:val="00593E18"/>
    <w:rsid w:val="00596FF3"/>
    <w:rsid w:val="005A013F"/>
    <w:rsid w:val="005A70CB"/>
    <w:rsid w:val="005A7B68"/>
    <w:rsid w:val="005B031E"/>
    <w:rsid w:val="005B1647"/>
    <w:rsid w:val="005B519E"/>
    <w:rsid w:val="005B720B"/>
    <w:rsid w:val="005C036C"/>
    <w:rsid w:val="005C1FFB"/>
    <w:rsid w:val="005C26BB"/>
    <w:rsid w:val="005C2F4F"/>
    <w:rsid w:val="005C3A0C"/>
    <w:rsid w:val="005C3EAE"/>
    <w:rsid w:val="005C4A18"/>
    <w:rsid w:val="005C4BD1"/>
    <w:rsid w:val="005C5BF6"/>
    <w:rsid w:val="005C6D4F"/>
    <w:rsid w:val="005D163E"/>
    <w:rsid w:val="005D433F"/>
    <w:rsid w:val="005D513D"/>
    <w:rsid w:val="005D5BB1"/>
    <w:rsid w:val="005D79F5"/>
    <w:rsid w:val="005E2255"/>
    <w:rsid w:val="005E374A"/>
    <w:rsid w:val="005E3ABA"/>
    <w:rsid w:val="005E43FE"/>
    <w:rsid w:val="005E717E"/>
    <w:rsid w:val="005F0333"/>
    <w:rsid w:val="005F135B"/>
    <w:rsid w:val="005F3230"/>
    <w:rsid w:val="005F36F9"/>
    <w:rsid w:val="00610FC3"/>
    <w:rsid w:val="00612E58"/>
    <w:rsid w:val="006131F2"/>
    <w:rsid w:val="00613349"/>
    <w:rsid w:val="006137BF"/>
    <w:rsid w:val="00617E00"/>
    <w:rsid w:val="00617F71"/>
    <w:rsid w:val="00621688"/>
    <w:rsid w:val="006226A7"/>
    <w:rsid w:val="00623BC9"/>
    <w:rsid w:val="00624398"/>
    <w:rsid w:val="0062448D"/>
    <w:rsid w:val="00626BE3"/>
    <w:rsid w:val="00631F5C"/>
    <w:rsid w:val="00633358"/>
    <w:rsid w:val="006346B5"/>
    <w:rsid w:val="00635F65"/>
    <w:rsid w:val="00641D57"/>
    <w:rsid w:val="00642206"/>
    <w:rsid w:val="00645E0E"/>
    <w:rsid w:val="0064625E"/>
    <w:rsid w:val="00646CD8"/>
    <w:rsid w:val="006509DE"/>
    <w:rsid w:val="0065140C"/>
    <w:rsid w:val="0065214B"/>
    <w:rsid w:val="006540F9"/>
    <w:rsid w:val="006603C8"/>
    <w:rsid w:val="006636F7"/>
    <w:rsid w:val="00663B25"/>
    <w:rsid w:val="00663C04"/>
    <w:rsid w:val="0066685E"/>
    <w:rsid w:val="00670167"/>
    <w:rsid w:val="0067076B"/>
    <w:rsid w:val="00673BD0"/>
    <w:rsid w:val="006742B7"/>
    <w:rsid w:val="006755BC"/>
    <w:rsid w:val="00676F2F"/>
    <w:rsid w:val="00680D81"/>
    <w:rsid w:val="00681192"/>
    <w:rsid w:val="00683CFE"/>
    <w:rsid w:val="00685855"/>
    <w:rsid w:val="00691291"/>
    <w:rsid w:val="006916DB"/>
    <w:rsid w:val="00692643"/>
    <w:rsid w:val="006951A7"/>
    <w:rsid w:val="006953FE"/>
    <w:rsid w:val="006A062D"/>
    <w:rsid w:val="006A4409"/>
    <w:rsid w:val="006A50F6"/>
    <w:rsid w:val="006A78DF"/>
    <w:rsid w:val="006B05BC"/>
    <w:rsid w:val="006B069B"/>
    <w:rsid w:val="006B3B45"/>
    <w:rsid w:val="006B6E08"/>
    <w:rsid w:val="006C1B71"/>
    <w:rsid w:val="006C2745"/>
    <w:rsid w:val="006C2BA7"/>
    <w:rsid w:val="006C2C05"/>
    <w:rsid w:val="006C3452"/>
    <w:rsid w:val="006C389F"/>
    <w:rsid w:val="006C5BF0"/>
    <w:rsid w:val="006C5E96"/>
    <w:rsid w:val="006C5EC6"/>
    <w:rsid w:val="006C6258"/>
    <w:rsid w:val="006C7485"/>
    <w:rsid w:val="006C755E"/>
    <w:rsid w:val="006C7EAD"/>
    <w:rsid w:val="006D0576"/>
    <w:rsid w:val="006D2BA7"/>
    <w:rsid w:val="006D73DE"/>
    <w:rsid w:val="006D7BF3"/>
    <w:rsid w:val="006D7DE1"/>
    <w:rsid w:val="006E1705"/>
    <w:rsid w:val="006E2194"/>
    <w:rsid w:val="006E2649"/>
    <w:rsid w:val="006E352B"/>
    <w:rsid w:val="006E4F40"/>
    <w:rsid w:val="006E58B9"/>
    <w:rsid w:val="006E628D"/>
    <w:rsid w:val="006E672A"/>
    <w:rsid w:val="006E6E9E"/>
    <w:rsid w:val="006F18A7"/>
    <w:rsid w:val="006F3D7D"/>
    <w:rsid w:val="006F46BB"/>
    <w:rsid w:val="006F704B"/>
    <w:rsid w:val="007001E1"/>
    <w:rsid w:val="007006C9"/>
    <w:rsid w:val="00700868"/>
    <w:rsid w:val="00700923"/>
    <w:rsid w:val="00703116"/>
    <w:rsid w:val="00705722"/>
    <w:rsid w:val="0070592A"/>
    <w:rsid w:val="00711953"/>
    <w:rsid w:val="00713D86"/>
    <w:rsid w:val="0071453C"/>
    <w:rsid w:val="00715C55"/>
    <w:rsid w:val="007170FD"/>
    <w:rsid w:val="0071713B"/>
    <w:rsid w:val="00717D25"/>
    <w:rsid w:val="00721043"/>
    <w:rsid w:val="0072392B"/>
    <w:rsid w:val="007272AA"/>
    <w:rsid w:val="00727609"/>
    <w:rsid w:val="0073134E"/>
    <w:rsid w:val="0073326F"/>
    <w:rsid w:val="0073601A"/>
    <w:rsid w:val="00736625"/>
    <w:rsid w:val="0073673D"/>
    <w:rsid w:val="00737039"/>
    <w:rsid w:val="007377AE"/>
    <w:rsid w:val="007400CC"/>
    <w:rsid w:val="00740160"/>
    <w:rsid w:val="00742135"/>
    <w:rsid w:val="0074678B"/>
    <w:rsid w:val="00752A97"/>
    <w:rsid w:val="007538E6"/>
    <w:rsid w:val="00757862"/>
    <w:rsid w:val="007637CB"/>
    <w:rsid w:val="00763FCA"/>
    <w:rsid w:val="00764119"/>
    <w:rsid w:val="007654D2"/>
    <w:rsid w:val="00765784"/>
    <w:rsid w:val="00765A46"/>
    <w:rsid w:val="00766ECC"/>
    <w:rsid w:val="007674F6"/>
    <w:rsid w:val="007710E0"/>
    <w:rsid w:val="0077120D"/>
    <w:rsid w:val="0077229E"/>
    <w:rsid w:val="00773F7E"/>
    <w:rsid w:val="00774F2A"/>
    <w:rsid w:val="00780AF6"/>
    <w:rsid w:val="00781646"/>
    <w:rsid w:val="00782594"/>
    <w:rsid w:val="00783339"/>
    <w:rsid w:val="00785F2B"/>
    <w:rsid w:val="00787106"/>
    <w:rsid w:val="00796C87"/>
    <w:rsid w:val="007A0741"/>
    <w:rsid w:val="007A182C"/>
    <w:rsid w:val="007A363D"/>
    <w:rsid w:val="007A43B7"/>
    <w:rsid w:val="007A6973"/>
    <w:rsid w:val="007B08EC"/>
    <w:rsid w:val="007B136F"/>
    <w:rsid w:val="007B263C"/>
    <w:rsid w:val="007B45DD"/>
    <w:rsid w:val="007B6B44"/>
    <w:rsid w:val="007C1521"/>
    <w:rsid w:val="007C1B7E"/>
    <w:rsid w:val="007C5BB7"/>
    <w:rsid w:val="007C6AC2"/>
    <w:rsid w:val="007C7E0C"/>
    <w:rsid w:val="007D0794"/>
    <w:rsid w:val="007D1B4E"/>
    <w:rsid w:val="007D2F4F"/>
    <w:rsid w:val="007D2FC8"/>
    <w:rsid w:val="007D6F10"/>
    <w:rsid w:val="007D77C2"/>
    <w:rsid w:val="007E0970"/>
    <w:rsid w:val="007E258E"/>
    <w:rsid w:val="007E30E3"/>
    <w:rsid w:val="007E3A32"/>
    <w:rsid w:val="007E6CAB"/>
    <w:rsid w:val="007E6E99"/>
    <w:rsid w:val="007E7940"/>
    <w:rsid w:val="007F0140"/>
    <w:rsid w:val="007F17C0"/>
    <w:rsid w:val="007F36B6"/>
    <w:rsid w:val="007F437B"/>
    <w:rsid w:val="007F5532"/>
    <w:rsid w:val="007F6639"/>
    <w:rsid w:val="007F76E1"/>
    <w:rsid w:val="008005BA"/>
    <w:rsid w:val="008024BC"/>
    <w:rsid w:val="008066E8"/>
    <w:rsid w:val="00806A30"/>
    <w:rsid w:val="00807640"/>
    <w:rsid w:val="00810C01"/>
    <w:rsid w:val="00812A59"/>
    <w:rsid w:val="008171BB"/>
    <w:rsid w:val="0081770A"/>
    <w:rsid w:val="00823A15"/>
    <w:rsid w:val="00827921"/>
    <w:rsid w:val="00827D0F"/>
    <w:rsid w:val="00830F63"/>
    <w:rsid w:val="00833141"/>
    <w:rsid w:val="00834CE1"/>
    <w:rsid w:val="00836AEF"/>
    <w:rsid w:val="0083727B"/>
    <w:rsid w:val="00843A79"/>
    <w:rsid w:val="00843EF8"/>
    <w:rsid w:val="0084786A"/>
    <w:rsid w:val="00847ADC"/>
    <w:rsid w:val="0085028D"/>
    <w:rsid w:val="0085128A"/>
    <w:rsid w:val="0085484A"/>
    <w:rsid w:val="008615DB"/>
    <w:rsid w:val="008616E3"/>
    <w:rsid w:val="00863E0E"/>
    <w:rsid w:val="008642F1"/>
    <w:rsid w:val="00864996"/>
    <w:rsid w:val="00865EE6"/>
    <w:rsid w:val="0086645F"/>
    <w:rsid w:val="00867175"/>
    <w:rsid w:val="008679BE"/>
    <w:rsid w:val="00870E22"/>
    <w:rsid w:val="00871C44"/>
    <w:rsid w:val="00871E15"/>
    <w:rsid w:val="00872984"/>
    <w:rsid w:val="00877215"/>
    <w:rsid w:val="0088505F"/>
    <w:rsid w:val="00886634"/>
    <w:rsid w:val="008878B8"/>
    <w:rsid w:val="00887C22"/>
    <w:rsid w:val="008900F4"/>
    <w:rsid w:val="00892EB0"/>
    <w:rsid w:val="008A1B30"/>
    <w:rsid w:val="008A2928"/>
    <w:rsid w:val="008A729D"/>
    <w:rsid w:val="008A76F8"/>
    <w:rsid w:val="008A7896"/>
    <w:rsid w:val="008B0453"/>
    <w:rsid w:val="008B15F2"/>
    <w:rsid w:val="008B220E"/>
    <w:rsid w:val="008B334C"/>
    <w:rsid w:val="008B3369"/>
    <w:rsid w:val="008B49E0"/>
    <w:rsid w:val="008B68E0"/>
    <w:rsid w:val="008C076D"/>
    <w:rsid w:val="008C2B80"/>
    <w:rsid w:val="008C39B5"/>
    <w:rsid w:val="008C624A"/>
    <w:rsid w:val="008D1311"/>
    <w:rsid w:val="008D3A5B"/>
    <w:rsid w:val="008D535C"/>
    <w:rsid w:val="008E413B"/>
    <w:rsid w:val="008E4AA6"/>
    <w:rsid w:val="008E5CD1"/>
    <w:rsid w:val="008F1C86"/>
    <w:rsid w:val="008F49B9"/>
    <w:rsid w:val="008F79D8"/>
    <w:rsid w:val="009003B9"/>
    <w:rsid w:val="00906378"/>
    <w:rsid w:val="00906B76"/>
    <w:rsid w:val="0090759A"/>
    <w:rsid w:val="009137B5"/>
    <w:rsid w:val="00913F9A"/>
    <w:rsid w:val="009144BB"/>
    <w:rsid w:val="0091560B"/>
    <w:rsid w:val="00915A74"/>
    <w:rsid w:val="00916793"/>
    <w:rsid w:val="00917EC6"/>
    <w:rsid w:val="00930143"/>
    <w:rsid w:val="009327F6"/>
    <w:rsid w:val="009334A4"/>
    <w:rsid w:val="009348EA"/>
    <w:rsid w:val="00936B54"/>
    <w:rsid w:val="0093715E"/>
    <w:rsid w:val="0093750F"/>
    <w:rsid w:val="00937C92"/>
    <w:rsid w:val="0094517B"/>
    <w:rsid w:val="00951AD8"/>
    <w:rsid w:val="00953AE0"/>
    <w:rsid w:val="009560F2"/>
    <w:rsid w:val="0096075A"/>
    <w:rsid w:val="00963551"/>
    <w:rsid w:val="00971D11"/>
    <w:rsid w:val="00971F7A"/>
    <w:rsid w:val="0097245B"/>
    <w:rsid w:val="00974AF9"/>
    <w:rsid w:val="00974D63"/>
    <w:rsid w:val="00975C7B"/>
    <w:rsid w:val="00976229"/>
    <w:rsid w:val="00980725"/>
    <w:rsid w:val="009826CC"/>
    <w:rsid w:val="00984A9C"/>
    <w:rsid w:val="00984B91"/>
    <w:rsid w:val="0099626D"/>
    <w:rsid w:val="00997DA8"/>
    <w:rsid w:val="009A049B"/>
    <w:rsid w:val="009A609D"/>
    <w:rsid w:val="009A7313"/>
    <w:rsid w:val="009A7C95"/>
    <w:rsid w:val="009B0C99"/>
    <w:rsid w:val="009B3AB7"/>
    <w:rsid w:val="009B3BCF"/>
    <w:rsid w:val="009B3CA6"/>
    <w:rsid w:val="009B7020"/>
    <w:rsid w:val="009C3A66"/>
    <w:rsid w:val="009C4A80"/>
    <w:rsid w:val="009C66B0"/>
    <w:rsid w:val="009C7D6A"/>
    <w:rsid w:val="009D00C2"/>
    <w:rsid w:val="009D5A1C"/>
    <w:rsid w:val="009D6494"/>
    <w:rsid w:val="009D6759"/>
    <w:rsid w:val="009D7414"/>
    <w:rsid w:val="009F10C7"/>
    <w:rsid w:val="009F1225"/>
    <w:rsid w:val="009F3193"/>
    <w:rsid w:val="009F458E"/>
    <w:rsid w:val="009F50D4"/>
    <w:rsid w:val="009F54B7"/>
    <w:rsid w:val="009F570C"/>
    <w:rsid w:val="009F6AD7"/>
    <w:rsid w:val="00A0091E"/>
    <w:rsid w:val="00A035A9"/>
    <w:rsid w:val="00A03FB2"/>
    <w:rsid w:val="00A0628A"/>
    <w:rsid w:val="00A0743E"/>
    <w:rsid w:val="00A173A6"/>
    <w:rsid w:val="00A2174B"/>
    <w:rsid w:val="00A251CD"/>
    <w:rsid w:val="00A26DCF"/>
    <w:rsid w:val="00A309F3"/>
    <w:rsid w:val="00A30DB9"/>
    <w:rsid w:val="00A31988"/>
    <w:rsid w:val="00A34EAE"/>
    <w:rsid w:val="00A368C6"/>
    <w:rsid w:val="00A3728B"/>
    <w:rsid w:val="00A37819"/>
    <w:rsid w:val="00A403DD"/>
    <w:rsid w:val="00A43528"/>
    <w:rsid w:val="00A46B99"/>
    <w:rsid w:val="00A46F49"/>
    <w:rsid w:val="00A47BA1"/>
    <w:rsid w:val="00A52133"/>
    <w:rsid w:val="00A539B1"/>
    <w:rsid w:val="00A5574E"/>
    <w:rsid w:val="00A568E1"/>
    <w:rsid w:val="00A56C31"/>
    <w:rsid w:val="00A57E0A"/>
    <w:rsid w:val="00A605CB"/>
    <w:rsid w:val="00A60916"/>
    <w:rsid w:val="00A6399E"/>
    <w:rsid w:val="00A63D2B"/>
    <w:rsid w:val="00A649C4"/>
    <w:rsid w:val="00A65A5C"/>
    <w:rsid w:val="00A65AFE"/>
    <w:rsid w:val="00A66B78"/>
    <w:rsid w:val="00A66FA7"/>
    <w:rsid w:val="00A67F27"/>
    <w:rsid w:val="00A712D2"/>
    <w:rsid w:val="00A71D79"/>
    <w:rsid w:val="00A725A4"/>
    <w:rsid w:val="00A74810"/>
    <w:rsid w:val="00A75192"/>
    <w:rsid w:val="00A76A31"/>
    <w:rsid w:val="00A83C07"/>
    <w:rsid w:val="00A85435"/>
    <w:rsid w:val="00A87CE1"/>
    <w:rsid w:val="00A91852"/>
    <w:rsid w:val="00A94ECD"/>
    <w:rsid w:val="00AA0E5C"/>
    <w:rsid w:val="00AA6A0E"/>
    <w:rsid w:val="00AA7483"/>
    <w:rsid w:val="00AB01A7"/>
    <w:rsid w:val="00AB4FB5"/>
    <w:rsid w:val="00AB55DF"/>
    <w:rsid w:val="00AC040E"/>
    <w:rsid w:val="00AC3E0E"/>
    <w:rsid w:val="00AC43A8"/>
    <w:rsid w:val="00AC55EF"/>
    <w:rsid w:val="00AC57F0"/>
    <w:rsid w:val="00AC6AC1"/>
    <w:rsid w:val="00AC76EC"/>
    <w:rsid w:val="00AD3E54"/>
    <w:rsid w:val="00AE33D5"/>
    <w:rsid w:val="00AE38C8"/>
    <w:rsid w:val="00AE3946"/>
    <w:rsid w:val="00AE4DB3"/>
    <w:rsid w:val="00AE6A2E"/>
    <w:rsid w:val="00AF054D"/>
    <w:rsid w:val="00AF188B"/>
    <w:rsid w:val="00AF1C2D"/>
    <w:rsid w:val="00AF3FCC"/>
    <w:rsid w:val="00AF45DD"/>
    <w:rsid w:val="00AF711C"/>
    <w:rsid w:val="00B025CC"/>
    <w:rsid w:val="00B02A84"/>
    <w:rsid w:val="00B04B31"/>
    <w:rsid w:val="00B07214"/>
    <w:rsid w:val="00B0747D"/>
    <w:rsid w:val="00B109D5"/>
    <w:rsid w:val="00B113B5"/>
    <w:rsid w:val="00B13B4A"/>
    <w:rsid w:val="00B154EF"/>
    <w:rsid w:val="00B1554E"/>
    <w:rsid w:val="00B22C70"/>
    <w:rsid w:val="00B230C6"/>
    <w:rsid w:val="00B23A4B"/>
    <w:rsid w:val="00B27279"/>
    <w:rsid w:val="00B27316"/>
    <w:rsid w:val="00B27AA2"/>
    <w:rsid w:val="00B34E61"/>
    <w:rsid w:val="00B4212D"/>
    <w:rsid w:val="00B4233F"/>
    <w:rsid w:val="00B42A16"/>
    <w:rsid w:val="00B42BB6"/>
    <w:rsid w:val="00B45D1D"/>
    <w:rsid w:val="00B54A75"/>
    <w:rsid w:val="00B54D42"/>
    <w:rsid w:val="00B55427"/>
    <w:rsid w:val="00B573DE"/>
    <w:rsid w:val="00B61D3A"/>
    <w:rsid w:val="00B63250"/>
    <w:rsid w:val="00B64701"/>
    <w:rsid w:val="00B6540D"/>
    <w:rsid w:val="00B65940"/>
    <w:rsid w:val="00B65F9A"/>
    <w:rsid w:val="00B70823"/>
    <w:rsid w:val="00B714F6"/>
    <w:rsid w:val="00B756F6"/>
    <w:rsid w:val="00B76494"/>
    <w:rsid w:val="00B8222C"/>
    <w:rsid w:val="00B82A9D"/>
    <w:rsid w:val="00B835EA"/>
    <w:rsid w:val="00B86386"/>
    <w:rsid w:val="00B86991"/>
    <w:rsid w:val="00B86E59"/>
    <w:rsid w:val="00B90BFE"/>
    <w:rsid w:val="00B90E9C"/>
    <w:rsid w:val="00B92973"/>
    <w:rsid w:val="00BA5858"/>
    <w:rsid w:val="00BA738B"/>
    <w:rsid w:val="00BA7FF5"/>
    <w:rsid w:val="00BB48EA"/>
    <w:rsid w:val="00BB5590"/>
    <w:rsid w:val="00BB5E77"/>
    <w:rsid w:val="00BB5EE0"/>
    <w:rsid w:val="00BB7F01"/>
    <w:rsid w:val="00BC0FE3"/>
    <w:rsid w:val="00BC1165"/>
    <w:rsid w:val="00BC143D"/>
    <w:rsid w:val="00BC3EE1"/>
    <w:rsid w:val="00BC5475"/>
    <w:rsid w:val="00BC6EE1"/>
    <w:rsid w:val="00BC79D1"/>
    <w:rsid w:val="00BD3597"/>
    <w:rsid w:val="00BE0C4B"/>
    <w:rsid w:val="00BE186E"/>
    <w:rsid w:val="00BE2098"/>
    <w:rsid w:val="00BE2EF7"/>
    <w:rsid w:val="00BE315B"/>
    <w:rsid w:val="00BE424D"/>
    <w:rsid w:val="00BE4F9F"/>
    <w:rsid w:val="00BE781F"/>
    <w:rsid w:val="00BE7FE8"/>
    <w:rsid w:val="00BF4D74"/>
    <w:rsid w:val="00C0350D"/>
    <w:rsid w:val="00C0404B"/>
    <w:rsid w:val="00C0758F"/>
    <w:rsid w:val="00C11D19"/>
    <w:rsid w:val="00C11D7B"/>
    <w:rsid w:val="00C12311"/>
    <w:rsid w:val="00C15895"/>
    <w:rsid w:val="00C231EC"/>
    <w:rsid w:val="00C23E49"/>
    <w:rsid w:val="00C27A06"/>
    <w:rsid w:val="00C30081"/>
    <w:rsid w:val="00C30354"/>
    <w:rsid w:val="00C355EB"/>
    <w:rsid w:val="00C40A81"/>
    <w:rsid w:val="00C41403"/>
    <w:rsid w:val="00C420E5"/>
    <w:rsid w:val="00C44F18"/>
    <w:rsid w:val="00C453FF"/>
    <w:rsid w:val="00C4690B"/>
    <w:rsid w:val="00C473E2"/>
    <w:rsid w:val="00C47A80"/>
    <w:rsid w:val="00C50527"/>
    <w:rsid w:val="00C57785"/>
    <w:rsid w:val="00C57E0E"/>
    <w:rsid w:val="00C64F50"/>
    <w:rsid w:val="00C6653F"/>
    <w:rsid w:val="00C665FA"/>
    <w:rsid w:val="00C67F23"/>
    <w:rsid w:val="00C72F67"/>
    <w:rsid w:val="00C76A76"/>
    <w:rsid w:val="00C77467"/>
    <w:rsid w:val="00C7792A"/>
    <w:rsid w:val="00C81DB3"/>
    <w:rsid w:val="00C834A7"/>
    <w:rsid w:val="00C842B9"/>
    <w:rsid w:val="00C86555"/>
    <w:rsid w:val="00C87D52"/>
    <w:rsid w:val="00C91D5C"/>
    <w:rsid w:val="00CA07C1"/>
    <w:rsid w:val="00CA178A"/>
    <w:rsid w:val="00CA3F31"/>
    <w:rsid w:val="00CA456B"/>
    <w:rsid w:val="00CA5412"/>
    <w:rsid w:val="00CA6C19"/>
    <w:rsid w:val="00CB1396"/>
    <w:rsid w:val="00CB4604"/>
    <w:rsid w:val="00CB6383"/>
    <w:rsid w:val="00CC007C"/>
    <w:rsid w:val="00CC0709"/>
    <w:rsid w:val="00CC212C"/>
    <w:rsid w:val="00CC530C"/>
    <w:rsid w:val="00CD2F61"/>
    <w:rsid w:val="00CD31C9"/>
    <w:rsid w:val="00CD486B"/>
    <w:rsid w:val="00CD5021"/>
    <w:rsid w:val="00CD5195"/>
    <w:rsid w:val="00CD66C8"/>
    <w:rsid w:val="00CD6D27"/>
    <w:rsid w:val="00CE6E89"/>
    <w:rsid w:val="00CE6EDF"/>
    <w:rsid w:val="00CF0473"/>
    <w:rsid w:val="00CF061E"/>
    <w:rsid w:val="00CF07F8"/>
    <w:rsid w:val="00CF0BC5"/>
    <w:rsid w:val="00CF1183"/>
    <w:rsid w:val="00CF1E44"/>
    <w:rsid w:val="00CF235F"/>
    <w:rsid w:val="00CF3025"/>
    <w:rsid w:val="00CF358D"/>
    <w:rsid w:val="00CF42C3"/>
    <w:rsid w:val="00CF4788"/>
    <w:rsid w:val="00CF6A2C"/>
    <w:rsid w:val="00D03EE2"/>
    <w:rsid w:val="00D0748A"/>
    <w:rsid w:val="00D10BCE"/>
    <w:rsid w:val="00D11CA7"/>
    <w:rsid w:val="00D13678"/>
    <w:rsid w:val="00D17347"/>
    <w:rsid w:val="00D23E94"/>
    <w:rsid w:val="00D242FF"/>
    <w:rsid w:val="00D24840"/>
    <w:rsid w:val="00D250D8"/>
    <w:rsid w:val="00D30270"/>
    <w:rsid w:val="00D30F2A"/>
    <w:rsid w:val="00D345ED"/>
    <w:rsid w:val="00D34940"/>
    <w:rsid w:val="00D34F6A"/>
    <w:rsid w:val="00D35DEE"/>
    <w:rsid w:val="00D37722"/>
    <w:rsid w:val="00D472E7"/>
    <w:rsid w:val="00D50952"/>
    <w:rsid w:val="00D50E2D"/>
    <w:rsid w:val="00D51B84"/>
    <w:rsid w:val="00D52707"/>
    <w:rsid w:val="00D54A30"/>
    <w:rsid w:val="00D56383"/>
    <w:rsid w:val="00D56ABF"/>
    <w:rsid w:val="00D6288C"/>
    <w:rsid w:val="00D62DE4"/>
    <w:rsid w:val="00D63587"/>
    <w:rsid w:val="00D64A37"/>
    <w:rsid w:val="00D659C3"/>
    <w:rsid w:val="00D672A2"/>
    <w:rsid w:val="00D67576"/>
    <w:rsid w:val="00D70CE5"/>
    <w:rsid w:val="00D72808"/>
    <w:rsid w:val="00D748FC"/>
    <w:rsid w:val="00D75793"/>
    <w:rsid w:val="00D77DCE"/>
    <w:rsid w:val="00D81D6F"/>
    <w:rsid w:val="00D82B7E"/>
    <w:rsid w:val="00D84DE7"/>
    <w:rsid w:val="00D856C2"/>
    <w:rsid w:val="00D85FAD"/>
    <w:rsid w:val="00D866C5"/>
    <w:rsid w:val="00D8774B"/>
    <w:rsid w:val="00D877E1"/>
    <w:rsid w:val="00D90090"/>
    <w:rsid w:val="00D90BF7"/>
    <w:rsid w:val="00D90D13"/>
    <w:rsid w:val="00D90D83"/>
    <w:rsid w:val="00D92988"/>
    <w:rsid w:val="00D952CD"/>
    <w:rsid w:val="00D97E0C"/>
    <w:rsid w:val="00DA4425"/>
    <w:rsid w:val="00DA5732"/>
    <w:rsid w:val="00DB03CE"/>
    <w:rsid w:val="00DB5354"/>
    <w:rsid w:val="00DB53C6"/>
    <w:rsid w:val="00DB5CAE"/>
    <w:rsid w:val="00DB66A0"/>
    <w:rsid w:val="00DC0B12"/>
    <w:rsid w:val="00DC200E"/>
    <w:rsid w:val="00DC3303"/>
    <w:rsid w:val="00DC6524"/>
    <w:rsid w:val="00DC6E90"/>
    <w:rsid w:val="00DC7315"/>
    <w:rsid w:val="00DD0AD7"/>
    <w:rsid w:val="00DD1D42"/>
    <w:rsid w:val="00DD7CC0"/>
    <w:rsid w:val="00DE12BE"/>
    <w:rsid w:val="00DE4773"/>
    <w:rsid w:val="00DE5D9C"/>
    <w:rsid w:val="00DE666F"/>
    <w:rsid w:val="00DF2BAB"/>
    <w:rsid w:val="00DF48A7"/>
    <w:rsid w:val="00DF6594"/>
    <w:rsid w:val="00DF6942"/>
    <w:rsid w:val="00DF759A"/>
    <w:rsid w:val="00DF76BD"/>
    <w:rsid w:val="00E0397A"/>
    <w:rsid w:val="00E04482"/>
    <w:rsid w:val="00E05371"/>
    <w:rsid w:val="00E05976"/>
    <w:rsid w:val="00E10497"/>
    <w:rsid w:val="00E11107"/>
    <w:rsid w:val="00E11927"/>
    <w:rsid w:val="00E127BA"/>
    <w:rsid w:val="00E1358F"/>
    <w:rsid w:val="00E20C1A"/>
    <w:rsid w:val="00E2386C"/>
    <w:rsid w:val="00E2481D"/>
    <w:rsid w:val="00E25A95"/>
    <w:rsid w:val="00E266F5"/>
    <w:rsid w:val="00E277FA"/>
    <w:rsid w:val="00E27976"/>
    <w:rsid w:val="00E30F6A"/>
    <w:rsid w:val="00E31D9F"/>
    <w:rsid w:val="00E33182"/>
    <w:rsid w:val="00E33B1F"/>
    <w:rsid w:val="00E37210"/>
    <w:rsid w:val="00E41E66"/>
    <w:rsid w:val="00E44C84"/>
    <w:rsid w:val="00E466C8"/>
    <w:rsid w:val="00E504E6"/>
    <w:rsid w:val="00E51462"/>
    <w:rsid w:val="00E51AEA"/>
    <w:rsid w:val="00E547C9"/>
    <w:rsid w:val="00E55273"/>
    <w:rsid w:val="00E55733"/>
    <w:rsid w:val="00E6135C"/>
    <w:rsid w:val="00E6178B"/>
    <w:rsid w:val="00E61F01"/>
    <w:rsid w:val="00E63BD0"/>
    <w:rsid w:val="00E65644"/>
    <w:rsid w:val="00E66B1B"/>
    <w:rsid w:val="00E66D1F"/>
    <w:rsid w:val="00E678B2"/>
    <w:rsid w:val="00E67C9E"/>
    <w:rsid w:val="00E71EDA"/>
    <w:rsid w:val="00E7261A"/>
    <w:rsid w:val="00E728A0"/>
    <w:rsid w:val="00E73503"/>
    <w:rsid w:val="00E73F63"/>
    <w:rsid w:val="00E74222"/>
    <w:rsid w:val="00E74E50"/>
    <w:rsid w:val="00E75782"/>
    <w:rsid w:val="00E7689F"/>
    <w:rsid w:val="00E803FD"/>
    <w:rsid w:val="00E8318B"/>
    <w:rsid w:val="00E91071"/>
    <w:rsid w:val="00E910BB"/>
    <w:rsid w:val="00E91C95"/>
    <w:rsid w:val="00E9365C"/>
    <w:rsid w:val="00E94249"/>
    <w:rsid w:val="00E94AA8"/>
    <w:rsid w:val="00E96CBD"/>
    <w:rsid w:val="00EA0D65"/>
    <w:rsid w:val="00EA13CE"/>
    <w:rsid w:val="00EA5519"/>
    <w:rsid w:val="00EA6385"/>
    <w:rsid w:val="00EA6C82"/>
    <w:rsid w:val="00EB6D71"/>
    <w:rsid w:val="00EC2A79"/>
    <w:rsid w:val="00EC44BB"/>
    <w:rsid w:val="00EC4C64"/>
    <w:rsid w:val="00EC4D2C"/>
    <w:rsid w:val="00ED136C"/>
    <w:rsid w:val="00ED5197"/>
    <w:rsid w:val="00EE0F00"/>
    <w:rsid w:val="00EE1676"/>
    <w:rsid w:val="00EE27DE"/>
    <w:rsid w:val="00EE2E76"/>
    <w:rsid w:val="00EE492E"/>
    <w:rsid w:val="00EE59AB"/>
    <w:rsid w:val="00EE5D38"/>
    <w:rsid w:val="00EE6166"/>
    <w:rsid w:val="00EE6B5F"/>
    <w:rsid w:val="00EE7091"/>
    <w:rsid w:val="00EF00B4"/>
    <w:rsid w:val="00EF1536"/>
    <w:rsid w:val="00EF7098"/>
    <w:rsid w:val="00EF7313"/>
    <w:rsid w:val="00F0073C"/>
    <w:rsid w:val="00F00978"/>
    <w:rsid w:val="00F04D58"/>
    <w:rsid w:val="00F118BB"/>
    <w:rsid w:val="00F12181"/>
    <w:rsid w:val="00F12CDC"/>
    <w:rsid w:val="00F12D8E"/>
    <w:rsid w:val="00F13E6E"/>
    <w:rsid w:val="00F16133"/>
    <w:rsid w:val="00F1700D"/>
    <w:rsid w:val="00F17ACE"/>
    <w:rsid w:val="00F2079B"/>
    <w:rsid w:val="00F21E0A"/>
    <w:rsid w:val="00F22673"/>
    <w:rsid w:val="00F25FD3"/>
    <w:rsid w:val="00F27A46"/>
    <w:rsid w:val="00F314EB"/>
    <w:rsid w:val="00F33D32"/>
    <w:rsid w:val="00F37B09"/>
    <w:rsid w:val="00F37DB3"/>
    <w:rsid w:val="00F40B46"/>
    <w:rsid w:val="00F41AAA"/>
    <w:rsid w:val="00F426D2"/>
    <w:rsid w:val="00F4497B"/>
    <w:rsid w:val="00F45651"/>
    <w:rsid w:val="00F5113F"/>
    <w:rsid w:val="00F53E48"/>
    <w:rsid w:val="00F575CA"/>
    <w:rsid w:val="00F6004B"/>
    <w:rsid w:val="00F60B53"/>
    <w:rsid w:val="00F61B60"/>
    <w:rsid w:val="00F61D06"/>
    <w:rsid w:val="00F63B70"/>
    <w:rsid w:val="00F663C9"/>
    <w:rsid w:val="00F6682D"/>
    <w:rsid w:val="00F67DA8"/>
    <w:rsid w:val="00F7017F"/>
    <w:rsid w:val="00F715F2"/>
    <w:rsid w:val="00F7166A"/>
    <w:rsid w:val="00F71CA1"/>
    <w:rsid w:val="00F72ECC"/>
    <w:rsid w:val="00F731BE"/>
    <w:rsid w:val="00F738F8"/>
    <w:rsid w:val="00F755DE"/>
    <w:rsid w:val="00F75EBD"/>
    <w:rsid w:val="00F764E7"/>
    <w:rsid w:val="00F80137"/>
    <w:rsid w:val="00F83BF3"/>
    <w:rsid w:val="00F84911"/>
    <w:rsid w:val="00F861A5"/>
    <w:rsid w:val="00F91F4C"/>
    <w:rsid w:val="00F92DA9"/>
    <w:rsid w:val="00F931BA"/>
    <w:rsid w:val="00F934F0"/>
    <w:rsid w:val="00F937D8"/>
    <w:rsid w:val="00F978D6"/>
    <w:rsid w:val="00FA20E6"/>
    <w:rsid w:val="00FA430E"/>
    <w:rsid w:val="00FA5628"/>
    <w:rsid w:val="00FA5F2B"/>
    <w:rsid w:val="00FB07FD"/>
    <w:rsid w:val="00FB380B"/>
    <w:rsid w:val="00FB605B"/>
    <w:rsid w:val="00FC13F7"/>
    <w:rsid w:val="00FC421C"/>
    <w:rsid w:val="00FC53E7"/>
    <w:rsid w:val="00FD0C46"/>
    <w:rsid w:val="00FD1EC0"/>
    <w:rsid w:val="00FD53F4"/>
    <w:rsid w:val="00FD5866"/>
    <w:rsid w:val="00FD6DA9"/>
    <w:rsid w:val="00FD7AEF"/>
    <w:rsid w:val="00FE2193"/>
    <w:rsid w:val="00FE2F56"/>
    <w:rsid w:val="00FE368F"/>
    <w:rsid w:val="00FE578F"/>
    <w:rsid w:val="00FE7100"/>
    <w:rsid w:val="00FF23A6"/>
    <w:rsid w:val="00FF6668"/>
    <w:rsid w:val="00FF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8FC"/>
    <w:pPr>
      <w:ind w:left="720"/>
      <w:contextualSpacing/>
    </w:pPr>
  </w:style>
  <w:style w:type="table" w:styleId="a4">
    <w:name w:val="Table Grid"/>
    <w:basedOn w:val="a1"/>
    <w:rsid w:val="000D524C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rsid w:val="00CF07F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F07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nta@venta-nt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venta-n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1697</Words>
  <Characters>9677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Реквизит, определяющий категорию доступа к информации (гриф секретности)</vt:lpstr>
    </vt:vector>
  </TitlesOfParts>
  <Company>Home</Company>
  <LinksUpToDate>false</LinksUpToDate>
  <CharactersWithSpaces>11352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Реквизит, определяющий категорию доступа к информации (гриф секретности)</dc:title>
  <dc:creator>Мария Д. Куренных</dc:creator>
  <cp:lastModifiedBy>Admin</cp:lastModifiedBy>
  <cp:revision>2</cp:revision>
  <cp:lastPrinted>2014-01-21T05:22:00Z</cp:lastPrinted>
  <dcterms:created xsi:type="dcterms:W3CDTF">2014-02-18T14:57:00Z</dcterms:created>
  <dcterms:modified xsi:type="dcterms:W3CDTF">2014-02-18T14:57:00Z</dcterms:modified>
</cp:coreProperties>
</file>