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на поставку сырья, материалов и комплектующих изделий</w:t>
      </w: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Pr="00DA289B" w:rsidRDefault="005F27CE" w:rsidP="005F27CE">
      <w:pPr>
        <w:jc w:val="center"/>
        <w:rPr>
          <w:color w:val="000000"/>
        </w:rPr>
      </w:pPr>
      <w:r>
        <w:rPr>
          <w:color w:val="000000"/>
        </w:rPr>
        <w:t xml:space="preserve">Предмет закупки </w:t>
      </w:r>
      <w:r w:rsidRPr="00DA289B">
        <w:rPr>
          <w:i/>
          <w:color w:val="000000"/>
          <w:u w:val="single"/>
        </w:rPr>
        <w:t xml:space="preserve">Строительство </w:t>
      </w:r>
      <w:r w:rsidRPr="00DA289B">
        <w:rPr>
          <w:i/>
          <w:color w:val="000000"/>
          <w:u w:val="single"/>
          <w:lang w:val="en-US"/>
        </w:rPr>
        <w:t>III</w:t>
      </w:r>
      <w:r w:rsidRPr="00DA289B">
        <w:rPr>
          <w:i/>
          <w:color w:val="000000"/>
          <w:u w:val="single"/>
        </w:rPr>
        <w:t xml:space="preserve"> очереди ТЭЦ. </w:t>
      </w:r>
      <w:proofErr w:type="gramStart"/>
      <w:r w:rsidRPr="00DA289B">
        <w:rPr>
          <w:i/>
          <w:color w:val="000000"/>
          <w:u w:val="single"/>
          <w:lang w:val="en-US"/>
        </w:rPr>
        <w:t>II</w:t>
      </w:r>
      <w:r w:rsidRPr="00DA289B">
        <w:rPr>
          <w:i/>
          <w:color w:val="000000"/>
          <w:u w:val="single"/>
        </w:rPr>
        <w:t xml:space="preserve"> этап строительства.</w:t>
      </w:r>
      <w:proofErr w:type="gramEnd"/>
      <w:r w:rsidRPr="00DA289B">
        <w:rPr>
          <w:i/>
          <w:color w:val="000000"/>
          <w:u w:val="single"/>
        </w:rPr>
        <w:t xml:space="preserve"> </w:t>
      </w:r>
      <w:r w:rsidR="00611716">
        <w:rPr>
          <w:i/>
          <w:color w:val="000000"/>
          <w:u w:val="single"/>
        </w:rPr>
        <w:t>П</w:t>
      </w:r>
      <w:r>
        <w:rPr>
          <w:i/>
          <w:color w:val="000000"/>
          <w:u w:val="single"/>
        </w:rPr>
        <w:t>оставка поковок бандажных колец ротора турбогенератора ТВС-32</w:t>
      </w: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  <w:sz w:val="20"/>
          <w:szCs w:val="2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2015</w:t>
      </w:r>
      <w:r>
        <w:rPr>
          <w:color w:val="000000"/>
        </w:rPr>
        <w:br w:type="page"/>
      </w:r>
      <w:r>
        <w:rPr>
          <w:color w:val="000000"/>
        </w:rPr>
        <w:lastRenderedPageBreak/>
        <w:t xml:space="preserve">Технического задания </w:t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на поставку сырья, материалов и комплектующих изделий</w:t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для объекта</w:t>
      </w:r>
      <w:r w:rsidRPr="005F27CE">
        <w:rPr>
          <w:i/>
          <w:color w:val="000000"/>
        </w:rPr>
        <w:t xml:space="preserve"> </w:t>
      </w:r>
      <w:r w:rsidR="00C2140E">
        <w:rPr>
          <w:i/>
          <w:color w:val="000000"/>
          <w:spacing w:val="-8"/>
        </w:rPr>
        <w:t>турбогенератор ТВС-32 ст. № 8</w:t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5F27CE" w:rsidRDefault="005F27CE" w:rsidP="005F27CE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5F27CE" w:rsidRDefault="005F27CE" w:rsidP="005F27CE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5F27CE" w:rsidRDefault="005F27CE" w:rsidP="005F27CE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5F27CE" w:rsidRDefault="005F27CE" w:rsidP="005F27CE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5F27CE" w:rsidRDefault="005F27CE" w:rsidP="005F27CE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F27CE" w:rsidRDefault="005F27CE" w:rsidP="005F27CE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5F27CE" w:rsidRDefault="005F27CE" w:rsidP="005F27CE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5F27CE" w:rsidRDefault="005F27CE" w:rsidP="005F27CE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5F27CE" w:rsidRDefault="005F27CE" w:rsidP="005F27CE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5F27CE" w:rsidRDefault="005F27CE" w:rsidP="005F27CE">
      <w:pPr>
        <w:rPr>
          <w:color w:val="000000"/>
          <w:sz w:val="26"/>
          <w:szCs w:val="26"/>
        </w:rPr>
      </w:pPr>
    </w:p>
    <w:p w:rsidR="005F27CE" w:rsidRDefault="005F27CE" w:rsidP="005F27CE">
      <w:pPr>
        <w:rPr>
          <w:color w:val="000000"/>
          <w:sz w:val="26"/>
          <w:szCs w:val="26"/>
        </w:rPr>
      </w:pPr>
    </w:p>
    <w:p w:rsidR="005F27CE" w:rsidRDefault="005F27CE" w:rsidP="005F27CE">
      <w:pPr>
        <w:rPr>
          <w:color w:val="000000"/>
          <w:sz w:val="26"/>
          <w:szCs w:val="26"/>
        </w:rPr>
      </w:pPr>
    </w:p>
    <w:p w:rsidR="001C67DE" w:rsidRDefault="001C67DE" w:rsidP="005F27CE">
      <w:pPr>
        <w:rPr>
          <w:color w:val="000000"/>
          <w:sz w:val="26"/>
          <w:szCs w:val="26"/>
        </w:rPr>
      </w:pPr>
    </w:p>
    <w:p w:rsidR="00FB2335" w:rsidRDefault="00FB2335" w:rsidP="005F27CE">
      <w:pPr>
        <w:rPr>
          <w:color w:val="000000"/>
          <w:sz w:val="26"/>
          <w:szCs w:val="26"/>
        </w:rPr>
      </w:pPr>
    </w:p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5F27CE" w:rsidRDefault="005F27CE" w:rsidP="005F27C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6E5A75" w:rsidP="000C50B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E5A75">
              <w:rPr>
                <w:i/>
                <w:color w:val="000000"/>
                <w:sz w:val="24"/>
                <w:szCs w:val="24"/>
              </w:rPr>
              <w:t xml:space="preserve">Строительство III очереди ТЭЦ. </w:t>
            </w:r>
            <w:r w:rsidR="00594A9F">
              <w:rPr>
                <w:i/>
                <w:color w:val="000000"/>
                <w:sz w:val="24"/>
                <w:szCs w:val="24"/>
              </w:rPr>
              <w:t>II этап строительства.</w:t>
            </w:r>
            <w:r w:rsidR="006D631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C50BB">
              <w:rPr>
                <w:i/>
                <w:color w:val="000000"/>
                <w:sz w:val="24"/>
                <w:szCs w:val="24"/>
              </w:rPr>
              <w:t>П</w:t>
            </w:r>
            <w:r w:rsidR="00594A9F">
              <w:rPr>
                <w:i/>
                <w:color w:val="000000"/>
                <w:sz w:val="24"/>
                <w:szCs w:val="24"/>
              </w:rPr>
              <w:t xml:space="preserve">оставка </w:t>
            </w:r>
            <w:r w:rsidRPr="006E5A75">
              <w:rPr>
                <w:i/>
                <w:color w:val="000000"/>
                <w:sz w:val="24"/>
                <w:szCs w:val="24"/>
              </w:rPr>
              <w:t>поковок бандажных колец ротора турбогенератора ТВС-32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>
              <w:rPr>
                <w:color w:val="000000"/>
              </w:rPr>
              <w:t>Подраздел 1.2 Сведения о новизне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6E5A75" w:rsidP="00B059E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Поковки бандажных колец ротора ТВС-32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 долж</w:t>
            </w:r>
            <w:r>
              <w:rPr>
                <w:i/>
                <w:color w:val="000000"/>
                <w:sz w:val="24"/>
                <w:szCs w:val="24"/>
              </w:rPr>
              <w:t>ны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 быть новым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="00E7412D">
              <w:rPr>
                <w:i/>
                <w:color w:val="000000"/>
                <w:sz w:val="24"/>
                <w:szCs w:val="24"/>
              </w:rPr>
              <w:t xml:space="preserve">, дата изготовления не </w:t>
            </w:r>
            <w:r w:rsidR="00E7412D" w:rsidRPr="00DA289B">
              <w:rPr>
                <w:i/>
                <w:color w:val="000000"/>
                <w:sz w:val="24"/>
                <w:szCs w:val="24"/>
              </w:rPr>
              <w:t xml:space="preserve">ранее </w:t>
            </w:r>
            <w:r w:rsidR="00E7412D">
              <w:rPr>
                <w:i/>
                <w:color w:val="000000"/>
                <w:sz w:val="24"/>
                <w:szCs w:val="24"/>
              </w:rPr>
              <w:t>2014</w:t>
            </w:r>
            <w:r w:rsidR="00E7412D" w:rsidRPr="00DA289B">
              <w:rPr>
                <w:i/>
                <w:color w:val="000000"/>
                <w:sz w:val="24"/>
                <w:szCs w:val="24"/>
              </w:rPr>
              <w:t xml:space="preserve"> года</w:t>
            </w:r>
            <w:r w:rsidR="00E7412D">
              <w:rPr>
                <w:i/>
                <w:color w:val="000000"/>
                <w:sz w:val="24"/>
                <w:szCs w:val="24"/>
              </w:rPr>
              <w:t>.</w:t>
            </w:r>
            <w:r w:rsidR="00E7412D" w:rsidRPr="00DA289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7412D">
              <w:rPr>
                <w:i/>
                <w:color w:val="000000"/>
                <w:sz w:val="24"/>
                <w:szCs w:val="24"/>
              </w:rPr>
              <w:t>П</w:t>
            </w:r>
            <w:r>
              <w:rPr>
                <w:i/>
                <w:color w:val="000000"/>
                <w:sz w:val="24"/>
                <w:szCs w:val="24"/>
              </w:rPr>
              <w:t xml:space="preserve">оковки </w:t>
            </w:r>
            <w:r w:rsidR="00E7412D">
              <w:rPr>
                <w:i/>
                <w:color w:val="000000"/>
                <w:sz w:val="24"/>
                <w:szCs w:val="24"/>
              </w:rPr>
              <w:t xml:space="preserve">не должны быть бывшие 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в употреблении, </w:t>
            </w:r>
            <w:r w:rsidR="00E7412D">
              <w:rPr>
                <w:i/>
                <w:color w:val="000000"/>
                <w:sz w:val="24"/>
                <w:szCs w:val="24"/>
              </w:rPr>
              <w:t>отремонтированные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E7412D">
              <w:rPr>
                <w:i/>
                <w:color w:val="000000"/>
                <w:sz w:val="24"/>
                <w:szCs w:val="24"/>
              </w:rPr>
              <w:t>восстановленные.</w:t>
            </w:r>
          </w:p>
        </w:tc>
      </w:tr>
      <w:bookmarkEnd w:id="2"/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 w:rsidP="006C67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изготовления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6C6778" w:rsidP="00060EC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D59F4">
              <w:rPr>
                <w:i/>
                <w:color w:val="000000"/>
                <w:sz w:val="24"/>
                <w:szCs w:val="24"/>
              </w:rPr>
              <w:t>Поковки бандажных колец - отожжённые в растворе, холоднотянутые с последующим снятием напряжений. Снятие напряжений проводится в соответствии с техническими треб</w:t>
            </w:r>
            <w:r w:rsidR="00B059EA">
              <w:rPr>
                <w:i/>
                <w:color w:val="000000"/>
                <w:sz w:val="24"/>
                <w:szCs w:val="24"/>
              </w:rPr>
              <w:t>ованиями нормативных документов</w:t>
            </w:r>
            <w:r w:rsidRPr="001D59F4">
              <w:rPr>
                <w:i/>
                <w:color w:val="000000"/>
                <w:sz w:val="24"/>
                <w:szCs w:val="24"/>
              </w:rPr>
              <w:t>. Если не указано ничего другого, отжиг проводится при температуре от 310°С до 400°С.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 w:rsidP="006C67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изготовления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EC1" w:rsidRDefault="006C6778" w:rsidP="00F03EC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Протоколы испытаний: </w:t>
            </w:r>
          </w:p>
          <w:p w:rsidR="00F03EC1" w:rsidRDefault="006C6778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1) </w:t>
            </w:r>
            <w:r w:rsidRPr="006C6778">
              <w:rPr>
                <w:i/>
                <w:color w:val="000000"/>
                <w:sz w:val="24"/>
                <w:szCs w:val="24"/>
              </w:rPr>
              <w:t xml:space="preserve">Химический состав, </w:t>
            </w:r>
            <w:r w:rsidR="00FC5233">
              <w:rPr>
                <w:i/>
                <w:color w:val="000000"/>
                <w:sz w:val="24"/>
                <w:szCs w:val="24"/>
              </w:rPr>
              <w:t>п</w:t>
            </w:r>
            <w:r w:rsidRPr="006C6778">
              <w:rPr>
                <w:i/>
                <w:color w:val="000000"/>
                <w:sz w:val="24"/>
                <w:szCs w:val="24"/>
              </w:rPr>
              <w:t>роцесс плавки</w:t>
            </w:r>
            <w:r w:rsidR="003408F4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3408F4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2) </w:t>
            </w:r>
            <w:r w:rsidRPr="003408F4">
              <w:rPr>
                <w:i/>
                <w:color w:val="000000"/>
                <w:sz w:val="24"/>
                <w:szCs w:val="24"/>
              </w:rPr>
              <w:t>Данные термообработки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3408F4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3)</w:t>
            </w:r>
            <w:r>
              <w:t xml:space="preserve"> </w:t>
            </w:r>
            <w:r w:rsidRPr="003408F4">
              <w:rPr>
                <w:i/>
                <w:color w:val="000000"/>
                <w:sz w:val="24"/>
                <w:szCs w:val="24"/>
              </w:rPr>
              <w:t>Механические свойства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3408F4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</w:t>
            </w:r>
            <w:r w:rsidR="00FC5233">
              <w:rPr>
                <w:i/>
                <w:color w:val="000000"/>
                <w:sz w:val="24"/>
                <w:szCs w:val="24"/>
              </w:rPr>
              <w:t>)</w:t>
            </w:r>
            <w:r w:rsidR="00FC5233">
              <w:t xml:space="preserve"> </w:t>
            </w:r>
            <w:r w:rsidR="00FC5233" w:rsidRPr="00FC5233">
              <w:rPr>
                <w:i/>
                <w:color w:val="000000"/>
                <w:sz w:val="24"/>
                <w:szCs w:val="24"/>
              </w:rPr>
              <w:t>Металлографический контроль</w:t>
            </w:r>
            <w:r w:rsidR="00FC5233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FC5233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5)</w:t>
            </w:r>
            <w:r>
              <w:t xml:space="preserve"> </w:t>
            </w:r>
            <w:r w:rsidRPr="00FC5233">
              <w:rPr>
                <w:i/>
                <w:color w:val="000000"/>
                <w:sz w:val="24"/>
                <w:szCs w:val="24"/>
              </w:rPr>
              <w:t>Ультразвуковой контроль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FC5233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6)</w:t>
            </w:r>
            <w:r>
              <w:t xml:space="preserve"> </w:t>
            </w:r>
            <w:proofErr w:type="spellStart"/>
            <w:r w:rsidR="00796893">
              <w:rPr>
                <w:i/>
                <w:color w:val="000000"/>
                <w:sz w:val="24"/>
                <w:szCs w:val="24"/>
              </w:rPr>
              <w:t>Краско</w:t>
            </w:r>
            <w:proofErr w:type="spellEnd"/>
            <w:r w:rsidR="00796893">
              <w:rPr>
                <w:i/>
                <w:color w:val="000000"/>
                <w:sz w:val="24"/>
                <w:szCs w:val="24"/>
              </w:rPr>
              <w:t>-капилляр</w:t>
            </w:r>
            <w:r w:rsidRPr="00FC5233">
              <w:rPr>
                <w:i/>
                <w:color w:val="000000"/>
                <w:sz w:val="24"/>
                <w:szCs w:val="24"/>
              </w:rPr>
              <w:t>ная дефектоскопия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FC5233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7)</w:t>
            </w:r>
            <w:r>
              <w:t xml:space="preserve"> </w:t>
            </w:r>
            <w:r w:rsidRPr="00FC5233">
              <w:rPr>
                <w:i/>
                <w:color w:val="000000"/>
                <w:sz w:val="24"/>
                <w:szCs w:val="24"/>
              </w:rPr>
              <w:t>Магнитная проницаемость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03EC1" w:rsidRDefault="00FC5233" w:rsidP="00F03EC1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8)</w:t>
            </w:r>
            <w:r>
              <w:t xml:space="preserve"> </w:t>
            </w:r>
            <w:r w:rsidRPr="00FC5233">
              <w:rPr>
                <w:i/>
                <w:color w:val="000000"/>
                <w:sz w:val="24"/>
                <w:szCs w:val="24"/>
              </w:rPr>
              <w:t>Протокол контроля размеров</w:t>
            </w:r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5F27CE" w:rsidRDefault="00FC5233" w:rsidP="00FC348C">
            <w:pPr>
              <w:ind w:firstLine="88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9)</w:t>
            </w:r>
            <w:r w:rsidR="009D589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Маркировка п</w:t>
            </w:r>
            <w:r w:rsidR="00FC348C">
              <w:rPr>
                <w:i/>
                <w:color w:val="000000"/>
                <w:sz w:val="24"/>
                <w:szCs w:val="24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ковки.</w:t>
            </w:r>
          </w:p>
        </w:tc>
      </w:tr>
    </w:tbl>
    <w:p w:rsidR="005F27CE" w:rsidRDefault="005F27CE" w:rsidP="005F27CE">
      <w:pPr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5F27CE" w:rsidRDefault="005F27CE" w:rsidP="005F27C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E7412D" w:rsidP="00F03EC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Поковки предназначены для изготовления бандажных колец ротора турбогенератора ТВС-32</w:t>
            </w:r>
            <w:r w:rsidR="00B059E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5F27CE" w:rsidRDefault="005F27CE" w:rsidP="005F27CE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6109E2" w:rsidP="009D5891">
            <w:pPr>
              <w:pStyle w:val="a5"/>
              <w:tabs>
                <w:tab w:val="clear" w:pos="4677"/>
                <w:tab w:val="clear" w:pos="9355"/>
              </w:tabs>
              <w:ind w:right="33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Заданные физико-химические </w:t>
            </w:r>
            <w:r w:rsidR="005F27CE">
              <w:rPr>
                <w:i/>
                <w:color w:val="000000"/>
                <w:sz w:val="24"/>
                <w:szCs w:val="24"/>
              </w:rPr>
              <w:t>показатели</w:t>
            </w:r>
            <w:r w:rsidR="00654C85">
              <w:rPr>
                <w:i/>
                <w:color w:val="000000"/>
                <w:sz w:val="24"/>
                <w:szCs w:val="24"/>
              </w:rPr>
              <w:t xml:space="preserve"> поковок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54C85">
              <w:rPr>
                <w:i/>
                <w:color w:val="000000"/>
                <w:sz w:val="24"/>
                <w:szCs w:val="24"/>
              </w:rPr>
              <w:t xml:space="preserve">должны быть неизменными в процессе </w:t>
            </w:r>
            <w:r>
              <w:rPr>
                <w:i/>
                <w:color w:val="000000"/>
                <w:sz w:val="24"/>
                <w:szCs w:val="24"/>
              </w:rPr>
              <w:t>изготовлени</w:t>
            </w:r>
            <w:r w:rsidR="00654C85">
              <w:rPr>
                <w:i/>
                <w:color w:val="000000"/>
                <w:sz w:val="24"/>
                <w:szCs w:val="24"/>
              </w:rPr>
              <w:t>я</w:t>
            </w:r>
            <w:r>
              <w:rPr>
                <w:i/>
                <w:color w:val="000000"/>
                <w:sz w:val="24"/>
                <w:szCs w:val="24"/>
              </w:rPr>
              <w:t>, монтаж</w:t>
            </w:r>
            <w:r w:rsidR="00654C85">
              <w:rPr>
                <w:i/>
                <w:color w:val="000000"/>
                <w:sz w:val="24"/>
                <w:szCs w:val="24"/>
              </w:rPr>
              <w:t xml:space="preserve">а и эксплуатации </w:t>
            </w:r>
            <w:r>
              <w:rPr>
                <w:i/>
                <w:color w:val="000000"/>
                <w:sz w:val="24"/>
                <w:szCs w:val="24"/>
              </w:rPr>
              <w:t>бандажных колец</w:t>
            </w:r>
            <w:r w:rsidR="005F27CE">
              <w:rPr>
                <w:i/>
                <w:color w:val="000000"/>
                <w:sz w:val="24"/>
                <w:szCs w:val="24"/>
              </w:rPr>
              <w:t>;</w:t>
            </w:r>
          </w:p>
          <w:p w:rsidR="005F27CE" w:rsidRDefault="005F27CE" w:rsidP="009D5891">
            <w:pPr>
              <w:pStyle w:val="a5"/>
              <w:tabs>
                <w:tab w:val="clear" w:pos="4677"/>
                <w:tab w:val="clear" w:pos="9355"/>
              </w:tabs>
              <w:ind w:right="33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стойк</w:t>
            </w:r>
            <w:r w:rsidR="00654C85">
              <w:rPr>
                <w:i/>
                <w:color w:val="000000"/>
                <w:sz w:val="24"/>
                <w:szCs w:val="24"/>
              </w:rPr>
              <w:t xml:space="preserve">ие </w:t>
            </w:r>
            <w:r>
              <w:rPr>
                <w:i/>
                <w:color w:val="000000"/>
                <w:sz w:val="24"/>
                <w:szCs w:val="24"/>
              </w:rPr>
              <w:t xml:space="preserve"> к воздействию температуры</w:t>
            </w:r>
            <w:r w:rsidR="00F03EC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(монтаж-</w:t>
            </w:r>
            <w:r w:rsidR="00FC5233">
              <w:rPr>
                <w:i/>
                <w:color w:val="000000"/>
                <w:sz w:val="24"/>
                <w:szCs w:val="24"/>
              </w:rPr>
              <w:t>демонтаж на ротор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при</w:t>
            </w:r>
            <w:r w:rsidR="00FC5233">
              <w:rPr>
                <w:i/>
                <w:color w:val="000000"/>
                <w:sz w:val="24"/>
                <w:szCs w:val="24"/>
              </w:rPr>
              <w:t xml:space="preserve"> 200-250ºС)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5F27CE" w:rsidRDefault="005F27CE" w:rsidP="009D5891">
            <w:pPr>
              <w:pStyle w:val="a5"/>
              <w:tabs>
                <w:tab w:val="clear" w:pos="4677"/>
                <w:tab w:val="clear" w:pos="9355"/>
              </w:tabs>
              <w:ind w:right="33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стойкость к воздействию механических нагрузок (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центробежных, </w:t>
            </w:r>
            <w:r>
              <w:rPr>
                <w:i/>
                <w:color w:val="000000"/>
                <w:sz w:val="24"/>
                <w:szCs w:val="24"/>
              </w:rPr>
              <w:t xml:space="preserve">вибрационных, </w:t>
            </w:r>
            <w:r w:rsidR="006E43B7">
              <w:rPr>
                <w:i/>
                <w:color w:val="000000"/>
                <w:sz w:val="24"/>
                <w:szCs w:val="24"/>
              </w:rPr>
              <w:t>напряжений</w:t>
            </w:r>
            <w:r w:rsidR="00FF3C49">
              <w:rPr>
                <w:i/>
                <w:color w:val="000000"/>
                <w:sz w:val="24"/>
                <w:szCs w:val="24"/>
              </w:rPr>
              <w:t xml:space="preserve"> металла при посадках с натягом </w:t>
            </w:r>
            <w:r w:rsidR="00B059EA">
              <w:rPr>
                <w:i/>
                <w:color w:val="000000"/>
                <w:sz w:val="24"/>
                <w:szCs w:val="24"/>
              </w:rPr>
              <w:t>и др.).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B059EA" w:rsidRDefault="00B059EA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lastRenderedPageBreak/>
        <w:t>РАЗДЕЛ 4. ТЕХНИЧЕСКИЕ ТРЕБОВАНИЯ</w:t>
      </w:r>
    </w:p>
    <w:p w:rsidR="005F27CE" w:rsidRDefault="005F27CE" w:rsidP="005F27CE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1F" w:rsidRDefault="005F27CE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а) </w:t>
            </w:r>
            <w:r w:rsidR="00EB0588">
              <w:rPr>
                <w:i/>
                <w:color w:val="000000"/>
                <w:sz w:val="24"/>
                <w:szCs w:val="24"/>
              </w:rPr>
              <w:t>Химический состав стали: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85"/>
              <w:gridCol w:w="1205"/>
              <w:gridCol w:w="1094"/>
              <w:gridCol w:w="1104"/>
              <w:gridCol w:w="1080"/>
              <w:gridCol w:w="1085"/>
              <w:gridCol w:w="1094"/>
              <w:gridCol w:w="912"/>
            </w:tblGrid>
            <w:tr w:rsidR="004E1E1F" w:rsidRPr="004E1E1F">
              <w:trPr>
                <w:trHeight w:hRule="exact" w:val="470"/>
              </w:trPr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4E1E1F" w:rsidRPr="0096050F" w:rsidRDefault="004E1E1F" w:rsidP="004E1E1F">
                  <w:pPr>
                    <w:rPr>
                      <w:sz w:val="10"/>
                      <w:szCs w:val="10"/>
                    </w:rPr>
                  </w:pPr>
                  <w:r w:rsidRPr="00EB0588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Элемент</w:t>
                  </w:r>
                  <w:r w:rsidRPr="0096050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/</w:t>
                  </w:r>
                  <w:r w:rsidRPr="00EB0588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 xml:space="preserve"> Требования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С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96050F" w:rsidRDefault="0096050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Cr</w:t>
                  </w: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96050F" w:rsidRDefault="0096050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  <w:lang w:val="en-US"/>
                    </w:rPr>
                    <w:t>Mn</w:t>
                  </w:r>
                  <w:proofErr w:type="spellEnd"/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  <w:lang w:val="en-US" w:eastAsia="en-US"/>
                    </w:rPr>
                    <w:t>N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  <w:lang w:val="en-US" w:eastAsia="en-US"/>
                    </w:rPr>
                    <w:t>Si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</w:rPr>
                    <w:t>Р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b/>
                      <w:bCs/>
                      <w:color w:val="000000"/>
                      <w:sz w:val="21"/>
                      <w:szCs w:val="21"/>
                      <w:lang w:val="en-US" w:eastAsia="en-US"/>
                    </w:rPr>
                    <w:t>S</w:t>
                  </w:r>
                </w:p>
              </w:tc>
            </w:tr>
            <w:tr w:rsidR="004E1E1F" w:rsidRPr="004E1E1F">
              <w:trPr>
                <w:trHeight w:hRule="exact" w:val="293"/>
              </w:trPr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Мин.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0,06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18,00</w:t>
                  </w: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18,00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0,50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0,25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</w:tcPr>
                <w:p w:rsidR="004E1E1F" w:rsidRPr="004E1E1F" w:rsidRDefault="004E1E1F" w:rsidP="004E1E1F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4E1E1F" w:rsidRPr="004E1E1F" w:rsidRDefault="004E1E1F" w:rsidP="004E1E1F">
                  <w:pPr>
                    <w:rPr>
                      <w:sz w:val="10"/>
                      <w:szCs w:val="10"/>
                    </w:rPr>
                  </w:pPr>
                </w:p>
              </w:tc>
            </w:tr>
            <w:tr w:rsidR="004E1E1F" w:rsidRPr="004E1E1F">
              <w:trPr>
                <w:trHeight w:hRule="exact" w:val="307"/>
              </w:trPr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Макс.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0,12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20,00</w:t>
                  </w: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20,00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:rsidR="004E1E1F" w:rsidRPr="004E1E1F" w:rsidRDefault="004E1E1F" w:rsidP="004E1E1F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</w:t>
                  </w:r>
                  <w:r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0,025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E1E1F" w:rsidRPr="004E1E1F" w:rsidRDefault="004E1E1F" w:rsidP="004E1E1F">
                  <w:pPr>
                    <w:spacing w:line="210" w:lineRule="exact"/>
                    <w:rPr>
                      <w:sz w:val="24"/>
                      <w:szCs w:val="24"/>
                    </w:rPr>
                  </w:pPr>
                  <w:r w:rsidRPr="004E1E1F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0,010</w:t>
                  </w:r>
                </w:p>
              </w:tc>
            </w:tr>
          </w:tbl>
          <w:p w:rsidR="00EB0588" w:rsidRDefault="00EB0588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5F27CE" w:rsidRDefault="005F27CE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5F27CE" w:rsidRPr="00A42D1D" w:rsidRDefault="006E7A97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2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б)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B0588">
              <w:rPr>
                <w:i/>
                <w:color w:val="000000"/>
                <w:sz w:val="24"/>
                <w:szCs w:val="24"/>
              </w:rPr>
              <w:t>Механические свойства: Предел текучести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</w:rPr>
              <w:t>- 800-1050</w:t>
            </w:r>
            <w:r w:rsidR="00EB0588">
              <w:rPr>
                <w:i/>
                <w:color w:val="000000"/>
                <w:sz w:val="24"/>
                <w:szCs w:val="24"/>
              </w:rPr>
              <w:t>МРа;</w:t>
            </w:r>
            <w:r w:rsidR="00A42D1D">
              <w:rPr>
                <w:i/>
                <w:color w:val="000000"/>
                <w:sz w:val="24"/>
                <w:szCs w:val="24"/>
              </w:rPr>
              <w:t xml:space="preserve"> Временное сопротивление на разрыв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</w:rPr>
              <w:t>-</w:t>
            </w:r>
            <w:r w:rsidR="00A42D1D" w:rsidRPr="00A42D1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  <w:lang w:val="en-US"/>
              </w:rPr>
              <w:t>min</w:t>
            </w:r>
            <w:r w:rsidR="00A42D1D" w:rsidRPr="00A42D1D">
              <w:rPr>
                <w:i/>
                <w:color w:val="000000"/>
                <w:sz w:val="24"/>
                <w:szCs w:val="24"/>
              </w:rPr>
              <w:t xml:space="preserve"> 950</w:t>
            </w:r>
            <w:r w:rsidR="00A42D1D">
              <w:rPr>
                <w:i/>
                <w:color w:val="000000"/>
                <w:sz w:val="24"/>
                <w:szCs w:val="24"/>
              </w:rPr>
              <w:t>МРа; Относительное удлинение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-</w:t>
            </w:r>
            <w:r w:rsidR="00A42D1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  <w:lang w:val="en-US"/>
              </w:rPr>
              <w:t>min</w:t>
            </w:r>
            <w:r w:rsidR="00A42D1D">
              <w:rPr>
                <w:i/>
                <w:color w:val="000000"/>
                <w:sz w:val="24"/>
                <w:szCs w:val="24"/>
              </w:rPr>
              <w:t xml:space="preserve"> 28%; Относительное сужение</w:t>
            </w:r>
            <w:r w:rsidR="003C497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</w:rPr>
              <w:t>-</w:t>
            </w:r>
            <w:r w:rsidR="003C4972">
              <w:rPr>
                <w:i/>
                <w:color w:val="000000"/>
                <w:sz w:val="24"/>
                <w:szCs w:val="24"/>
              </w:rPr>
              <w:t xml:space="preserve">   </w:t>
            </w:r>
            <w:r w:rsidR="00A42D1D" w:rsidRPr="00A42D1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  <w:lang w:val="en-US"/>
              </w:rPr>
              <w:t>min</w:t>
            </w:r>
            <w:r w:rsidR="00A42D1D">
              <w:rPr>
                <w:i/>
                <w:color w:val="000000"/>
                <w:sz w:val="24"/>
                <w:szCs w:val="24"/>
              </w:rPr>
              <w:t xml:space="preserve"> 65%; Ударная вязкость -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42D1D">
              <w:rPr>
                <w:i/>
                <w:color w:val="000000"/>
                <w:sz w:val="24"/>
                <w:szCs w:val="24"/>
                <w:lang w:val="en-US"/>
              </w:rPr>
              <w:t>min</w:t>
            </w:r>
            <w:r w:rsidR="00A42D1D">
              <w:rPr>
                <w:i/>
                <w:color w:val="000000"/>
                <w:sz w:val="24"/>
                <w:szCs w:val="24"/>
              </w:rPr>
              <w:t xml:space="preserve"> 180Дж/см</w:t>
            </w:r>
            <w:r w:rsidR="00A42D1D">
              <w:rPr>
                <w:i/>
                <w:color w:val="000000"/>
                <w:sz w:val="22"/>
                <w:szCs w:val="24"/>
                <w:vertAlign w:val="superscript"/>
              </w:rPr>
              <w:t>2</w:t>
            </w:r>
            <w:r w:rsidR="00A42D1D">
              <w:rPr>
                <w:i/>
                <w:color w:val="000000"/>
                <w:sz w:val="22"/>
                <w:szCs w:val="24"/>
              </w:rPr>
              <w:t>.</w:t>
            </w:r>
          </w:p>
          <w:p w:rsidR="005F27CE" w:rsidRDefault="005F27CE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в) </w:t>
            </w:r>
            <w:r w:rsidR="00A7305D">
              <w:rPr>
                <w:i/>
                <w:color w:val="000000"/>
                <w:sz w:val="24"/>
                <w:szCs w:val="24"/>
              </w:rPr>
              <w:t xml:space="preserve">Ультразвуковой контроль, </w:t>
            </w:r>
            <w:proofErr w:type="spellStart"/>
            <w:r w:rsidR="00796893">
              <w:rPr>
                <w:i/>
                <w:color w:val="000000"/>
                <w:sz w:val="24"/>
                <w:szCs w:val="24"/>
              </w:rPr>
              <w:t>краско</w:t>
            </w:r>
            <w:proofErr w:type="spellEnd"/>
            <w:r w:rsidR="00796893">
              <w:rPr>
                <w:i/>
                <w:color w:val="000000"/>
                <w:sz w:val="24"/>
                <w:szCs w:val="24"/>
              </w:rPr>
              <w:t>-капилляр</w:t>
            </w:r>
            <w:r w:rsidR="00A7305D">
              <w:rPr>
                <w:i/>
                <w:color w:val="000000"/>
                <w:sz w:val="24"/>
                <w:szCs w:val="24"/>
              </w:rPr>
              <w:t>ная дефектоскопия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7305D">
              <w:rPr>
                <w:i/>
                <w:color w:val="000000"/>
                <w:sz w:val="24"/>
                <w:szCs w:val="24"/>
              </w:rPr>
              <w:t>- отсутствие внутренних и поверхностных дефектов металла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EC30FB" w:rsidRPr="009F5D04" w:rsidRDefault="006E7A97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г) размеры поковок: ø внутренний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– </w:t>
            </w:r>
            <w:r w:rsidR="0096050F">
              <w:rPr>
                <w:i/>
                <w:color w:val="000000"/>
                <w:sz w:val="24"/>
                <w:szCs w:val="24"/>
              </w:rPr>
              <w:t>734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6050F">
              <w:rPr>
                <w:i/>
                <w:color w:val="000000"/>
                <w:sz w:val="24"/>
                <w:szCs w:val="24"/>
              </w:rPr>
              <w:t>мм,</w:t>
            </w:r>
            <w:r>
              <w:rPr>
                <w:i/>
                <w:color w:val="000000"/>
                <w:sz w:val="24"/>
                <w:szCs w:val="24"/>
              </w:rPr>
              <w:t xml:space="preserve"> ø наружный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–</w:t>
            </w:r>
            <w:r w:rsidR="004E1E1F">
              <w:rPr>
                <w:i/>
                <w:color w:val="000000"/>
                <w:sz w:val="24"/>
                <w:szCs w:val="24"/>
              </w:rPr>
              <w:t xml:space="preserve"> 852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E1E1F">
              <w:rPr>
                <w:i/>
                <w:color w:val="000000"/>
                <w:sz w:val="24"/>
                <w:szCs w:val="24"/>
              </w:rPr>
              <w:t>мм, длина поковки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–</w:t>
            </w:r>
            <w:r w:rsidR="004E1E1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F5D04">
              <w:rPr>
                <w:i/>
                <w:color w:val="000000"/>
                <w:sz w:val="24"/>
                <w:szCs w:val="24"/>
              </w:rPr>
              <w:t>592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F5D04">
              <w:rPr>
                <w:i/>
                <w:color w:val="000000"/>
                <w:sz w:val="24"/>
                <w:szCs w:val="24"/>
              </w:rPr>
              <w:t>мм</w:t>
            </w:r>
            <w:r w:rsidR="00786A1A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9F5D04" w:rsidRPr="009F5D0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масса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–</w:t>
            </w:r>
            <w:r w:rsidR="0096050F" w:rsidRP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6A1A">
              <w:rPr>
                <w:i/>
                <w:color w:val="000000"/>
                <w:sz w:val="24"/>
                <w:szCs w:val="24"/>
              </w:rPr>
              <w:t>600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F5D04">
              <w:rPr>
                <w:i/>
                <w:color w:val="000000"/>
                <w:sz w:val="24"/>
                <w:szCs w:val="24"/>
              </w:rPr>
              <w:t>кг</w:t>
            </w:r>
            <w:r w:rsidR="00B059EA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6E7A97" w:rsidRDefault="00EC30FB" w:rsidP="00EC30FB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д)</w:t>
            </w:r>
            <w:r w:rsidR="006E7A97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C30FB">
              <w:rPr>
                <w:i/>
                <w:color w:val="000000"/>
                <w:sz w:val="24"/>
                <w:szCs w:val="24"/>
              </w:rPr>
              <w:t>Магнитная проницаемость</w:t>
            </w:r>
            <w:r>
              <w:rPr>
                <w:i/>
                <w:color w:val="000000"/>
                <w:sz w:val="24"/>
                <w:szCs w:val="24"/>
              </w:rPr>
              <w:t>: о</w:t>
            </w:r>
            <w:r w:rsidRPr="00EC30FB">
              <w:rPr>
                <w:i/>
                <w:color w:val="000000"/>
                <w:sz w:val="24"/>
                <w:szCs w:val="24"/>
              </w:rPr>
              <w:t xml:space="preserve">тносительная проницаемость: </w:t>
            </w:r>
            <w:r>
              <w:rPr>
                <w:i/>
                <w:color w:val="000000"/>
                <w:sz w:val="24"/>
                <w:szCs w:val="24"/>
              </w:rPr>
              <w:t>µ</w:t>
            </w:r>
            <w:r>
              <w:rPr>
                <w:i/>
                <w:color w:val="000000"/>
                <w:sz w:val="24"/>
                <w:szCs w:val="24"/>
                <w:vertAlign w:val="subscript"/>
                <w:lang w:val="en-US"/>
              </w:rPr>
              <w:t>r</w:t>
            </w:r>
            <w:r w:rsidRPr="00EC30FB">
              <w:rPr>
                <w:i/>
                <w:color w:val="000000"/>
                <w:sz w:val="24"/>
                <w:szCs w:val="24"/>
              </w:rPr>
              <w:t>= макс. 1,01</w:t>
            </w:r>
            <w:r w:rsidR="00B059EA">
              <w:rPr>
                <w:i/>
                <w:color w:val="000000"/>
                <w:sz w:val="24"/>
                <w:szCs w:val="24"/>
              </w:rPr>
              <w:t>.</w:t>
            </w:r>
          </w:p>
          <w:p w:rsidR="003656D6" w:rsidRDefault="003656D6" w:rsidP="00EC30FB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е) Количество поковок бандажных колец- 2 шт.</w:t>
            </w:r>
          </w:p>
          <w:p w:rsidR="00A7305D" w:rsidRDefault="00A7305D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5F27CE" w:rsidRDefault="00A7305D" w:rsidP="00B059EA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Механические, магнитные</w:t>
            </w:r>
            <w:r w:rsidR="006E7A97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E7A97">
              <w:rPr>
                <w:i/>
                <w:color w:val="000000"/>
                <w:sz w:val="24"/>
                <w:szCs w:val="24"/>
              </w:rPr>
              <w:t xml:space="preserve">физико-технические свойства поковок должны соответствовать ТУ 24.00.4821-89 для группы прочности 5. </w:t>
            </w:r>
            <w:r w:rsidR="006E7A97" w:rsidRPr="006E7A97">
              <w:rPr>
                <w:i/>
                <w:color w:val="000000"/>
                <w:sz w:val="24"/>
                <w:szCs w:val="24"/>
              </w:rPr>
              <w:t xml:space="preserve">Поковки могут поставляться и по техническим условиям иностранных производителей, при этом свойства, правила и </w:t>
            </w:r>
            <w:r w:rsidR="006E7A97">
              <w:rPr>
                <w:i/>
                <w:color w:val="000000"/>
                <w:sz w:val="24"/>
                <w:szCs w:val="24"/>
              </w:rPr>
              <w:t>метод</w:t>
            </w:r>
            <w:r w:rsidR="006E7A97" w:rsidRPr="006E7A97">
              <w:rPr>
                <w:i/>
                <w:color w:val="000000"/>
                <w:sz w:val="24"/>
                <w:szCs w:val="24"/>
              </w:rPr>
              <w:t>ы п</w:t>
            </w:r>
            <w:r w:rsidR="006E7A97">
              <w:rPr>
                <w:i/>
                <w:color w:val="000000"/>
                <w:sz w:val="24"/>
                <w:szCs w:val="24"/>
              </w:rPr>
              <w:t>р</w:t>
            </w:r>
            <w:r w:rsidR="006E7A97" w:rsidRPr="006E7A97">
              <w:rPr>
                <w:i/>
                <w:color w:val="000000"/>
                <w:sz w:val="24"/>
                <w:szCs w:val="24"/>
              </w:rPr>
              <w:t xml:space="preserve">иемки </w:t>
            </w:r>
            <w:r w:rsidR="006E7A97">
              <w:rPr>
                <w:i/>
                <w:color w:val="000000"/>
                <w:sz w:val="24"/>
                <w:szCs w:val="24"/>
              </w:rPr>
              <w:t>д</w:t>
            </w:r>
            <w:r w:rsidR="006E7A97" w:rsidRPr="006E7A97">
              <w:rPr>
                <w:i/>
                <w:color w:val="000000"/>
                <w:sz w:val="24"/>
                <w:szCs w:val="24"/>
              </w:rPr>
              <w:t>олжны соответствовать ТУ 24.00.4821-89.</w:t>
            </w:r>
            <w:r w:rsidR="006E7A97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656D6" w:rsidRDefault="003656D6" w:rsidP="00B059EA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786A1A" w:rsidP="00786A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86A1A">
              <w:rPr>
                <w:i/>
                <w:color w:val="000000"/>
                <w:sz w:val="24"/>
                <w:szCs w:val="24"/>
              </w:rPr>
              <w:t>Т</w:t>
            </w:r>
            <w:r w:rsidR="005F27CE" w:rsidRPr="00786A1A">
              <w:rPr>
                <w:i/>
                <w:color w:val="000000"/>
                <w:sz w:val="24"/>
                <w:szCs w:val="24"/>
              </w:rPr>
              <w:t>ребования к долговечности,  устойчивости к</w:t>
            </w:r>
            <w:r>
              <w:rPr>
                <w:i/>
                <w:color w:val="000000"/>
                <w:sz w:val="24"/>
                <w:szCs w:val="24"/>
              </w:rPr>
              <w:t xml:space="preserve"> механическим</w:t>
            </w:r>
            <w:r w:rsidR="005F27CE" w:rsidRPr="00786A1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86A1A">
              <w:rPr>
                <w:i/>
                <w:color w:val="000000"/>
                <w:sz w:val="24"/>
                <w:szCs w:val="24"/>
              </w:rPr>
              <w:t>нагрузкам</w:t>
            </w:r>
            <w:r w:rsidR="005F27CE" w:rsidRPr="00786A1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по </w:t>
            </w:r>
            <w:r w:rsidRPr="006E7A97">
              <w:rPr>
                <w:i/>
                <w:color w:val="000000"/>
                <w:sz w:val="24"/>
                <w:szCs w:val="24"/>
              </w:rPr>
              <w:t>ТУ 24.00.4821-89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Pr="00786A1A" w:rsidRDefault="005F27CE" w:rsidP="00786A1A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86A1A">
              <w:rPr>
                <w:i/>
                <w:color w:val="000000"/>
                <w:sz w:val="24"/>
                <w:szCs w:val="24"/>
              </w:rPr>
              <w:t>Ш</w:t>
            </w:r>
            <w:r>
              <w:rPr>
                <w:i/>
                <w:color w:val="000000"/>
                <w:sz w:val="24"/>
                <w:szCs w:val="24"/>
              </w:rPr>
              <w:t xml:space="preserve">ероховатость поверхности </w:t>
            </w:r>
            <w:r w:rsidR="00786A1A">
              <w:rPr>
                <w:i/>
                <w:color w:val="000000"/>
                <w:sz w:val="24"/>
                <w:szCs w:val="24"/>
              </w:rPr>
              <w:t xml:space="preserve">поковок </w:t>
            </w:r>
            <w:proofErr w:type="spellStart"/>
            <w:r w:rsidR="00786A1A">
              <w:rPr>
                <w:i/>
                <w:color w:val="000000"/>
                <w:sz w:val="24"/>
                <w:szCs w:val="24"/>
                <w:lang w:val="en-US"/>
              </w:rPr>
              <w:t>R</w:t>
            </w:r>
            <w:r w:rsidR="00786A1A">
              <w:rPr>
                <w:i/>
                <w:color w:val="000000"/>
                <w:sz w:val="24"/>
                <w:szCs w:val="24"/>
                <w:vertAlign w:val="subscript"/>
                <w:lang w:val="en-US"/>
              </w:rPr>
              <w:t>z</w:t>
            </w:r>
            <w:proofErr w:type="spellEnd"/>
            <w:r w:rsidR="0096050F">
              <w:rPr>
                <w:i/>
                <w:color w:val="000000"/>
                <w:sz w:val="24"/>
                <w:szCs w:val="24"/>
                <w:vertAlign w:val="subscript"/>
                <w:lang w:val="en-US"/>
              </w:rPr>
              <w:t xml:space="preserve"> </w:t>
            </w:r>
            <w:r w:rsidR="00786A1A" w:rsidRPr="00786A1A">
              <w:rPr>
                <w:i/>
                <w:color w:val="000000"/>
                <w:sz w:val="24"/>
                <w:szCs w:val="24"/>
              </w:rPr>
              <w:t>80-100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786A1A" w:rsidP="0079689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Маркировка </w:t>
            </w:r>
            <w:r w:rsidR="00424CB3">
              <w:rPr>
                <w:i/>
                <w:color w:val="000000"/>
                <w:sz w:val="24"/>
                <w:szCs w:val="24"/>
              </w:rPr>
              <w:t>изделия</w:t>
            </w:r>
            <w:r w:rsidR="005F27CE">
              <w:rPr>
                <w:i/>
                <w:color w:val="000000"/>
                <w:sz w:val="24"/>
                <w:szCs w:val="24"/>
              </w:rPr>
              <w:t>:</w:t>
            </w:r>
          </w:p>
          <w:p w:rsidR="00F02102" w:rsidRDefault="00F02102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F02102">
              <w:rPr>
                <w:i/>
                <w:color w:val="000000"/>
                <w:sz w:val="24"/>
                <w:szCs w:val="24"/>
              </w:rPr>
              <w:t>маркировка</w:t>
            </w:r>
            <w:r w:rsidR="005F27CE" w:rsidRPr="00F0210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02102">
              <w:rPr>
                <w:i/>
                <w:color w:val="000000"/>
                <w:sz w:val="24"/>
                <w:szCs w:val="24"/>
              </w:rPr>
              <w:t>п</w:t>
            </w:r>
            <w:r w:rsidR="00F03EC1">
              <w:rPr>
                <w:i/>
                <w:color w:val="000000"/>
                <w:sz w:val="24"/>
                <w:szCs w:val="24"/>
              </w:rPr>
              <w:t>о</w:t>
            </w:r>
            <w:r w:rsidRPr="00F02102">
              <w:rPr>
                <w:i/>
                <w:color w:val="000000"/>
                <w:sz w:val="24"/>
                <w:szCs w:val="24"/>
              </w:rPr>
              <w:t>ковок осуществляется</w:t>
            </w:r>
            <w:r>
              <w:rPr>
                <w:i/>
                <w:color w:val="000000"/>
                <w:sz w:val="26"/>
                <w:szCs w:val="26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электрографическим способом;</w:t>
            </w:r>
          </w:p>
          <w:p w:rsidR="005F27CE" w:rsidRDefault="0096050F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F02102" w:rsidRPr="00F02102">
              <w:rPr>
                <w:i/>
                <w:color w:val="000000"/>
                <w:sz w:val="24"/>
                <w:szCs w:val="24"/>
              </w:rPr>
              <w:t>маркировка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 наносится на торец поковок бандажного кольца</w:t>
            </w:r>
            <w:r w:rsidR="005F27CE">
              <w:rPr>
                <w:i/>
                <w:color w:val="000000"/>
                <w:sz w:val="24"/>
                <w:szCs w:val="24"/>
              </w:rPr>
              <w:t>;</w:t>
            </w:r>
          </w:p>
          <w:p w:rsidR="005F27CE" w:rsidRDefault="005F27CE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маркировк</w:t>
            </w:r>
            <w:r w:rsidR="00F02102">
              <w:rPr>
                <w:i/>
                <w:color w:val="000000"/>
                <w:sz w:val="24"/>
                <w:szCs w:val="24"/>
              </w:rPr>
              <w:t>а</w:t>
            </w:r>
            <w:r>
              <w:rPr>
                <w:i/>
                <w:color w:val="000000"/>
                <w:sz w:val="24"/>
                <w:szCs w:val="24"/>
              </w:rPr>
              <w:t xml:space="preserve"> упаковки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 осуществляется на фирменной бирке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5F27CE" w:rsidRDefault="005F27CE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F02102">
              <w:rPr>
                <w:i/>
                <w:color w:val="000000"/>
                <w:sz w:val="24"/>
                <w:szCs w:val="24"/>
              </w:rPr>
              <w:t>маркировка п</w:t>
            </w:r>
            <w:r w:rsidR="0096050F">
              <w:rPr>
                <w:i/>
                <w:color w:val="000000"/>
                <w:sz w:val="24"/>
                <w:szCs w:val="24"/>
              </w:rPr>
              <w:t>о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ковок и упаковки должна </w:t>
            </w:r>
            <w:r>
              <w:rPr>
                <w:i/>
                <w:color w:val="000000"/>
                <w:sz w:val="24"/>
                <w:szCs w:val="24"/>
              </w:rPr>
              <w:t xml:space="preserve"> содержа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ть информацию </w:t>
            </w:r>
            <w:r w:rsidR="00424CB3">
              <w:rPr>
                <w:i/>
                <w:color w:val="000000"/>
                <w:sz w:val="24"/>
                <w:szCs w:val="24"/>
              </w:rPr>
              <w:t>о</w:t>
            </w:r>
            <w:r w:rsidR="00F02102">
              <w:rPr>
                <w:i/>
                <w:color w:val="000000"/>
                <w:sz w:val="24"/>
                <w:szCs w:val="24"/>
              </w:rPr>
              <w:t>: номере заказа заказчика, номере поставщика, номер</w:t>
            </w:r>
            <w:r w:rsidR="00424CB3">
              <w:rPr>
                <w:i/>
                <w:color w:val="000000"/>
                <w:sz w:val="24"/>
                <w:szCs w:val="24"/>
              </w:rPr>
              <w:t>е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 поковки, номер</w:t>
            </w:r>
            <w:r w:rsidR="00424CB3">
              <w:rPr>
                <w:i/>
                <w:color w:val="000000"/>
                <w:sz w:val="24"/>
                <w:szCs w:val="24"/>
              </w:rPr>
              <w:t>е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 плавки, </w:t>
            </w:r>
            <w:r w:rsidR="00DB281E">
              <w:rPr>
                <w:i/>
                <w:color w:val="000000"/>
                <w:sz w:val="24"/>
                <w:szCs w:val="24"/>
              </w:rPr>
              <w:t>технически</w:t>
            </w:r>
            <w:r w:rsidR="00424CB3">
              <w:rPr>
                <w:i/>
                <w:color w:val="000000"/>
                <w:sz w:val="24"/>
                <w:szCs w:val="24"/>
              </w:rPr>
              <w:t>х</w:t>
            </w:r>
            <w:r w:rsidR="00F02102">
              <w:rPr>
                <w:i/>
                <w:color w:val="000000"/>
                <w:sz w:val="24"/>
                <w:szCs w:val="24"/>
              </w:rPr>
              <w:t xml:space="preserve"> условия</w:t>
            </w:r>
            <w:r w:rsidR="00424CB3">
              <w:rPr>
                <w:i/>
                <w:color w:val="000000"/>
                <w:sz w:val="24"/>
                <w:szCs w:val="24"/>
              </w:rPr>
              <w:t>х по которым изготавливалась поковка</w:t>
            </w:r>
            <w:r w:rsidR="0096050F">
              <w:rPr>
                <w:i/>
                <w:color w:val="000000"/>
                <w:sz w:val="24"/>
                <w:szCs w:val="24"/>
              </w:rPr>
              <w:t>;</w:t>
            </w:r>
          </w:p>
          <w:p w:rsidR="00796893" w:rsidRDefault="005F27CE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маркировк</w:t>
            </w:r>
            <w:r w:rsidR="00424CB3">
              <w:rPr>
                <w:i/>
                <w:color w:val="000000"/>
                <w:sz w:val="24"/>
                <w:szCs w:val="24"/>
              </w:rPr>
              <w:t>а должна быть четкой, хорошо читаемой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5F27CE" w:rsidRDefault="00424CB3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маркировка упаковки по </w:t>
            </w:r>
            <w:r w:rsidR="005F27CE">
              <w:rPr>
                <w:i/>
                <w:color w:val="000000"/>
                <w:sz w:val="24"/>
                <w:szCs w:val="24"/>
              </w:rPr>
              <w:t>ГОСТ 14192 – 96 маркировка грузов</w:t>
            </w:r>
            <w:r w:rsidR="0096050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5F27CE" w:rsidTr="005F27C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424C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Поковки должны быть помещены на деревянный поддон</w:t>
            </w:r>
            <w:r w:rsidR="00F04FA4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раскреплен</w:t>
            </w:r>
            <w:r w:rsidR="00F04FA4">
              <w:rPr>
                <w:i/>
                <w:color w:val="000000"/>
                <w:sz w:val="24"/>
                <w:szCs w:val="24"/>
              </w:rPr>
              <w:t xml:space="preserve">ы упаковочными лентами ПЭТ, снаружи </w:t>
            </w:r>
            <w:r w:rsidR="00057CDE">
              <w:rPr>
                <w:i/>
                <w:color w:val="000000"/>
                <w:sz w:val="24"/>
                <w:szCs w:val="24"/>
              </w:rPr>
              <w:t xml:space="preserve">поддона поковки закрыты плитами </w:t>
            </w:r>
            <w:r w:rsidR="00057CDE">
              <w:rPr>
                <w:i/>
                <w:color w:val="000000"/>
                <w:sz w:val="24"/>
                <w:szCs w:val="24"/>
                <w:lang w:val="en-US"/>
              </w:rPr>
              <w:t>OSB</w:t>
            </w:r>
            <w:r w:rsidR="00057CDE">
              <w:rPr>
                <w:i/>
                <w:color w:val="000000"/>
                <w:sz w:val="24"/>
                <w:szCs w:val="24"/>
              </w:rPr>
              <w:t xml:space="preserve"> с нанесением маркировки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57CDE">
              <w:rPr>
                <w:i/>
                <w:color w:val="000000"/>
                <w:sz w:val="24"/>
                <w:szCs w:val="24"/>
              </w:rPr>
              <w:t>по ГОСТ 14192 – 96</w:t>
            </w:r>
            <w:r w:rsidR="0096050F">
              <w:rPr>
                <w:i/>
                <w:color w:val="000000"/>
                <w:sz w:val="24"/>
                <w:szCs w:val="24"/>
              </w:rPr>
              <w:t>:</w:t>
            </w:r>
            <w:r w:rsidR="00057CD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5F27CE" w:rsidRDefault="005F27CE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предельн</w:t>
            </w:r>
            <w:r w:rsidR="00057CDE">
              <w:rPr>
                <w:i/>
                <w:color w:val="000000"/>
                <w:sz w:val="24"/>
                <w:szCs w:val="24"/>
              </w:rPr>
              <w:t>ая</w:t>
            </w:r>
            <w:r>
              <w:rPr>
                <w:i/>
                <w:color w:val="000000"/>
                <w:sz w:val="24"/>
                <w:szCs w:val="24"/>
              </w:rPr>
              <w:t xml:space="preserve"> масс</w:t>
            </w:r>
            <w:r w:rsidR="00057CDE">
              <w:rPr>
                <w:i/>
                <w:color w:val="000000"/>
                <w:sz w:val="24"/>
                <w:szCs w:val="24"/>
              </w:rPr>
              <w:t xml:space="preserve">а </w:t>
            </w:r>
            <w:r>
              <w:rPr>
                <w:i/>
                <w:color w:val="000000"/>
                <w:sz w:val="24"/>
                <w:szCs w:val="24"/>
              </w:rPr>
              <w:t>брутто</w:t>
            </w:r>
            <w:r w:rsid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–</w:t>
            </w:r>
            <w:r w:rsid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57CDE">
              <w:rPr>
                <w:i/>
                <w:color w:val="000000"/>
                <w:sz w:val="24"/>
                <w:szCs w:val="24"/>
              </w:rPr>
              <w:t>700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57CDE">
              <w:rPr>
                <w:i/>
                <w:color w:val="000000"/>
                <w:sz w:val="24"/>
                <w:szCs w:val="24"/>
              </w:rPr>
              <w:t>кг</w:t>
            </w:r>
            <w:r>
              <w:rPr>
                <w:i/>
                <w:color w:val="000000"/>
                <w:sz w:val="24"/>
                <w:szCs w:val="24"/>
              </w:rPr>
              <w:t>, нетто</w:t>
            </w:r>
            <w:r w:rsid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21E2B">
              <w:rPr>
                <w:i/>
                <w:color w:val="000000"/>
                <w:sz w:val="24"/>
                <w:szCs w:val="24"/>
              </w:rPr>
              <w:t>–</w:t>
            </w:r>
            <w:r w:rsidR="0096050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57CDE">
              <w:rPr>
                <w:i/>
                <w:color w:val="000000"/>
                <w:sz w:val="24"/>
                <w:szCs w:val="24"/>
              </w:rPr>
              <w:t>600</w:t>
            </w:r>
            <w:r w:rsidR="00721E2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57CDE">
              <w:rPr>
                <w:i/>
                <w:color w:val="000000"/>
                <w:sz w:val="24"/>
                <w:szCs w:val="24"/>
              </w:rPr>
              <w:t>кг на один поддон.</w:t>
            </w:r>
          </w:p>
          <w:p w:rsidR="005F27CE" w:rsidRPr="0096050F" w:rsidRDefault="0096050F" w:rsidP="00796893">
            <w:pPr>
              <w:ind w:left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5F27CE">
              <w:rPr>
                <w:i/>
                <w:color w:val="000000"/>
                <w:sz w:val="24"/>
                <w:szCs w:val="24"/>
              </w:rPr>
              <w:t>переч</w:t>
            </w:r>
            <w:r w:rsidR="00057CDE">
              <w:rPr>
                <w:i/>
                <w:color w:val="000000"/>
                <w:sz w:val="24"/>
                <w:szCs w:val="24"/>
              </w:rPr>
              <w:t>ень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 документов, вкладываемых в тару при упаковке</w:t>
            </w:r>
            <w:r w:rsidR="00057CDE">
              <w:rPr>
                <w:i/>
                <w:color w:val="000000"/>
                <w:sz w:val="24"/>
                <w:szCs w:val="24"/>
              </w:rPr>
              <w:t>: Сертификат на поковку, паспорт</w:t>
            </w:r>
            <w:r w:rsidR="00BF00B7">
              <w:rPr>
                <w:i/>
                <w:color w:val="000000"/>
                <w:sz w:val="24"/>
                <w:szCs w:val="24"/>
              </w:rPr>
              <w:t xml:space="preserve"> изделия, сертификат соответствия на сталь, сертификат соответствия на изделие.</w:t>
            </w:r>
          </w:p>
        </w:tc>
      </w:tr>
    </w:tbl>
    <w:p w:rsidR="00B059EA" w:rsidRDefault="00B059EA" w:rsidP="005F27CE">
      <w:pPr>
        <w:jc w:val="center"/>
        <w:rPr>
          <w:color w:val="000000"/>
        </w:rPr>
      </w:pPr>
    </w:p>
    <w:p w:rsidR="005F27CE" w:rsidRDefault="00B059EA" w:rsidP="008E1BC1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  <w:r w:rsidR="005F27CE">
        <w:rPr>
          <w:color w:val="000000"/>
        </w:rPr>
        <w:lastRenderedPageBreak/>
        <w:t>РАЗДЕЛ 5. ТРЕБОВАНИЯ ПО ПРАВИЛАМ СДАЧИ И ПРИЕМКИ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BF00B7" w:rsidP="0079689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Метод</w:t>
            </w:r>
            <w:r w:rsidRPr="006E7A97">
              <w:rPr>
                <w:i/>
                <w:color w:val="000000"/>
                <w:sz w:val="24"/>
                <w:szCs w:val="24"/>
              </w:rPr>
              <w:t>ы п</w:t>
            </w: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6E7A97">
              <w:rPr>
                <w:i/>
                <w:color w:val="000000"/>
                <w:sz w:val="24"/>
                <w:szCs w:val="24"/>
              </w:rPr>
              <w:t xml:space="preserve">иемки </w:t>
            </w:r>
            <w:r>
              <w:rPr>
                <w:i/>
                <w:color w:val="000000"/>
                <w:sz w:val="24"/>
                <w:szCs w:val="24"/>
              </w:rPr>
              <w:t>д</w:t>
            </w:r>
            <w:r w:rsidRPr="006E7A97">
              <w:rPr>
                <w:i/>
                <w:color w:val="000000"/>
                <w:sz w:val="24"/>
                <w:szCs w:val="24"/>
              </w:rPr>
              <w:t>олжн</w:t>
            </w:r>
            <w:r>
              <w:rPr>
                <w:i/>
                <w:color w:val="000000"/>
                <w:sz w:val="24"/>
                <w:szCs w:val="24"/>
              </w:rPr>
              <w:t>ы соответствовать ТУ 24.00.4821-89</w:t>
            </w:r>
            <w:r w:rsidR="005F27CE">
              <w:rPr>
                <w:i/>
                <w:iCs/>
                <w:color w:val="000000"/>
                <w:sz w:val="23"/>
                <w:szCs w:val="23"/>
              </w:rPr>
              <w:t xml:space="preserve">. 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5F27CE" w:rsidP="001D59F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bookmarkStart w:id="3" w:name="OLE_LINK9"/>
            <w:bookmarkStart w:id="4" w:name="OLE_LINK10"/>
            <w:r>
              <w:rPr>
                <w:i/>
                <w:color w:val="000000"/>
                <w:sz w:val="24"/>
                <w:szCs w:val="24"/>
              </w:rPr>
              <w:t>Заказчику вместе с продукцией</w:t>
            </w:r>
            <w:r w:rsidR="00BF00B7">
              <w:rPr>
                <w:i/>
                <w:color w:val="000000"/>
                <w:sz w:val="24"/>
                <w:szCs w:val="24"/>
              </w:rPr>
              <w:t xml:space="preserve"> передается комплект документов в составе: Сертификат на поковку, паспорт изделия, сертификат соответствия на сталь, сертификат соответствия на изделие,</w:t>
            </w:r>
            <w:r>
              <w:rPr>
                <w:i/>
                <w:color w:val="000000"/>
                <w:sz w:val="24"/>
                <w:szCs w:val="24"/>
              </w:rPr>
              <w:t xml:space="preserve"> в том числе документ</w:t>
            </w:r>
            <w:r w:rsidR="00BF00B7">
              <w:rPr>
                <w:i/>
                <w:color w:val="000000"/>
                <w:sz w:val="24"/>
                <w:szCs w:val="24"/>
              </w:rPr>
              <w:t>ы</w:t>
            </w:r>
            <w:r>
              <w:rPr>
                <w:i/>
                <w:color w:val="000000"/>
                <w:sz w:val="24"/>
                <w:szCs w:val="24"/>
              </w:rPr>
              <w:t>, подтверждающ</w:t>
            </w:r>
            <w:r w:rsidR="00BF00B7">
              <w:rPr>
                <w:i/>
                <w:color w:val="000000"/>
                <w:sz w:val="24"/>
                <w:szCs w:val="24"/>
              </w:rPr>
              <w:t>ие</w:t>
            </w:r>
            <w:r>
              <w:rPr>
                <w:i/>
                <w:color w:val="000000"/>
                <w:sz w:val="24"/>
                <w:szCs w:val="24"/>
              </w:rPr>
              <w:t xml:space="preserve"> качество </w:t>
            </w:r>
            <w:r w:rsidR="00BF00B7">
              <w:rPr>
                <w:i/>
                <w:color w:val="000000"/>
                <w:sz w:val="24"/>
                <w:szCs w:val="24"/>
              </w:rPr>
              <w:t>изделий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bookmarkEnd w:id="3"/>
            <w:bookmarkEnd w:id="4"/>
            <w:r w:rsidR="00BF00B7">
              <w:rPr>
                <w:i/>
                <w:color w:val="000000"/>
                <w:sz w:val="24"/>
                <w:szCs w:val="24"/>
              </w:rPr>
              <w:t xml:space="preserve">сопроводительные документы </w:t>
            </w:r>
            <w:r w:rsidR="00841FA3">
              <w:rPr>
                <w:i/>
                <w:color w:val="000000"/>
                <w:sz w:val="24"/>
                <w:szCs w:val="24"/>
              </w:rPr>
              <w:t>(</w:t>
            </w:r>
            <w:r w:rsidR="00BF00B7">
              <w:rPr>
                <w:i/>
                <w:color w:val="000000"/>
                <w:sz w:val="24"/>
                <w:szCs w:val="24"/>
              </w:rPr>
              <w:t>товарно-транспортные накладные</w:t>
            </w:r>
            <w:r w:rsidR="00841FA3">
              <w:rPr>
                <w:i/>
                <w:color w:val="000000"/>
                <w:sz w:val="24"/>
                <w:szCs w:val="24"/>
              </w:rPr>
              <w:t xml:space="preserve">). 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7DE" w:rsidRDefault="001C67DE" w:rsidP="001C67D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76668">
              <w:rPr>
                <w:i/>
                <w:color w:val="000000"/>
                <w:sz w:val="24"/>
                <w:szCs w:val="24"/>
              </w:rPr>
              <w:t xml:space="preserve">Поковки транспортируются поставщиком на ремонтное предприятие ОАО «СЕВКАВЭЛЕКТРОРЕМОНТ» по адресу Ростов-на-Дону, ул. </w:t>
            </w:r>
            <w:proofErr w:type="spellStart"/>
            <w:r w:rsidRPr="00F76668">
              <w:rPr>
                <w:i/>
                <w:color w:val="000000"/>
                <w:sz w:val="24"/>
                <w:szCs w:val="24"/>
              </w:rPr>
              <w:t>Орская</w:t>
            </w:r>
            <w:proofErr w:type="spellEnd"/>
            <w:r w:rsidRPr="00F76668">
              <w:rPr>
                <w:i/>
                <w:color w:val="000000"/>
                <w:sz w:val="24"/>
                <w:szCs w:val="24"/>
              </w:rPr>
              <w:t>, д. 5,  тел./факс: (863) 201-71-24</w:t>
            </w:r>
          </w:p>
          <w:p w:rsidR="005F27CE" w:rsidRDefault="001C67DE" w:rsidP="001C67D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ля перевозки </w:t>
            </w:r>
            <w:r w:rsidR="00841FA3">
              <w:rPr>
                <w:i/>
                <w:color w:val="000000"/>
                <w:sz w:val="24"/>
                <w:szCs w:val="24"/>
              </w:rPr>
              <w:t xml:space="preserve">поковок </w:t>
            </w:r>
            <w:r>
              <w:rPr>
                <w:i/>
                <w:color w:val="000000"/>
                <w:sz w:val="24"/>
                <w:szCs w:val="24"/>
              </w:rPr>
              <w:t>допускается использовать</w:t>
            </w:r>
            <w:r w:rsidR="00841FA3">
              <w:rPr>
                <w:i/>
                <w:color w:val="000000"/>
                <w:sz w:val="24"/>
                <w:szCs w:val="24"/>
              </w:rPr>
              <w:t xml:space="preserve"> любой вид транспорта на колесном ходу с пневматической подвеской и закрытым бортом.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96050F" w:rsidP="00063997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Поддоны с поковками запрещено</w:t>
            </w:r>
            <w:r w:rsidR="005F27CE">
              <w:rPr>
                <w:i/>
                <w:color w:val="000000"/>
                <w:sz w:val="24"/>
                <w:szCs w:val="24"/>
              </w:rPr>
              <w:t xml:space="preserve"> складирова</w:t>
            </w:r>
            <w:r w:rsidR="00841FA3">
              <w:rPr>
                <w:i/>
                <w:color w:val="000000"/>
                <w:sz w:val="24"/>
                <w:szCs w:val="24"/>
              </w:rPr>
              <w:t>ть друг на друга</w:t>
            </w:r>
            <w:r w:rsidR="005F27C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48C" w:rsidRDefault="00FC348C" w:rsidP="00063997">
            <w:pPr>
              <w:pStyle w:val="a5"/>
              <w:tabs>
                <w:tab w:val="clear" w:pos="4677"/>
                <w:tab w:val="clear" w:pos="9355"/>
              </w:tabs>
              <w:ind w:right="34" w:firstLine="601"/>
              <w:jc w:val="both"/>
              <w:rPr>
                <w:i/>
                <w:color w:val="000000"/>
                <w:sz w:val="24"/>
                <w:szCs w:val="24"/>
                <w:lang w:eastAsia="ru-RU"/>
              </w:rPr>
            </w:pPr>
            <w:r w:rsidRPr="00FC348C">
              <w:rPr>
                <w:i/>
                <w:color w:val="000000"/>
                <w:sz w:val="24"/>
                <w:szCs w:val="24"/>
                <w:lang w:eastAsia="ru-RU"/>
              </w:rPr>
              <w:t>Гарантийный срок на изделие 8 лет при условии соблюдений правил эксплуатации  по ТУ 24.00.4821-89.</w:t>
            </w:r>
          </w:p>
          <w:p w:rsidR="005F27CE" w:rsidRDefault="00EA3365" w:rsidP="00931AE9">
            <w:pPr>
              <w:pStyle w:val="a5"/>
              <w:tabs>
                <w:tab w:val="clear" w:pos="4677"/>
                <w:tab w:val="clear" w:pos="9355"/>
              </w:tabs>
              <w:ind w:right="34"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EA3365">
              <w:rPr>
                <w:i/>
                <w:color w:val="000000"/>
                <w:sz w:val="24"/>
                <w:szCs w:val="24"/>
              </w:rPr>
              <w:t xml:space="preserve">В случае выявление отклонений механических, магнитных, физико-технических свойств поковок при выполнении входного контроля качества, изделия подлежат возврату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EA3365">
              <w:rPr>
                <w:i/>
                <w:color w:val="000000"/>
                <w:sz w:val="24"/>
                <w:szCs w:val="24"/>
              </w:rPr>
              <w:t>оставщику, с  целью обмена поко</w:t>
            </w:r>
            <w:r w:rsidR="00931AE9">
              <w:rPr>
                <w:i/>
                <w:color w:val="000000"/>
                <w:sz w:val="24"/>
                <w:szCs w:val="24"/>
              </w:rPr>
              <w:t>вок  на новые надлежащего качества</w:t>
            </w:r>
            <w:r w:rsidRPr="00EA3365"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gramEnd"/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FC348C" w:rsidP="00063997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4E76C2" w:rsidP="0006399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4E76C2" w:rsidP="00063997">
            <w:pPr>
              <w:pStyle w:val="a5"/>
              <w:tabs>
                <w:tab w:val="clear" w:pos="4677"/>
                <w:tab w:val="clear" w:pos="9355"/>
              </w:tabs>
              <w:ind w:right="34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C348C" w:rsidRDefault="00FC348C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lastRenderedPageBreak/>
        <w:t>РАЗДЕЛ 12. ТРЕБОВАНИЯ К КАЧЕСТВУ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4E76C2" w:rsidP="00063997">
            <w:pPr>
              <w:autoSpaceDE w:val="0"/>
              <w:autoSpaceDN w:val="0"/>
              <w:adjustRightInd w:val="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подтверждения качества изделий необходимо </w:t>
            </w:r>
            <w:r w:rsidR="001D59F4">
              <w:rPr>
                <w:i/>
                <w:color w:val="000000"/>
                <w:sz w:val="24"/>
                <w:szCs w:val="24"/>
              </w:rPr>
              <w:t xml:space="preserve">предоставление </w:t>
            </w:r>
            <w:r>
              <w:rPr>
                <w:i/>
                <w:color w:val="000000"/>
                <w:sz w:val="24"/>
                <w:szCs w:val="24"/>
              </w:rPr>
              <w:t>сертификат</w:t>
            </w:r>
            <w:r w:rsidR="001D59F4">
              <w:rPr>
                <w:i/>
                <w:color w:val="000000"/>
                <w:sz w:val="24"/>
                <w:szCs w:val="24"/>
              </w:rPr>
              <w:t xml:space="preserve">а </w:t>
            </w:r>
            <w:r>
              <w:rPr>
                <w:i/>
                <w:color w:val="000000"/>
                <w:sz w:val="24"/>
                <w:szCs w:val="24"/>
              </w:rPr>
              <w:t xml:space="preserve"> соответствия на сталь, сертификат</w:t>
            </w:r>
            <w:r w:rsidR="001D59F4">
              <w:rPr>
                <w:i/>
                <w:color w:val="000000"/>
                <w:sz w:val="24"/>
                <w:szCs w:val="24"/>
              </w:rPr>
              <w:t>а</w:t>
            </w:r>
            <w:r>
              <w:rPr>
                <w:i/>
                <w:color w:val="000000"/>
                <w:sz w:val="24"/>
                <w:szCs w:val="24"/>
              </w:rPr>
              <w:t xml:space="preserve"> соответствия на изделие</w:t>
            </w:r>
            <w:r w:rsidR="001D59F4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EA3365">
              <w:rPr>
                <w:i/>
                <w:color w:val="000000"/>
                <w:sz w:val="24"/>
                <w:szCs w:val="24"/>
              </w:rPr>
              <w:t xml:space="preserve">Изделия подвергаются входному контролю качества с проверкой </w:t>
            </w:r>
            <w:r w:rsidR="00EA3365" w:rsidRPr="00EA3365">
              <w:rPr>
                <w:i/>
                <w:color w:val="000000"/>
                <w:sz w:val="24"/>
                <w:szCs w:val="24"/>
              </w:rPr>
              <w:t xml:space="preserve">механических, магнитных, физико-технических свойств </w:t>
            </w:r>
            <w:r w:rsidR="00EA3365">
              <w:rPr>
                <w:i/>
                <w:color w:val="000000"/>
                <w:sz w:val="24"/>
                <w:szCs w:val="24"/>
              </w:rPr>
              <w:t xml:space="preserve">в специализированной организации за счет средств </w:t>
            </w:r>
            <w:r w:rsidR="00547BF9">
              <w:rPr>
                <w:i/>
                <w:color w:val="000000"/>
                <w:sz w:val="24"/>
                <w:szCs w:val="24"/>
              </w:rPr>
              <w:t>Поставщика</w:t>
            </w:r>
            <w:r w:rsidR="00E546B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1D59F4" w:rsidP="00063997">
            <w:pPr>
              <w:pStyle w:val="a5"/>
              <w:tabs>
                <w:tab w:val="clear" w:pos="4677"/>
                <w:tab w:val="clear" w:pos="9355"/>
              </w:tabs>
              <w:ind w:right="34"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5F27CE" w:rsidRDefault="005F27CE" w:rsidP="005F27CE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1D59F4" w:rsidP="00060EC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 поставки:</w:t>
            </w:r>
            <w:r w:rsidR="00931AE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E6503">
              <w:rPr>
                <w:i/>
                <w:color w:val="000000"/>
                <w:sz w:val="24"/>
                <w:szCs w:val="24"/>
              </w:rPr>
              <w:t>в течение</w:t>
            </w:r>
            <w:r w:rsidR="00060EC4">
              <w:rPr>
                <w:i/>
                <w:color w:val="000000"/>
                <w:sz w:val="24"/>
                <w:szCs w:val="24"/>
              </w:rPr>
              <w:t xml:space="preserve"> 14 дней с даты заключения договора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5F27CE" w:rsidRDefault="005F27CE" w:rsidP="005F27C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27CE" w:rsidTr="005F27C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7CE" w:rsidRDefault="001D59F4" w:rsidP="000639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представленные документы должны быть оформлены на бумажном носителе, на русском языке.</w:t>
            </w:r>
          </w:p>
        </w:tc>
      </w:tr>
    </w:tbl>
    <w:p w:rsidR="005F27CE" w:rsidRDefault="005F27CE" w:rsidP="005F27CE">
      <w:pPr>
        <w:jc w:val="center"/>
        <w:rPr>
          <w:color w:val="000000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5F27CE" w:rsidRDefault="005F27CE" w:rsidP="005F2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5F27CE" w:rsidTr="005F27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F27CE" w:rsidTr="005F27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F27CE" w:rsidRDefault="005F27CE" w:rsidP="005F27CE">
      <w:pPr>
        <w:ind w:firstLine="567"/>
        <w:jc w:val="both"/>
        <w:rPr>
          <w:color w:val="000000"/>
          <w:sz w:val="24"/>
          <w:szCs w:val="24"/>
        </w:rPr>
      </w:pPr>
    </w:p>
    <w:p w:rsidR="005F27CE" w:rsidRDefault="005F27CE" w:rsidP="005F27CE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5F27CE" w:rsidRDefault="005F27CE" w:rsidP="005F2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5F27CE" w:rsidTr="005F27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7CE" w:rsidRDefault="005F27C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F27CE" w:rsidTr="005F27C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CE" w:rsidRDefault="005F27C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F27CE" w:rsidRDefault="005F27CE" w:rsidP="005F27CE">
      <w:pPr>
        <w:ind w:left="5103"/>
        <w:rPr>
          <w:i/>
          <w:color w:val="000000"/>
          <w:sz w:val="24"/>
          <w:szCs w:val="24"/>
        </w:rPr>
      </w:pPr>
    </w:p>
    <w:p w:rsidR="00070D0C" w:rsidRDefault="00070D0C"/>
    <w:p w:rsidR="00931AE9" w:rsidRPr="004213DB" w:rsidRDefault="00931AE9" w:rsidP="00931AE9">
      <w:bookmarkStart w:id="5" w:name="_GoBack"/>
      <w:bookmarkEnd w:id="5"/>
    </w:p>
    <w:p w:rsidR="00931AE9" w:rsidRPr="004213DB" w:rsidRDefault="00931AE9" w:rsidP="00931AE9"/>
    <w:p w:rsidR="00931AE9" w:rsidRPr="004213DB" w:rsidRDefault="00931AE9" w:rsidP="00931AE9"/>
    <w:p w:rsidR="00931AE9" w:rsidRPr="004213DB" w:rsidRDefault="00931AE9" w:rsidP="00931AE9"/>
    <w:p w:rsidR="00931AE9" w:rsidRPr="004213DB" w:rsidRDefault="00931AE9" w:rsidP="00931AE9"/>
    <w:p w:rsidR="00931AE9" w:rsidRDefault="00931AE9"/>
    <w:sectPr w:rsidR="0093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7CE"/>
    <w:rsid w:val="00016590"/>
    <w:rsid w:val="00057CDE"/>
    <w:rsid w:val="00060EC4"/>
    <w:rsid w:val="00063997"/>
    <w:rsid w:val="00070D0C"/>
    <w:rsid w:val="000C50BB"/>
    <w:rsid w:val="001C67DE"/>
    <w:rsid w:val="001D59F4"/>
    <w:rsid w:val="00335C3B"/>
    <w:rsid w:val="003408F4"/>
    <w:rsid w:val="003656D6"/>
    <w:rsid w:val="003907F2"/>
    <w:rsid w:val="003C4972"/>
    <w:rsid w:val="00424CB3"/>
    <w:rsid w:val="004E1E1F"/>
    <w:rsid w:val="004E76C2"/>
    <w:rsid w:val="0050531B"/>
    <w:rsid w:val="00547BF9"/>
    <w:rsid w:val="00594A9F"/>
    <w:rsid w:val="005F27CE"/>
    <w:rsid w:val="006109E2"/>
    <w:rsid w:val="00611716"/>
    <w:rsid w:val="00654C85"/>
    <w:rsid w:val="006C6778"/>
    <w:rsid w:val="006D6312"/>
    <w:rsid w:val="006E43B7"/>
    <w:rsid w:val="006E5A75"/>
    <w:rsid w:val="006E7A97"/>
    <w:rsid w:val="006F5DA5"/>
    <w:rsid w:val="00721E2B"/>
    <w:rsid w:val="00786A1A"/>
    <w:rsid w:val="00796893"/>
    <w:rsid w:val="00841FA3"/>
    <w:rsid w:val="00897BB0"/>
    <w:rsid w:val="008E1BC1"/>
    <w:rsid w:val="00922731"/>
    <w:rsid w:val="00931AE9"/>
    <w:rsid w:val="0096050F"/>
    <w:rsid w:val="009D5891"/>
    <w:rsid w:val="009F5D04"/>
    <w:rsid w:val="00A42D1D"/>
    <w:rsid w:val="00A7305D"/>
    <w:rsid w:val="00AC3BA6"/>
    <w:rsid w:val="00B059EA"/>
    <w:rsid w:val="00BF00B7"/>
    <w:rsid w:val="00C2140E"/>
    <w:rsid w:val="00D96F54"/>
    <w:rsid w:val="00DB281E"/>
    <w:rsid w:val="00E546B4"/>
    <w:rsid w:val="00E7412D"/>
    <w:rsid w:val="00EA3365"/>
    <w:rsid w:val="00EB0588"/>
    <w:rsid w:val="00EC30FB"/>
    <w:rsid w:val="00EF23DF"/>
    <w:rsid w:val="00F02102"/>
    <w:rsid w:val="00F03EC1"/>
    <w:rsid w:val="00F04FA4"/>
    <w:rsid w:val="00F76668"/>
    <w:rsid w:val="00FB2335"/>
    <w:rsid w:val="00FC348C"/>
    <w:rsid w:val="00FC5233"/>
    <w:rsid w:val="00FE6503"/>
    <w:rsid w:val="00FE7054"/>
    <w:rsid w:val="00FF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27CE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5F27C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F27CE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5F2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F2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67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67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27CE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5F27C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F27CE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5F2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F2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67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67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 Михаил Владимирович</dc:creator>
  <cp:lastModifiedBy>Звонцов Александр Николаевич</cp:lastModifiedBy>
  <cp:revision>12</cp:revision>
  <cp:lastPrinted>2015-04-29T07:10:00Z</cp:lastPrinted>
  <dcterms:created xsi:type="dcterms:W3CDTF">2015-05-07T13:19:00Z</dcterms:created>
  <dcterms:modified xsi:type="dcterms:W3CDTF">2015-05-19T07:21:00Z</dcterms:modified>
</cp:coreProperties>
</file>