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6B012F">
      <w:pPr>
        <w:pStyle w:val="af4"/>
        <w:spacing w:before="0" w:beforeAutospacing="0" w:after="0" w:afterAutospacing="0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832B88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23pt,3.15pt" to="477.4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56124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D439BD">
              <w:rPr>
                <w:color w:val="000000"/>
              </w:rPr>
              <w:t>1</w:t>
            </w:r>
            <w:r w:rsidR="00561241">
              <w:rPr>
                <w:color w:val="000000"/>
              </w:rPr>
              <w:t>4</w:t>
            </w:r>
            <w:r w:rsidRPr="00F17B63">
              <w:rPr>
                <w:color w:val="000000"/>
              </w:rPr>
              <w:t xml:space="preserve">» </w:t>
            </w:r>
            <w:r w:rsidR="00D439BD">
              <w:rPr>
                <w:color w:val="000000"/>
              </w:rPr>
              <w:t>апреля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</w:t>
            </w:r>
            <w:r w:rsidR="00672CB3">
              <w:rPr>
                <w:color w:val="000000"/>
              </w:rPr>
              <w:t>4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561241" w:rsidRPr="00561241">
        <w:rPr>
          <w:b/>
        </w:rPr>
        <w:t>оказание услуг по обслуживанию судов (бункеровка пресной водой) при их судозаходе в порт (нахождении в порту) Мурманск (номенклатурная группа № 4.3 - услуги катеров и судов снабженцев)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832B88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561241">
      <w:pPr>
        <w:tabs>
          <w:tab w:val="left" w:pos="0"/>
        </w:tabs>
        <w:ind w:right="-2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D439BD" w:rsidRDefault="00D439BD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672CB3" w:rsidRDefault="00672CB3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B80619">
      <w:pPr>
        <w:tabs>
          <w:tab w:val="left" w:pos="0"/>
        </w:tabs>
        <w:ind w:right="-2"/>
        <w:rPr>
          <w:b/>
        </w:rPr>
      </w:pPr>
    </w:p>
    <w:p w:rsidR="00C87330" w:rsidRDefault="00245FF9" w:rsidP="00672CB3">
      <w:pPr>
        <w:jc w:val="center"/>
        <w:rPr>
          <w:b/>
        </w:rPr>
      </w:pPr>
      <w:r w:rsidRPr="00EC419F">
        <w:rPr>
          <w:b/>
        </w:rPr>
        <w:t>Мурманск 201</w:t>
      </w:r>
      <w:r w:rsidR="00672CB3">
        <w:rPr>
          <w:b/>
        </w:rPr>
        <w:t>4</w:t>
      </w:r>
      <w:r w:rsidRPr="00EC419F">
        <w:rPr>
          <w:b/>
        </w:rPr>
        <w:t xml:space="preserve"> г.</w:t>
      </w: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832B88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32B88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32B88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32B88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32B88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32B88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32B88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32B88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32B88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832B88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32B88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32B88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32B88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32B88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32B88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39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32B88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42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32B88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44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32B88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46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32B88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48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832B88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49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832B88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r w:rsidR="005C321A">
        <w:rPr>
          <w:lang w:val="en-US"/>
        </w:rPr>
        <w:t>panaskovna</w:t>
      </w:r>
      <w:r w:rsidR="005C321A" w:rsidRPr="005C321A">
        <w:t>@</w:t>
      </w:r>
      <w:r w:rsidR="005C321A">
        <w:rPr>
          <w:lang w:val="en-US"/>
        </w:rPr>
        <w:t>rosatomflot</w:t>
      </w:r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561241" w:rsidRPr="00561241">
        <w:t>Оказание услуг по обслуживанию судов (бункеровка пресной водой) при их судозаходе в порт (нахождении в порту) Мурманск (номенклатурная группа № 4.3 - услуги катеров и судов снабженцев)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5074D6" w:rsidRPr="00672CB3" w:rsidRDefault="0040061E" w:rsidP="00672CB3">
      <w:pPr>
        <w:pStyle w:val="afff"/>
        <w:numPr>
          <w:ilvl w:val="0"/>
          <w:numId w:val="36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7E7F">
        <w:rPr>
          <w:rFonts w:ascii="Times New Roman" w:hAnsi="Times New Roman"/>
          <w:b/>
          <w:bCs/>
          <w:sz w:val="24"/>
          <w:szCs w:val="24"/>
        </w:rPr>
        <w:t>Место поставки продукции:</w:t>
      </w:r>
      <w:r w:rsidR="00EA17DA" w:rsidRPr="00A77E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61241" w:rsidRPr="00561241">
        <w:rPr>
          <w:rFonts w:ascii="Times New Roman" w:eastAsia="Times New Roman" w:hAnsi="Times New Roman"/>
          <w:sz w:val="24"/>
          <w:szCs w:val="24"/>
          <w:lang w:eastAsia="ru-RU"/>
        </w:rPr>
        <w:t>Порт Мурманск</w:t>
      </w:r>
    </w:p>
    <w:p w:rsidR="00D94519" w:rsidRPr="00A77E7F" w:rsidRDefault="00D94519" w:rsidP="00D94519">
      <w:pPr>
        <w:pStyle w:val="afff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2731ED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561241" w:rsidRPr="00561241">
        <w:t>2 145 000 (Два миллиона сто сорок пять т</w:t>
      </w:r>
      <w:r w:rsidR="00561241" w:rsidRPr="00561241">
        <w:t>ы</w:t>
      </w:r>
      <w:r w:rsidR="00561241" w:rsidRPr="00561241">
        <w:t>сяч) рублей 00 копеек</w:t>
      </w:r>
      <w:r w:rsidR="002731ED">
        <w:t>, в текущих ценах, включая НДС.</w:t>
      </w:r>
    </w:p>
    <w:p w:rsidR="002731ED" w:rsidRDefault="002731ED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2731ED" w:rsidRDefault="002731ED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045E7F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  <w:r w:rsidRPr="00045E7F">
        <w:t xml:space="preserve"> </w:t>
      </w:r>
      <w:r w:rsidRPr="00045E7F">
        <w:rPr>
          <w:bCs/>
          <w:color w:val="000000"/>
        </w:rPr>
        <w:t>Начальная (максимальная) цена договора</w:t>
      </w:r>
      <w:r>
        <w:rPr>
          <w:bCs/>
          <w:color w:val="000000"/>
        </w:rPr>
        <w:t xml:space="preserve"> </w:t>
      </w:r>
      <w:r w:rsidR="00561241">
        <w:t>1 817 796</w:t>
      </w:r>
      <w:r w:rsidRPr="004C6CBF">
        <w:rPr>
          <w:bCs/>
          <w:color w:val="000000"/>
        </w:rPr>
        <w:t xml:space="preserve"> (</w:t>
      </w:r>
      <w:r w:rsidR="00561241">
        <w:t>Один миллион восемьсот семнадцать тысяч семьсот девяносто шесть</w:t>
      </w:r>
      <w:r>
        <w:rPr>
          <w:bCs/>
          <w:color w:val="000000"/>
        </w:rPr>
        <w:t>) рубл</w:t>
      </w:r>
      <w:r w:rsidR="00561241">
        <w:rPr>
          <w:bCs/>
          <w:color w:val="000000"/>
        </w:rPr>
        <w:t>ей</w:t>
      </w:r>
      <w:r>
        <w:rPr>
          <w:bCs/>
          <w:color w:val="000000"/>
        </w:rPr>
        <w:t xml:space="preserve"> </w:t>
      </w:r>
      <w:r w:rsidR="00561241">
        <w:rPr>
          <w:bCs/>
          <w:color w:val="000000"/>
        </w:rPr>
        <w:t>61</w:t>
      </w:r>
      <w:r>
        <w:rPr>
          <w:bCs/>
          <w:color w:val="000000"/>
        </w:rPr>
        <w:t xml:space="preserve"> копе</w:t>
      </w:r>
      <w:r w:rsidR="00561241">
        <w:rPr>
          <w:bCs/>
          <w:color w:val="000000"/>
        </w:rPr>
        <w:t>йка</w:t>
      </w:r>
      <w:r w:rsidRPr="00045E7F">
        <w:rPr>
          <w:bCs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731ED" w:rsidRDefault="002731ED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003BB7" w:rsidRPr="009A67E2" w:rsidRDefault="009A67E2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  <w:r w:rsidRPr="009A67E2">
        <w:t>Цена договора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lastRenderedPageBreak/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561241">
        <w:t>21</w:t>
      </w:r>
      <w:r w:rsidR="001B5CA3" w:rsidRPr="00515F7F">
        <w:t xml:space="preserve">» </w:t>
      </w:r>
      <w:r w:rsidR="00D439BD">
        <w:t>апреля</w:t>
      </w:r>
      <w:r w:rsidR="001B5CA3" w:rsidRPr="00515F7F">
        <w:t xml:space="preserve"> 201</w:t>
      </w:r>
      <w:r w:rsidR="00672CB3">
        <w:t>4</w:t>
      </w:r>
      <w:r w:rsidR="001B5CA3" w:rsidRPr="00515F7F">
        <w:t xml:space="preserve">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561241">
        <w:t>25</w:t>
      </w:r>
      <w:r w:rsidR="00CA0950" w:rsidRPr="00515F7F">
        <w:t xml:space="preserve">» </w:t>
      </w:r>
      <w:r w:rsidR="00D439BD">
        <w:t>апреля</w:t>
      </w:r>
      <w:r w:rsidR="005074D6" w:rsidRPr="00515F7F">
        <w:t xml:space="preserve"> </w:t>
      </w:r>
      <w:r w:rsidR="003C7DBD" w:rsidRPr="00515F7F">
        <w:t>201</w:t>
      </w:r>
      <w:r w:rsidR="00672CB3">
        <w:t>4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662358">
        <w:t>2</w:t>
      </w:r>
      <w:r w:rsidR="00561241">
        <w:t>5</w:t>
      </w:r>
      <w:r w:rsidR="00436266" w:rsidRPr="00515F7F">
        <w:t xml:space="preserve">» </w:t>
      </w:r>
      <w:r w:rsidR="00D439BD">
        <w:t>апреля</w:t>
      </w:r>
      <w:r w:rsidR="005074D6" w:rsidRPr="00515F7F">
        <w:t xml:space="preserve"> </w:t>
      </w:r>
      <w:r w:rsidR="00436266" w:rsidRPr="00515F7F">
        <w:t>201</w:t>
      </w:r>
      <w:r w:rsidR="00672CB3">
        <w:t>4</w:t>
      </w:r>
      <w:r w:rsidR="00436266" w:rsidRPr="00515F7F">
        <w:t xml:space="preserve">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832B88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832B88">
        <w:rPr>
          <w:sz w:val="22"/>
          <w:szCs w:val="22"/>
        </w:rPr>
      </w:r>
      <w:r w:rsidR="00832B88">
        <w:rPr>
          <w:sz w:val="22"/>
          <w:szCs w:val="22"/>
        </w:rPr>
        <w:fldChar w:fldCharType="separate"/>
      </w:r>
      <w:r w:rsidR="00FB5C30">
        <w:rPr>
          <w:sz w:val="22"/>
          <w:szCs w:val="22"/>
        </w:rPr>
        <w:t>5</w:t>
      </w:r>
      <w:r w:rsidR="00832B88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832B88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832B88">
        <w:rPr>
          <w:sz w:val="22"/>
          <w:szCs w:val="22"/>
        </w:rPr>
      </w:r>
      <w:r w:rsidR="00832B88">
        <w:rPr>
          <w:sz w:val="22"/>
          <w:szCs w:val="22"/>
        </w:rPr>
        <w:fldChar w:fldCharType="separate"/>
      </w:r>
      <w:r w:rsidR="00FB5C30">
        <w:rPr>
          <w:sz w:val="22"/>
          <w:szCs w:val="22"/>
        </w:rPr>
        <w:t>8</w:t>
      </w:r>
      <w:r w:rsidR="00832B88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FB5C30" w:rsidRPr="00FB5C30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832B88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832B88">
        <w:rPr>
          <w:sz w:val="22"/>
          <w:szCs w:val="22"/>
        </w:rPr>
      </w:r>
      <w:r w:rsidR="00832B88">
        <w:rPr>
          <w:sz w:val="22"/>
          <w:szCs w:val="22"/>
        </w:rPr>
        <w:fldChar w:fldCharType="separate"/>
      </w:r>
      <w:r w:rsidR="00FB5C30">
        <w:rPr>
          <w:sz w:val="22"/>
          <w:szCs w:val="22"/>
        </w:rPr>
        <w:t>6</w:t>
      </w:r>
      <w:r w:rsidR="00832B88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FB5C30" w:rsidRPr="00FB5C30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832B88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832B88">
        <w:rPr>
          <w:szCs w:val="24"/>
        </w:rPr>
      </w:r>
      <w:r w:rsidR="00832B88">
        <w:rPr>
          <w:szCs w:val="24"/>
        </w:rPr>
        <w:fldChar w:fldCharType="separate"/>
      </w:r>
      <w:r w:rsidR="00FB5C30">
        <w:rPr>
          <w:szCs w:val="24"/>
        </w:rPr>
        <w:t>7</w:t>
      </w:r>
      <w:r w:rsidR="00832B88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FB5C30" w:rsidRPr="00FB5C30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FB5C30">
          <w:t>2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FB5C30">
          <w:t>2</w:t>
        </w:r>
      </w:fldSimple>
      <w:r w:rsidRPr="00DF2159">
        <w:t xml:space="preserve"> раздела </w:t>
      </w:r>
      <w:fldSimple w:instr=" REF _Ref317249938 \r \h  \* MERGEFORMAT ">
        <w:r w:rsidR="00FB5C30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832B88">
        <w:fldChar w:fldCharType="begin"/>
      </w:r>
      <w:r w:rsidR="00F80296">
        <w:instrText xml:space="preserve"> REF _Ref354133641 \n \h </w:instrText>
      </w:r>
      <w:r w:rsidR="00832B88">
        <w:fldChar w:fldCharType="separate"/>
      </w:r>
      <w:r w:rsidR="00FB5C30">
        <w:t>3.17</w:t>
      </w:r>
      <w:r w:rsidR="00832B88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FB5C30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832B88">
        <w:fldChar w:fldCharType="begin"/>
      </w:r>
      <w:r w:rsidR="00F80296">
        <w:instrText xml:space="preserve"> REF _Ref354138244 \n \h </w:instrText>
      </w:r>
      <w:r w:rsidR="00832B88">
        <w:fldChar w:fldCharType="separate"/>
      </w:r>
      <w:r w:rsidR="00FB5C30">
        <w:t>3.16</w:t>
      </w:r>
      <w:r w:rsidR="00832B88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FB5C30">
          <w:t>а)</w:t>
        </w:r>
      </w:fldSimple>
      <w:r w:rsidRPr="00FF4E58">
        <w:t xml:space="preserve"> пункта </w:t>
      </w:r>
      <w:r w:rsidR="00832B88">
        <w:fldChar w:fldCharType="begin"/>
      </w:r>
      <w:r w:rsidR="00F85B0F">
        <w:instrText xml:space="preserve"> REF _Ref317172396 \n \h </w:instrText>
      </w:r>
      <w:r w:rsidR="00832B88">
        <w:fldChar w:fldCharType="separate"/>
      </w:r>
      <w:r w:rsidR="00FB5C30">
        <w:t>2.6</w:t>
      </w:r>
      <w:r w:rsidR="00832B88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832B88">
        <w:fldChar w:fldCharType="begin"/>
      </w:r>
      <w:r w:rsidR="00FC6391">
        <w:instrText xml:space="preserve"> REF _Ref319673312 \n \h </w:instrText>
      </w:r>
      <w:r w:rsidR="00832B88">
        <w:fldChar w:fldCharType="separate"/>
      </w:r>
      <w:r w:rsidR="00FB5C30">
        <w:t>14</w:t>
      </w:r>
      <w:r w:rsidR="00832B88">
        <w:fldChar w:fldCharType="end"/>
      </w:r>
      <w:r w:rsidR="00FC6391" w:rsidRPr="00FC6391">
        <w:t xml:space="preserve"> раздела </w:t>
      </w:r>
      <w:fldSimple w:instr=" REF _Ref317252621 \r \h  \* MERGEFORMAT ">
        <w:r w:rsidR="00FB5C30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832B88">
        <w:fldChar w:fldCharType="begin"/>
      </w:r>
      <w:r w:rsidR="00DF2159">
        <w:instrText xml:space="preserve"> REF _Ref319674631 \n \h </w:instrText>
      </w:r>
      <w:r w:rsidR="00832B88">
        <w:fldChar w:fldCharType="separate"/>
      </w:r>
      <w:r w:rsidR="00FB5C30">
        <w:t>16</w:t>
      </w:r>
      <w:r w:rsidR="00832B88">
        <w:fldChar w:fldCharType="end"/>
      </w:r>
      <w:r w:rsidR="00DF2159" w:rsidRPr="00DF2159">
        <w:t xml:space="preserve"> раздела </w:t>
      </w:r>
      <w:fldSimple w:instr=" REF _Ref317253730 \r \h  \* MERGEFORMAT ">
        <w:r w:rsidR="00FB5C30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832B88">
        <w:fldChar w:fldCharType="begin"/>
      </w:r>
      <w:r w:rsidR="00480815">
        <w:instrText xml:space="preserve"> REF _Ref317252426 \n \h </w:instrText>
      </w:r>
      <w:r w:rsidR="00832B88">
        <w:fldChar w:fldCharType="separate"/>
      </w:r>
      <w:r w:rsidR="00FB5C30">
        <w:t>3.5</w:t>
      </w:r>
      <w:r w:rsidR="00832B88">
        <w:fldChar w:fldCharType="end"/>
      </w:r>
      <w:r w:rsidR="003122B7">
        <w:t xml:space="preserve"> </w:t>
      </w:r>
      <w:r w:rsidR="00510E75" w:rsidRPr="00EC419F">
        <w:t>–</w:t>
      </w:r>
      <w:r w:rsidR="00832B88">
        <w:fldChar w:fldCharType="begin"/>
      </w:r>
      <w:r w:rsidR="00480815">
        <w:instrText xml:space="preserve"> REF _Ref317253302 \n \h </w:instrText>
      </w:r>
      <w:r w:rsidR="00832B88">
        <w:fldChar w:fldCharType="separate"/>
      </w:r>
      <w:r w:rsidR="00FB5C30">
        <w:t>3.9</w:t>
      </w:r>
      <w:r w:rsidR="00832B88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832B88">
        <w:fldChar w:fldCharType="begin"/>
      </w:r>
      <w:r w:rsidR="00DF2159">
        <w:instrText xml:space="preserve"> REF _Ref322342224 \n \h </w:instrText>
      </w:r>
      <w:r w:rsidR="00832B88">
        <w:fldChar w:fldCharType="separate"/>
      </w:r>
      <w:r w:rsidR="00FB5C30">
        <w:t>6</w:t>
      </w:r>
      <w:r w:rsidR="00832B88">
        <w:fldChar w:fldCharType="end"/>
      </w:r>
      <w:r w:rsidR="00DF2159" w:rsidRPr="00DF2159">
        <w:t xml:space="preserve"> раздела </w:t>
      </w:r>
      <w:fldSimple w:instr=" REF _Ref317249938 \r \h  \* MERGEFORMAT ">
        <w:r w:rsidR="00FB5C30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832B88">
        <w:fldChar w:fldCharType="begin"/>
      </w:r>
      <w:r w:rsidR="00FA19E7">
        <w:instrText xml:space="preserve"> REF _Ref317252532 \n \h </w:instrText>
      </w:r>
      <w:r w:rsidR="00832B88">
        <w:fldChar w:fldCharType="separate"/>
      </w:r>
      <w:r w:rsidR="00FB5C30">
        <w:t>3.11</w:t>
      </w:r>
      <w:r w:rsidR="00832B88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FB5C30">
          <w:t>16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FB5C30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proofErr w:type="gramStart"/>
      <w:r w:rsidR="00232D60" w:rsidRPr="00A25D7E">
        <w:t>Предусмотренные</w:t>
      </w:r>
      <w:proofErr w:type="gramEnd"/>
      <w:r w:rsidR="00232D60" w:rsidRPr="00A25D7E">
        <w:t xml:space="preserve"> </w:t>
      </w:r>
      <w:r w:rsidRPr="00A25D7E">
        <w:t>пунктом </w:t>
      </w:r>
      <w:r w:rsidR="00832B88">
        <w:fldChar w:fldCharType="begin"/>
      </w:r>
      <w:r w:rsidR="00E77F2A">
        <w:instrText xml:space="preserve"> REF _Ref354133662 \n \h  \* MERGEFORMAT </w:instrText>
      </w:r>
      <w:r w:rsidR="00832B88">
        <w:fldChar w:fldCharType="separate"/>
      </w:r>
      <w:r w:rsidR="00FB5C30">
        <w:rPr>
          <w:b/>
          <w:bCs/>
        </w:rPr>
        <w:t>Ошибка! Источник ссылки не найден</w:t>
      </w:r>
      <w:proofErr w:type="gramStart"/>
      <w:r w:rsidR="00FB5C30">
        <w:rPr>
          <w:b/>
          <w:bCs/>
        </w:rPr>
        <w:t>.</w:t>
      </w:r>
      <w:proofErr w:type="gramEnd"/>
      <w:r w:rsidR="00832B88">
        <w:fldChar w:fldCharType="end"/>
      </w:r>
      <w:r w:rsidRPr="00A25D7E">
        <w:t xml:space="preserve"> </w:t>
      </w:r>
      <w:proofErr w:type="gramStart"/>
      <w:r w:rsidRPr="00A25D7E">
        <w:t>д</w:t>
      </w:r>
      <w:proofErr w:type="gramEnd"/>
      <w:r w:rsidRPr="00A25D7E">
        <w:t>окументы могут быть запрошены только единожды (в отношении каждого из документов), кроме док</w:t>
      </w:r>
      <w:r w:rsidRPr="00A25D7E">
        <w:t>у</w:t>
      </w:r>
      <w:r w:rsidRPr="00A25D7E">
        <w:t>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832B88">
        <w:fldChar w:fldCharType="begin"/>
      </w:r>
      <w:r w:rsidR="00F85B0F">
        <w:instrText xml:space="preserve"> REF _Ref319911829 \n \h </w:instrText>
      </w:r>
      <w:r w:rsidR="00832B88">
        <w:fldChar w:fldCharType="separate"/>
      </w:r>
      <w:r w:rsidR="00FB5C30">
        <w:t>3</w:t>
      </w:r>
      <w:r w:rsidR="00832B88">
        <w:fldChar w:fldCharType="end"/>
      </w:r>
      <w:r w:rsidRPr="00EC0B0F">
        <w:t xml:space="preserve"> раздела </w:t>
      </w:r>
      <w:fldSimple w:instr=" REF _Ref317254587 \r \h  \* MERGEFORMAT ">
        <w:r w:rsidR="00FB5C30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832B88">
        <w:fldChar w:fldCharType="begin"/>
      </w:r>
      <w:r w:rsidR="00F85B0F">
        <w:instrText xml:space="preserve"> REF _Ref319674695 \n \h </w:instrText>
      </w:r>
      <w:r w:rsidR="00832B88">
        <w:fldChar w:fldCharType="separate"/>
      </w:r>
      <w:r w:rsidR="00FB5C30">
        <w:t>17</w:t>
      </w:r>
      <w:r w:rsidR="00832B88">
        <w:fldChar w:fldCharType="end"/>
      </w:r>
      <w:r w:rsidRPr="00EC0B0F">
        <w:t xml:space="preserve"> раздела </w:t>
      </w:r>
      <w:fldSimple w:instr=" REF _Ref317254624 \r \h  \* MERGEFORMAT ">
        <w:r w:rsidR="00FB5C30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832B88">
        <w:fldChar w:fldCharType="begin"/>
      </w:r>
      <w:r w:rsidR="00F85B0F">
        <w:instrText xml:space="preserve"> REF _Ref322343842 \n \h </w:instrText>
      </w:r>
      <w:r w:rsidR="00832B88">
        <w:fldChar w:fldCharType="separate"/>
      </w:r>
      <w:r w:rsidR="00FB5C30">
        <w:t>19</w:t>
      </w:r>
      <w:r w:rsidR="00832B88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FB5C30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FB5C30">
          <w:t>15</w:t>
        </w:r>
      </w:fldSimple>
      <w:r w:rsidRPr="0026091B">
        <w:t xml:space="preserve"> раздела </w:t>
      </w:r>
      <w:fldSimple w:instr=" REF _Ref317254811 \r \h  \* MERGEFORMAT ">
        <w:r w:rsidR="00FB5C30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832B88">
        <w:fldChar w:fldCharType="begin"/>
      </w:r>
      <w:r>
        <w:instrText xml:space="preserve"> REF _Ref319674695 \n \h </w:instrText>
      </w:r>
      <w:r w:rsidR="00832B88">
        <w:fldChar w:fldCharType="separate"/>
      </w:r>
      <w:r w:rsidR="00FB5C30">
        <w:t>17</w:t>
      </w:r>
      <w:r w:rsidR="00832B88">
        <w:fldChar w:fldCharType="end"/>
      </w:r>
      <w:r w:rsidRPr="00D67FA3">
        <w:t xml:space="preserve"> раздела </w:t>
      </w:r>
      <w:fldSimple w:instr=" REF _Ref317254962 \r \h  \* MERGEFORMAT ">
        <w:r w:rsidR="00FB5C30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lastRenderedPageBreak/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832B88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832B88">
        <w:rPr>
          <w:sz w:val="24"/>
        </w:rPr>
      </w:r>
      <w:r w:rsidR="00832B88">
        <w:rPr>
          <w:sz w:val="24"/>
        </w:rPr>
        <w:fldChar w:fldCharType="separate"/>
      </w:r>
      <w:r w:rsidR="00FB5C30">
        <w:rPr>
          <w:sz w:val="24"/>
        </w:rPr>
        <w:t>2.6</w:t>
      </w:r>
      <w:r w:rsidR="00832B88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FB5C30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FB5C30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FB5C30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832B88">
        <w:fldChar w:fldCharType="begin"/>
      </w:r>
      <w:r w:rsidR="00F80296">
        <w:instrText xml:space="preserve"> REF _Ref354133641 \n \h </w:instrText>
      </w:r>
      <w:r w:rsidR="00832B88">
        <w:fldChar w:fldCharType="separate"/>
      </w:r>
      <w:r w:rsidR="00FB5C30">
        <w:t>3.17</w:t>
      </w:r>
      <w:r w:rsidR="00832B88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FB5C30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FB5C30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FB5C30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832B88">
        <w:fldChar w:fldCharType="begin"/>
      </w:r>
      <w:r>
        <w:instrText xml:space="preserve"> REF _Ref322343842 \n \h </w:instrText>
      </w:r>
      <w:r w:rsidR="00832B88">
        <w:fldChar w:fldCharType="separate"/>
      </w:r>
      <w:r w:rsidR="00FB5C30">
        <w:t>19</w:t>
      </w:r>
      <w:r w:rsidR="00832B88">
        <w:fldChar w:fldCharType="end"/>
      </w:r>
      <w:r w:rsidRPr="001F393B">
        <w:t xml:space="preserve"> раздела </w:t>
      </w:r>
      <w:fldSimple w:instr=" REF _Ref317249938 \r \h  \* MERGEFORMAT ">
        <w:r w:rsidR="00FB5C30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832B88">
        <w:fldChar w:fldCharType="begin"/>
      </w:r>
      <w:r w:rsidR="004A6859">
        <w:instrText xml:space="preserve"> REF _Ref322343842 \n \h </w:instrText>
      </w:r>
      <w:r w:rsidR="00832B88">
        <w:fldChar w:fldCharType="separate"/>
      </w:r>
      <w:r w:rsidR="00FB5C30">
        <w:t>19</w:t>
      </w:r>
      <w:r w:rsidR="00832B88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FB5C30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832B88">
        <w:fldChar w:fldCharType="begin"/>
      </w:r>
      <w:r w:rsidR="00D36A3C">
        <w:instrText xml:space="preserve"> REF _Ref325034202 \n \h </w:instrText>
      </w:r>
      <w:r w:rsidR="00832B88">
        <w:fldChar w:fldCharType="separate"/>
      </w:r>
      <w:r w:rsidR="00FB5C30">
        <w:t>13.7</w:t>
      </w:r>
      <w:r w:rsidR="00832B88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FB5C30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FB5C30">
          <w:t>20</w:t>
        </w:r>
      </w:fldSimple>
      <w:r w:rsidRPr="00A25D7E">
        <w:t xml:space="preserve"> раздела 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r w:rsidR="00832B88">
        <w:fldChar w:fldCharType="begin"/>
      </w:r>
      <w:r w:rsidR="00E77F2A">
        <w:instrText xml:space="preserve"> REF _Ref357696776 \r \h  \* MERGEFORMAT </w:instrText>
      </w:r>
      <w:r w:rsidR="00832B88">
        <w:fldChar w:fldCharType="separate"/>
      </w:r>
      <w:r w:rsidR="00FB5C30">
        <w:rPr>
          <w:b/>
          <w:bCs/>
        </w:rPr>
        <w:t>Ошибка! Источник ссылки не найден</w:t>
      </w:r>
      <w:proofErr w:type="gramStart"/>
      <w:r w:rsidR="00FB5C30">
        <w:rPr>
          <w:b/>
          <w:bCs/>
        </w:rPr>
        <w:t>.</w:t>
      </w:r>
      <w:proofErr w:type="gramEnd"/>
      <w:r w:rsidR="00832B88">
        <w:fldChar w:fldCharType="end"/>
      </w:r>
      <w:r w:rsidRPr="00EC5E4F">
        <w:t xml:space="preserve"> </w:t>
      </w:r>
      <w:proofErr w:type="gramStart"/>
      <w:r w:rsidRPr="00EC5E4F">
        <w:t>р</w:t>
      </w:r>
      <w:proofErr w:type="gramEnd"/>
      <w:r w:rsidRPr="00EC5E4F">
        <w:t xml:space="preserve">аздела </w:t>
      </w:r>
      <w:fldSimple w:instr=" REF _Ref317249938 \r \h  \* MERGEFORMAT ">
        <w:r w:rsidR="00FB5C30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lastRenderedPageBreak/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="00FB5C30">
          <w:t>3.35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r w:rsidR="00832B88">
        <w:fldChar w:fldCharType="begin"/>
      </w:r>
      <w:r w:rsidR="00E77F2A">
        <w:instrText xml:space="preserve"> REF _Ref357696776 \r \h  \* MERGEFORMAT </w:instrText>
      </w:r>
      <w:r w:rsidR="00832B88">
        <w:fldChar w:fldCharType="separate"/>
      </w:r>
      <w:r w:rsidR="00FB5C30">
        <w:rPr>
          <w:b/>
          <w:bCs/>
        </w:rPr>
        <w:t>Ошибка! Источник ссылки не найден</w:t>
      </w:r>
      <w:proofErr w:type="gramStart"/>
      <w:r w:rsidR="00FB5C30">
        <w:rPr>
          <w:b/>
          <w:bCs/>
        </w:rPr>
        <w:t>.</w:t>
      </w:r>
      <w:proofErr w:type="gramEnd"/>
      <w:r w:rsidR="00832B88">
        <w:fldChar w:fldCharType="end"/>
      </w:r>
      <w:r w:rsidRPr="00EC5E4F">
        <w:t xml:space="preserve"> </w:t>
      </w:r>
      <w:proofErr w:type="gramStart"/>
      <w:r w:rsidRPr="00EC5E4F">
        <w:t>р</w:t>
      </w:r>
      <w:proofErr w:type="gramEnd"/>
      <w:r w:rsidRPr="00EC5E4F">
        <w:t xml:space="preserve">аздела </w:t>
      </w:r>
      <w:fldSimple w:instr=" REF _Ref317249938 \r \h  \* MERGEFORMAT ">
        <w:r w:rsidR="00FB5C30">
          <w:t>4</w:t>
        </w:r>
      </w:fldSimple>
      <w:r w:rsidRPr="00EC5E4F">
        <w:t xml:space="preserve"> «Информационная карта запроса цен», з</w:t>
      </w:r>
      <w:r w:rsidRPr="00EC5E4F">
        <w:t>а</w:t>
      </w:r>
      <w:r w:rsidRPr="00EC5E4F">
        <w:t>казчик вправе расторгнуть заключенный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="00FB5C30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FB5C30">
          <w:t>3.32</w:t>
        </w:r>
      </w:fldSimple>
      <w:r w:rsidR="00BD44F4" w:rsidRPr="00A25D7E">
        <w:t xml:space="preserve">, </w:t>
      </w:r>
      <w:fldSimple w:instr=" REF _Ref354135545 \n \h  \* MERGEFORMAT ">
        <w:r w:rsidR="00FB5C30">
          <w:t>3.43</w:t>
        </w:r>
      </w:fldSimple>
      <w:r w:rsidR="00BD44F4"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FB5C30">
          <w:t>11.2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FB5C30">
          <w:t>б)</w:t>
        </w:r>
      </w:fldSimple>
      <w:r w:rsidRPr="00A25D7E">
        <w:t xml:space="preserve"> пункта </w:t>
      </w:r>
      <w:fldSimple w:instr=" REF _Ref352159239 \n \h  \* MERGEFORMAT ">
        <w:r w:rsidR="00FB5C30">
          <w:t>3.42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lastRenderedPageBreak/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FB5C30">
          <w:t>3.32</w:t>
        </w:r>
      </w:fldSimple>
      <w:r w:rsidR="00BD44F4" w:rsidRPr="00A25D7E">
        <w:t xml:space="preserve">, </w:t>
      </w:r>
      <w:fldSimple w:instr=" REF _Ref354135545 \n \h  \* MERGEFORMAT ">
        <w:r w:rsidR="00FB5C30">
          <w:t>3.43</w:t>
        </w:r>
      </w:fldSimple>
      <w:r w:rsidR="00BD44F4"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FB5C30">
          <w:t>19</w:t>
        </w:r>
      </w:fldSimple>
      <w:r w:rsidRPr="00A25D7E">
        <w:t xml:space="preserve"> раздела </w:t>
      </w:r>
      <w:fldSimple w:instr=" REF _Ref317256048 \r \h  \* MERGEFORMAT ">
        <w:r w:rsidR="00FB5C30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FB5C30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FB5C30">
          <w:t>20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FB5C30">
          <w:t>20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FB5C30" w:rsidRPr="00FB5C30">
          <w:rPr>
            <w:bCs/>
          </w:rPr>
          <w:t>3.53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FB5C30">
          <w:t>3.32</w:t>
        </w:r>
      </w:fldSimple>
      <w:r w:rsidRPr="00A25D7E">
        <w:t xml:space="preserve"> и </w:t>
      </w:r>
      <w:fldSimple w:instr=" REF _Ref317179204 \r \h  \* MERGEFORMAT ">
        <w:r w:rsidR="00FB5C30">
          <w:t>3.46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672CB3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72CB3">
              <w:rPr>
                <w:sz w:val="20"/>
                <w:szCs w:val="20"/>
              </w:rPr>
              <w:t xml:space="preserve">Право заключения договора на </w:t>
            </w:r>
            <w:r w:rsidR="00561241" w:rsidRPr="00561241">
              <w:rPr>
                <w:sz w:val="20"/>
                <w:szCs w:val="20"/>
              </w:rPr>
              <w:t>оказание услуг по обслуживанию судов (бункеровка пресной водой) при их судозаходе в порт (нахождении в порту) Мурманск (номен</w:t>
            </w:r>
            <w:r w:rsidR="00561241" w:rsidRPr="00561241">
              <w:rPr>
                <w:sz w:val="20"/>
                <w:szCs w:val="20"/>
              </w:rPr>
              <w:t>к</w:t>
            </w:r>
            <w:r w:rsidR="00561241" w:rsidRPr="00561241">
              <w:rPr>
                <w:sz w:val="20"/>
                <w:szCs w:val="20"/>
              </w:rPr>
              <w:t>латурная группа № 4.3 - услуги катеров и судов снабженцев)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  <w:r w:rsidR="00611984">
              <w:rPr>
                <w:sz w:val="20"/>
                <w:szCs w:val="20"/>
              </w:rPr>
              <w:t>,</w:t>
            </w:r>
            <w:r w:rsidR="00204049">
              <w:rPr>
                <w:sz w:val="20"/>
                <w:szCs w:val="20"/>
              </w:rPr>
              <w:t xml:space="preserve"> </w:t>
            </w:r>
            <w:r w:rsidR="00204049" w:rsidRPr="0024611D">
              <w:rPr>
                <w:sz w:val="20"/>
                <w:szCs w:val="20"/>
              </w:rPr>
              <w:t>я</w:t>
            </w:r>
            <w:r w:rsidR="00204049" w:rsidRPr="0024611D">
              <w:rPr>
                <w:sz w:val="20"/>
                <w:szCs w:val="20"/>
              </w:rPr>
              <w:t>в</w:t>
            </w:r>
            <w:r w:rsidR="00204049" w:rsidRPr="0024611D">
              <w:rPr>
                <w:sz w:val="20"/>
                <w:szCs w:val="20"/>
              </w:rPr>
              <w:t>ляющимся неотъемлемой частью настоящей документации.</w:t>
            </w:r>
            <w:proofErr w:type="gramEnd"/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D439BD" w:rsidRPr="008D54A0" w:rsidRDefault="00561241" w:rsidP="00D439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 предусмотренными проектом договора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611984" w:rsidRDefault="000C4691" w:rsidP="00611984">
            <w:pPr>
              <w:pStyle w:val="afff"/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469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Порт Мурманск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r w:rsidR="00EE2376">
              <w:rPr>
                <w:sz w:val="20"/>
                <w:szCs w:val="20"/>
                <w:lang w:val="en-US"/>
              </w:rPr>
              <w:t>panaskovna</w:t>
            </w:r>
            <w:r w:rsidR="00EE2376" w:rsidRPr="00EE2376">
              <w:rPr>
                <w:sz w:val="20"/>
                <w:szCs w:val="20"/>
              </w:rPr>
              <w:t>@</w:t>
            </w:r>
            <w:r w:rsidR="00EE2376">
              <w:rPr>
                <w:sz w:val="20"/>
                <w:szCs w:val="20"/>
                <w:lang w:val="en-US"/>
              </w:rPr>
              <w:t>rosatomflot</w:t>
            </w:r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Default="006D15BC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6D15BC">
              <w:rPr>
                <w:spacing w:val="-6"/>
                <w:sz w:val="20"/>
                <w:szCs w:val="20"/>
              </w:rPr>
              <w:t>2 145 000 (Два миллиона сто сорок пять тысяч) рублей 00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</w:t>
            </w:r>
            <w:r w:rsidR="00693B3B" w:rsidRPr="00693B3B">
              <w:rPr>
                <w:spacing w:val="-6"/>
                <w:sz w:val="20"/>
                <w:szCs w:val="20"/>
              </w:rPr>
              <w:t>ю</w:t>
            </w:r>
            <w:r w:rsidR="00693B3B" w:rsidRPr="00693B3B">
              <w:rPr>
                <w:spacing w:val="-6"/>
                <w:sz w:val="20"/>
                <w:szCs w:val="20"/>
              </w:rPr>
              <w:t>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2731ED" w:rsidRDefault="002731ED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</w:p>
          <w:p w:rsidR="002731ED" w:rsidRPr="002731ED" w:rsidRDefault="006D15BC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6D15BC">
              <w:rPr>
                <w:spacing w:val="-6"/>
                <w:sz w:val="20"/>
                <w:szCs w:val="20"/>
              </w:rPr>
              <w:t>1 817 796 (Один миллион восемьсот семнадцать тысяч семьсот девяносто шесть) рублей 61 копейка</w:t>
            </w:r>
            <w:r w:rsidR="002731ED" w:rsidRPr="002731ED">
              <w:rPr>
                <w:spacing w:val="-6"/>
                <w:sz w:val="20"/>
                <w:szCs w:val="20"/>
              </w:rPr>
              <w:t>, без учета НДС</w:t>
            </w:r>
            <w:r w:rsidR="00D439BD">
              <w:rPr>
                <w:spacing w:val="-6"/>
                <w:sz w:val="20"/>
                <w:szCs w:val="20"/>
              </w:rPr>
              <w:t>.</w:t>
            </w:r>
          </w:p>
          <w:p w:rsidR="002731ED" w:rsidRPr="00EE2376" w:rsidRDefault="002731ED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proofErr w:type="gramStart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6D15BC" w:rsidRPr="00561241">
              <w:rPr>
                <w:sz w:val="20"/>
                <w:szCs w:val="20"/>
              </w:rPr>
              <w:t>оказание услуг по обслуживанию судов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действия истек в связи с переносом срока окончания подачи заявок -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вующими на момент изначально установленного в извещении о проведении запроса цен и настоящей документации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заявок)</w:t>
            </w:r>
            <w:bookmarkEnd w:id="171"/>
            <w:r w:rsidR="00B80619">
              <w:rPr>
                <w:sz w:val="20"/>
                <w:szCs w:val="20"/>
              </w:rPr>
              <w:t>;</w:t>
            </w:r>
            <w:proofErr w:type="gramEnd"/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</w:t>
            </w:r>
            <w:r w:rsidRPr="00A25D7E">
              <w:rPr>
                <w:sz w:val="20"/>
                <w:szCs w:val="20"/>
              </w:rPr>
              <w:lastRenderedPageBreak/>
              <w:t>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F15978" w:rsidRPr="00F15978" w:rsidRDefault="00F15978" w:rsidP="00F15978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F16A86">
              <w:rPr>
                <w:sz w:val="20"/>
                <w:szCs w:val="20"/>
              </w:rPr>
              <w:t xml:space="preserve">Должен обладать опытом </w:t>
            </w:r>
            <w:r>
              <w:rPr>
                <w:sz w:val="20"/>
                <w:szCs w:val="20"/>
              </w:rPr>
              <w:t>поставок</w:t>
            </w:r>
            <w:r w:rsidR="00092C1A" w:rsidRPr="00092C1A">
              <w:rPr>
                <w:sz w:val="20"/>
                <w:szCs w:val="20"/>
              </w:rPr>
              <w:t>/работ/услуг: должен иметь договоры с з</w:t>
            </w:r>
            <w:r w:rsidR="00092C1A" w:rsidRPr="00092C1A">
              <w:rPr>
                <w:sz w:val="20"/>
                <w:szCs w:val="20"/>
              </w:rPr>
              <w:t>а</w:t>
            </w:r>
            <w:r w:rsidR="00092C1A" w:rsidRPr="00092C1A">
              <w:rPr>
                <w:sz w:val="20"/>
                <w:szCs w:val="20"/>
              </w:rPr>
              <w:t>вершенными в 2011-2013гг. услугами по обслуживанию судов сопоставимого х</w:t>
            </w:r>
            <w:r w:rsidR="00092C1A" w:rsidRPr="00092C1A">
              <w:rPr>
                <w:sz w:val="20"/>
                <w:szCs w:val="20"/>
              </w:rPr>
              <w:t>а</w:t>
            </w:r>
            <w:r w:rsidR="00092C1A" w:rsidRPr="00092C1A">
              <w:rPr>
                <w:sz w:val="20"/>
                <w:szCs w:val="20"/>
              </w:rPr>
              <w:t>рактера и объема на сумму не менее 600 000,00 руб., включая НДС</w:t>
            </w:r>
            <w:r>
              <w:rPr>
                <w:sz w:val="20"/>
                <w:szCs w:val="20"/>
              </w:rPr>
              <w:t>;</w:t>
            </w:r>
          </w:p>
          <w:p w:rsidR="00DE4C1A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  <w:p w:rsidR="00840537" w:rsidRPr="000E344D" w:rsidRDefault="00840537" w:rsidP="00840537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Сведения об участнике процедуры закупки должны отсутствовать в следу</w:t>
            </w:r>
            <w:r w:rsidRPr="000E344D">
              <w:rPr>
                <w:sz w:val="20"/>
                <w:szCs w:val="20"/>
              </w:rPr>
              <w:t>ю</w:t>
            </w:r>
            <w:r w:rsidRPr="000E344D">
              <w:rPr>
                <w:sz w:val="20"/>
                <w:szCs w:val="20"/>
              </w:rPr>
              <w:t>щих реестрах недобросовестных поставщиков:</w:t>
            </w:r>
          </w:p>
          <w:p w:rsidR="00840537" w:rsidRPr="000E344D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Федерального закона от 18 июля 2011 года № 223-ФЗ «О закупках товаров, работ, услуг отдельными в</w:t>
            </w:r>
            <w:r w:rsidRPr="000E344D">
              <w:rPr>
                <w:sz w:val="20"/>
                <w:szCs w:val="20"/>
              </w:rPr>
              <w:t>и</w:t>
            </w:r>
            <w:r w:rsidRPr="000E344D">
              <w:rPr>
                <w:sz w:val="20"/>
                <w:szCs w:val="20"/>
              </w:rPr>
              <w:t>дами юридических лиц»;</w:t>
            </w:r>
          </w:p>
          <w:p w:rsidR="00840537" w:rsidRPr="000E344D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законодательства Ро</w:t>
            </w:r>
            <w:r w:rsidRPr="000E344D">
              <w:rPr>
                <w:sz w:val="20"/>
                <w:szCs w:val="20"/>
              </w:rPr>
              <w:t>с</w:t>
            </w:r>
            <w:r w:rsidRPr="000E344D">
              <w:rPr>
                <w:sz w:val="20"/>
                <w:szCs w:val="20"/>
              </w:rPr>
              <w:t>сийской Федерации о размещении государственных и муниципальных заказов;</w:t>
            </w:r>
          </w:p>
          <w:p w:rsidR="00840537" w:rsidRPr="009A67E2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94C26">
              <w:rPr>
                <w:sz w:val="20"/>
                <w:szCs w:val="20"/>
              </w:rPr>
              <w:t>в реестре недобросовестных поставщиков Госкорпорации «Росатом» и орг</w:t>
            </w:r>
            <w:r w:rsidRPr="00694C26">
              <w:rPr>
                <w:sz w:val="20"/>
                <w:szCs w:val="20"/>
              </w:rPr>
              <w:t>а</w:t>
            </w:r>
            <w:r w:rsidRPr="00694C26">
              <w:rPr>
                <w:sz w:val="20"/>
                <w:szCs w:val="20"/>
              </w:rPr>
              <w:t>низаций Госкорпорации «Росатом».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855B9D" w:rsidRDefault="00204049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12.1. </w:t>
            </w:r>
            <w:r w:rsidR="00F15978">
              <w:rPr>
                <w:sz w:val="20"/>
                <w:szCs w:val="20"/>
              </w:rPr>
              <w:t xml:space="preserve">   </w:t>
            </w:r>
            <w:r w:rsidR="00380904"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204049" w:rsidRPr="00F15978" w:rsidRDefault="00204049" w:rsidP="00F15978">
            <w:pPr>
              <w:pStyle w:val="afff"/>
              <w:numPr>
                <w:ilvl w:val="1"/>
                <w:numId w:val="62"/>
              </w:numPr>
              <w:tabs>
                <w:tab w:val="left" w:pos="34"/>
              </w:tabs>
              <w:spacing w:after="0"/>
              <w:ind w:left="34" w:right="153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1597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Требования к поставке продукции, выполняемым работам не раскрытые в настоящей документации, изложены в проекте договора, который является неот</w:t>
            </w:r>
            <w:r w:rsidRPr="00F1597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ъ</w:t>
            </w:r>
            <w:r w:rsidRPr="00F1597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емлемой частью документации.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40537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F15978">
            <w:pPr>
              <w:pStyle w:val="af4"/>
              <w:numPr>
                <w:ilvl w:val="0"/>
                <w:numId w:val="62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FB5C30" w:rsidRPr="00FB5C30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lastRenderedPageBreak/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цен, действующие на момент открытия доступа к заявкам</w:t>
            </w:r>
            <w:r w:rsidR="00B80619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FB5C30" w:rsidRPr="00FB5C30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FB5C30" w:rsidRPr="00FB5C30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092C1A" w:rsidRPr="00092C1A" w:rsidRDefault="00092C1A" w:rsidP="00092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070478">
              <w:rPr>
                <w:sz w:val="20"/>
                <w:szCs w:val="20"/>
              </w:rPr>
              <w:t xml:space="preserve">правка об опыте выполнения договоров </w:t>
            </w:r>
            <w:r>
              <w:rPr>
                <w:sz w:val="20"/>
                <w:szCs w:val="20"/>
              </w:rPr>
              <w:t xml:space="preserve">за 2011, 2012, 2013гг. </w:t>
            </w:r>
            <w:r w:rsidRPr="005C2B3B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Pr="005D48B9">
                <w:rPr>
                  <w:sz w:val="20"/>
                  <w:szCs w:val="20"/>
                </w:rPr>
                <w:t>Форма 7</w:t>
              </w:r>
            </w:hyperlink>
            <w:r w:rsidRPr="005C2B3B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r w:rsidRPr="00DD6C54">
              <w:rPr>
                <w:sz w:val="20"/>
                <w:szCs w:val="20"/>
              </w:rPr>
              <w:t>с приложением копий указанных договоров с приложениями, в том чи</w:t>
            </w:r>
            <w:r w:rsidRPr="00DD6C54">
              <w:rPr>
                <w:sz w:val="20"/>
                <w:szCs w:val="20"/>
              </w:rPr>
              <w:t>с</w:t>
            </w:r>
            <w:r w:rsidRPr="00DD6C54">
              <w:rPr>
                <w:sz w:val="20"/>
                <w:szCs w:val="20"/>
              </w:rPr>
              <w:t>ле, спецификаций, а также копий документов, подтверждающих исполнение да</w:t>
            </w:r>
            <w:r w:rsidRPr="00DD6C54">
              <w:rPr>
                <w:sz w:val="20"/>
                <w:szCs w:val="20"/>
              </w:rPr>
              <w:t>н</w:t>
            </w:r>
            <w:r w:rsidRPr="00DD6C54">
              <w:rPr>
                <w:sz w:val="20"/>
                <w:szCs w:val="20"/>
              </w:rPr>
              <w:t>ных договоров (</w:t>
            </w:r>
            <w:r w:rsidRPr="002E1527">
              <w:rPr>
                <w:bCs/>
                <w:color w:val="000000"/>
                <w:sz w:val="20"/>
                <w:szCs w:val="20"/>
              </w:rPr>
              <w:t>договоров, актов выполненных работ (КС-2); справок о стоимости выполненных работ (КС-3)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  <w:r w:rsidRPr="00DD6C54">
              <w:rPr>
                <w:sz w:val="20"/>
                <w:szCs w:val="20"/>
              </w:rPr>
              <w:t>акты прием</w:t>
            </w:r>
            <w:r>
              <w:rPr>
                <w:sz w:val="20"/>
                <w:szCs w:val="20"/>
              </w:rPr>
              <w:t>ки-передачи, ТОРГ-12 и т.п.);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lastRenderedPageBreak/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F15978">
            <w:pPr>
              <w:pStyle w:val="af4"/>
              <w:numPr>
                <w:ilvl w:val="0"/>
                <w:numId w:val="62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832B88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832B88">
              <w:rPr>
                <w:sz w:val="20"/>
                <w:szCs w:val="20"/>
              </w:rPr>
            </w:r>
            <w:r w:rsidR="00832B88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13</w:t>
            </w:r>
            <w:r w:rsidR="00832B88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FB5C30" w:rsidRPr="00FB5C30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832B88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832B88">
              <w:rPr>
                <w:rFonts w:eastAsia="Arial Unicode MS"/>
                <w:bCs/>
                <w:sz w:val="20"/>
                <w:szCs w:val="20"/>
              </w:rPr>
            </w:r>
            <w:r w:rsidR="00832B88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FB5C30">
              <w:rPr>
                <w:rFonts w:eastAsia="Arial Unicode MS"/>
                <w:bCs/>
                <w:sz w:val="20"/>
                <w:szCs w:val="20"/>
              </w:rPr>
              <w:t>12</w:t>
            </w:r>
            <w:r w:rsidR="00832B88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832B88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832B88">
              <w:rPr>
                <w:sz w:val="20"/>
                <w:szCs w:val="20"/>
              </w:rPr>
            </w:r>
            <w:r w:rsidR="00832B88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20</w:t>
            </w:r>
            <w:r w:rsidR="00832B88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832B88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832B88">
              <w:rPr>
                <w:sz w:val="20"/>
                <w:szCs w:val="20"/>
              </w:rPr>
            </w:r>
            <w:r w:rsidR="00832B88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20</w:t>
            </w:r>
            <w:r w:rsidR="00832B88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lastRenderedPageBreak/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832B88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832B88">
              <w:rPr>
                <w:sz w:val="20"/>
                <w:szCs w:val="20"/>
              </w:rPr>
            </w:r>
            <w:r w:rsidR="00832B88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11</w:t>
            </w:r>
            <w:r w:rsidR="00832B88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832B88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832B88">
              <w:rPr>
                <w:sz w:val="20"/>
                <w:szCs w:val="20"/>
              </w:rPr>
            </w:r>
            <w:r w:rsidR="00832B88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13</w:t>
            </w:r>
            <w:r w:rsidR="00832B88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FB5C30" w:rsidRPr="00FB5C30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FB5C30" w:rsidRPr="00FB5C30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FB5C30" w:rsidRPr="00FB5C30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FB5C30" w:rsidRPr="00FB5C30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FB5C30" w:rsidRPr="00FB5C30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F15978">
            <w:pPr>
              <w:pStyle w:val="af4"/>
              <w:numPr>
                <w:ilvl w:val="0"/>
                <w:numId w:val="62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F15978">
            <w:pPr>
              <w:pStyle w:val="af4"/>
              <w:numPr>
                <w:ilvl w:val="0"/>
                <w:numId w:val="62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092C1A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092C1A">
              <w:rPr>
                <w:sz w:val="20"/>
                <w:szCs w:val="20"/>
              </w:rPr>
              <w:t>21</w:t>
            </w:r>
            <w:r w:rsidRPr="00761837">
              <w:rPr>
                <w:sz w:val="20"/>
                <w:szCs w:val="20"/>
              </w:rPr>
              <w:t xml:space="preserve">» </w:t>
            </w:r>
            <w:r w:rsidR="00D72223">
              <w:rPr>
                <w:sz w:val="20"/>
                <w:szCs w:val="20"/>
              </w:rPr>
              <w:t>апреля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840537">
              <w:rPr>
                <w:sz w:val="20"/>
                <w:szCs w:val="20"/>
              </w:rPr>
              <w:t>4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F15978">
            <w:pPr>
              <w:pStyle w:val="af4"/>
              <w:numPr>
                <w:ilvl w:val="0"/>
                <w:numId w:val="62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092C1A">
              <w:rPr>
                <w:sz w:val="20"/>
                <w:szCs w:val="20"/>
              </w:rPr>
              <w:t>25</w:t>
            </w:r>
            <w:r w:rsidR="00BF665C" w:rsidRPr="00761837">
              <w:rPr>
                <w:sz w:val="20"/>
                <w:szCs w:val="20"/>
              </w:rPr>
              <w:t>» </w:t>
            </w:r>
            <w:r w:rsidR="00D72223">
              <w:rPr>
                <w:sz w:val="20"/>
                <w:szCs w:val="20"/>
              </w:rPr>
              <w:t>апреля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840537">
              <w:rPr>
                <w:sz w:val="20"/>
                <w:szCs w:val="20"/>
              </w:rPr>
              <w:t>4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092C1A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092C1A">
              <w:rPr>
                <w:sz w:val="20"/>
                <w:szCs w:val="20"/>
              </w:rPr>
              <w:t>25</w:t>
            </w:r>
            <w:r w:rsidR="004D7ED5" w:rsidRPr="00761837">
              <w:rPr>
                <w:sz w:val="20"/>
                <w:szCs w:val="20"/>
              </w:rPr>
              <w:t>» </w:t>
            </w:r>
            <w:r w:rsidR="00D72223">
              <w:rPr>
                <w:sz w:val="20"/>
                <w:szCs w:val="20"/>
              </w:rPr>
              <w:t>апреля</w:t>
            </w:r>
            <w:r w:rsidR="004D7ED5" w:rsidRPr="00761837">
              <w:rPr>
                <w:sz w:val="20"/>
                <w:szCs w:val="20"/>
              </w:rPr>
              <w:t xml:space="preserve"> 201</w:t>
            </w:r>
            <w:r w:rsidR="00840537">
              <w:rPr>
                <w:sz w:val="20"/>
                <w:szCs w:val="20"/>
              </w:rPr>
              <w:t>4</w:t>
            </w:r>
            <w:r w:rsidR="004D7ED5" w:rsidRPr="00761837">
              <w:rPr>
                <w:sz w:val="20"/>
                <w:szCs w:val="20"/>
              </w:rPr>
              <w:t xml:space="preserve">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F15978">
            <w:pPr>
              <w:pStyle w:val="af4"/>
              <w:numPr>
                <w:ilvl w:val="0"/>
                <w:numId w:val="62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2731ED" w:rsidRPr="006A5AC1" w:rsidRDefault="002731ED" w:rsidP="002731ED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Единый базис сравнения ценовых предложений: используются цены предложений участников без учета НДС.</w:t>
            </w:r>
          </w:p>
          <w:p w:rsidR="002731ED" w:rsidRPr="006A5AC1" w:rsidRDefault="002731ED" w:rsidP="002731ED">
            <w:pPr>
              <w:pStyle w:val="Times12"/>
              <w:rPr>
                <w:sz w:val="20"/>
                <w:szCs w:val="20"/>
              </w:rPr>
            </w:pPr>
          </w:p>
          <w:p w:rsidR="002731ED" w:rsidRPr="006A5AC1" w:rsidRDefault="002731ED" w:rsidP="002731ED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Обоснование применения единого базиса: В соответствии со статьей 171 Налогов</w:t>
            </w:r>
            <w:r w:rsidRPr="006A5AC1">
              <w:rPr>
                <w:sz w:val="20"/>
                <w:szCs w:val="20"/>
              </w:rPr>
              <w:t>о</w:t>
            </w:r>
            <w:r w:rsidRPr="006A5AC1">
              <w:rPr>
                <w:sz w:val="20"/>
                <w:szCs w:val="20"/>
              </w:rPr>
              <w:t>го кодекса Российской Федерации заказчик имеет право применить налоговый в</w:t>
            </w:r>
            <w:r w:rsidRPr="006A5AC1">
              <w:rPr>
                <w:sz w:val="20"/>
                <w:szCs w:val="20"/>
              </w:rPr>
              <w:t>ы</w:t>
            </w:r>
            <w:r w:rsidRPr="006A5AC1">
              <w:rPr>
                <w:sz w:val="20"/>
                <w:szCs w:val="20"/>
              </w:rPr>
              <w:t>чет НДС в отношении приобретаемых товаров (работ, услуг) - в качестве единого базиса сравнения ценовых предложений используются цены предложений участн</w:t>
            </w:r>
            <w:r w:rsidRPr="006A5AC1">
              <w:rPr>
                <w:sz w:val="20"/>
                <w:szCs w:val="20"/>
              </w:rPr>
              <w:t>и</w:t>
            </w:r>
            <w:r w:rsidRPr="006A5AC1">
              <w:rPr>
                <w:sz w:val="20"/>
                <w:szCs w:val="20"/>
              </w:rPr>
              <w:t>ков без учета НДС.</w:t>
            </w:r>
          </w:p>
          <w:p w:rsidR="002731ED" w:rsidRPr="006A5AC1" w:rsidRDefault="002731ED" w:rsidP="002731ED">
            <w:pPr>
              <w:pStyle w:val="Times12"/>
              <w:rPr>
                <w:sz w:val="20"/>
                <w:szCs w:val="20"/>
              </w:rPr>
            </w:pPr>
          </w:p>
          <w:p w:rsidR="00081735" w:rsidRPr="00476D19" w:rsidRDefault="002731ED" w:rsidP="002731ED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Приведение ценовых предложений участников запроса цен к единому базису ос</w:t>
            </w:r>
            <w:r w:rsidRPr="006A5AC1">
              <w:rPr>
                <w:sz w:val="20"/>
                <w:szCs w:val="20"/>
              </w:rPr>
              <w:t>у</w:t>
            </w:r>
            <w:r w:rsidRPr="006A5AC1">
              <w:rPr>
                <w:sz w:val="20"/>
                <w:szCs w:val="20"/>
              </w:rPr>
              <w:t>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F15978">
            <w:pPr>
              <w:pStyle w:val="af4"/>
              <w:numPr>
                <w:ilvl w:val="0"/>
                <w:numId w:val="62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F15978">
            <w:pPr>
              <w:pStyle w:val="af4"/>
              <w:numPr>
                <w:ilvl w:val="0"/>
                <w:numId w:val="62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F15978">
            <w:pPr>
              <w:pStyle w:val="af4"/>
              <w:numPr>
                <w:ilvl w:val="0"/>
                <w:numId w:val="62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ОТДЕЛЕНИЕ №8627 СБЕРБАНКА РОССИИ </w:t>
                  </w:r>
                  <w:r w:rsidRPr="000C710A">
                    <w:rPr>
                      <w:color w:val="000000"/>
                      <w:sz w:val="20"/>
                      <w:szCs w:val="20"/>
                    </w:rPr>
                    <w:lastRenderedPageBreak/>
                    <w:t>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lastRenderedPageBreak/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F15978">
            <w:pPr>
              <w:pStyle w:val="af4"/>
              <w:numPr>
                <w:ilvl w:val="0"/>
                <w:numId w:val="62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F15978">
            <w:pPr>
              <w:pStyle w:val="af4"/>
              <w:numPr>
                <w:ilvl w:val="0"/>
                <w:numId w:val="62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832B88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832B88">
        <w:rPr>
          <w:rFonts w:ascii="Times New Roman" w:hAnsi="Times New Roman" w:cs="Times New Roman"/>
        </w:rPr>
      </w:r>
      <w:r w:rsidR="00832B88">
        <w:rPr>
          <w:rFonts w:ascii="Times New Roman" w:hAnsi="Times New Roman" w:cs="Times New Roman"/>
        </w:rPr>
        <w:fldChar w:fldCharType="separate"/>
      </w:r>
      <w:r w:rsidR="00FB5C30">
        <w:rPr>
          <w:rFonts w:ascii="Times New Roman" w:hAnsi="Times New Roman" w:cs="Times New Roman"/>
        </w:rPr>
        <w:t>14</w:t>
      </w:r>
      <w:r w:rsidR="00832B88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832B88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832B88">
        <w:rPr>
          <w:sz w:val="20"/>
          <w:szCs w:val="20"/>
        </w:rPr>
      </w:r>
      <w:r w:rsidR="00832B88">
        <w:rPr>
          <w:sz w:val="20"/>
          <w:szCs w:val="20"/>
        </w:rPr>
        <w:fldChar w:fldCharType="separate"/>
      </w:r>
      <w:r w:rsidR="00FB5C30">
        <w:rPr>
          <w:sz w:val="20"/>
          <w:szCs w:val="20"/>
        </w:rPr>
        <w:t>14</w:t>
      </w:r>
      <w:r w:rsidR="00832B88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FB5C30" w:rsidRPr="00FB5C30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832B88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832B88">
        <w:rPr>
          <w:sz w:val="20"/>
          <w:szCs w:val="20"/>
        </w:rPr>
      </w:r>
      <w:r w:rsidR="00832B88">
        <w:rPr>
          <w:sz w:val="20"/>
          <w:szCs w:val="20"/>
        </w:rPr>
        <w:fldChar w:fldCharType="separate"/>
      </w:r>
      <w:r w:rsidR="00FB5C30">
        <w:rPr>
          <w:sz w:val="20"/>
          <w:szCs w:val="20"/>
        </w:rPr>
        <w:t>3.5</w:t>
      </w:r>
      <w:r w:rsidR="00832B88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832B88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832B88">
        <w:rPr>
          <w:sz w:val="20"/>
          <w:szCs w:val="20"/>
        </w:rPr>
      </w:r>
      <w:r w:rsidR="00832B88">
        <w:rPr>
          <w:sz w:val="20"/>
          <w:szCs w:val="20"/>
        </w:rPr>
        <w:fldChar w:fldCharType="separate"/>
      </w:r>
      <w:r w:rsidR="00FB5C30">
        <w:rPr>
          <w:sz w:val="20"/>
          <w:szCs w:val="20"/>
        </w:rPr>
        <w:t>3.6</w:t>
      </w:r>
      <w:r w:rsidR="00832B88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832B88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832B88">
        <w:rPr>
          <w:rFonts w:eastAsia="Arial Unicode MS"/>
          <w:bCs/>
          <w:sz w:val="20"/>
          <w:szCs w:val="20"/>
        </w:rPr>
      </w:r>
      <w:r w:rsidR="00832B88">
        <w:rPr>
          <w:rFonts w:eastAsia="Arial Unicode MS"/>
          <w:bCs/>
          <w:sz w:val="20"/>
          <w:szCs w:val="20"/>
        </w:rPr>
        <w:fldChar w:fldCharType="separate"/>
      </w:r>
      <w:r w:rsidR="00FB5C30">
        <w:rPr>
          <w:rFonts w:eastAsia="Arial Unicode MS"/>
          <w:bCs/>
          <w:sz w:val="20"/>
          <w:szCs w:val="20"/>
        </w:rPr>
        <w:t>13</w:t>
      </w:r>
      <w:r w:rsidR="00832B88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FB5C30" w:rsidRPr="00FB5C30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832B88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32B88" w:rsidRPr="007022B7">
        <w:rPr>
          <w:bCs/>
        </w:rPr>
      </w:r>
      <w:r w:rsidR="00832B88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32B88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832B88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32B88" w:rsidRPr="007022B7">
        <w:rPr>
          <w:bCs/>
        </w:rPr>
      </w:r>
      <w:r w:rsidR="00832B88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32B88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832B88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32B88" w:rsidRPr="007022B7">
        <w:rPr>
          <w:bCs/>
        </w:rPr>
      </w:r>
      <w:r w:rsidR="00832B88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32B88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832B88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832B88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832B88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832B88">
        <w:rPr>
          <w:bCs/>
        </w:rPr>
      </w:r>
      <w:r w:rsidR="00832B88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832B88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832B88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832B88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32B88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832B88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32B88" w:rsidRPr="007022B7">
        <w:rPr>
          <w:bCs/>
        </w:rPr>
      </w:r>
      <w:r w:rsidR="00832B88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32B88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832B88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32B88" w:rsidRPr="007022B7">
        <w:rPr>
          <w:bCs/>
        </w:rPr>
      </w:r>
      <w:r w:rsidR="00832B88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32B88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832B88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32B88" w:rsidRPr="007022B7">
        <w:rPr>
          <w:bCs/>
        </w:rPr>
      </w:r>
      <w:r w:rsidR="00832B88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32B88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832B88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32B88" w:rsidRPr="007022B7">
        <w:rPr>
          <w:bCs/>
        </w:rPr>
      </w:r>
      <w:r w:rsidR="00832B88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32B88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832B88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32B88" w:rsidRPr="007022B7">
        <w:rPr>
          <w:bCs/>
        </w:rPr>
      </w:r>
      <w:r w:rsidR="00832B88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32B88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832B88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832B88" w:rsidRPr="007022B7">
        <w:rPr>
          <w:bCs/>
        </w:rPr>
      </w:r>
      <w:r w:rsidR="00832B88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832B88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832B88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832B88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832B88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832B88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832B88" w:rsidRPr="00AE6D6E">
        <w:rPr>
          <w:b/>
        </w:rPr>
      </w:r>
      <w:r w:rsidR="00832B88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832B88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832B88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832B88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832B88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832B88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832B88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832B88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832B88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832B88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832B88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832B88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832B88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r w:rsidRPr="00AE6D6E">
        <w:t xml:space="preserve">» </w:t>
      </w:r>
      <w:r w:rsidR="00832B88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r w:rsidRPr="00AE6D6E">
        <w:t xml:space="preserve"> 20</w:t>
      </w:r>
      <w:r w:rsidR="00832B88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r w:rsidRPr="00AE6D6E">
        <w:t xml:space="preserve">  г. и действует по « </w:t>
      </w:r>
      <w:r w:rsidR="00832B88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r w:rsidRPr="00AE6D6E">
        <w:t xml:space="preserve">» </w:t>
      </w:r>
      <w:r w:rsidR="00832B88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r w:rsidRPr="00AE6D6E">
        <w:t xml:space="preserve"> 20</w:t>
      </w:r>
      <w:r w:rsidR="00832B88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832B88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832B88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FB5C30" w:rsidRPr="00FB5C30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FB5C30" w:rsidRPr="00FB5C30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ED6" w:rsidRDefault="00172ED6">
      <w:r>
        <w:separator/>
      </w:r>
    </w:p>
  </w:endnote>
  <w:endnote w:type="continuationSeparator" w:id="0">
    <w:p w:rsidR="00172ED6" w:rsidRDefault="00172E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691" w:rsidRPr="00D6551F" w:rsidRDefault="000C4691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3B2FCB">
      <w:rPr>
        <w:rFonts w:ascii="Times New Roman" w:hAnsi="Times New Roman" w:cs="Times New Roman"/>
        <w:noProof/>
      </w:rPr>
      <w:t>24</w:t>
    </w:r>
    <w:r w:rsidRPr="00D6551F">
      <w:rPr>
        <w:rFonts w:ascii="Times New Roman" w:hAnsi="Times New Roman" w:cs="Times New Roman"/>
      </w:rPr>
      <w:fldChar w:fldCharType="end"/>
    </w:r>
  </w:p>
  <w:p w:rsidR="000C4691" w:rsidRPr="00FE6219" w:rsidRDefault="000C4691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ED6" w:rsidRDefault="00172ED6">
      <w:r>
        <w:separator/>
      </w:r>
    </w:p>
  </w:footnote>
  <w:footnote w:type="continuationSeparator" w:id="0">
    <w:p w:rsidR="00172ED6" w:rsidRDefault="00172ED6">
      <w:r>
        <w:continuationSeparator/>
      </w:r>
    </w:p>
  </w:footnote>
  <w:footnote w:id="1">
    <w:p w:rsidR="000C4691" w:rsidRDefault="000C4691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C4691" w:rsidRDefault="000C4691" w:rsidP="0086553C">
      <w:pPr>
        <w:pStyle w:val="afe"/>
      </w:pPr>
    </w:p>
  </w:footnote>
  <w:footnote w:id="2">
    <w:p w:rsidR="000C4691" w:rsidRDefault="000C4691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 w:rsidRPr="00FB5C30"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0C4691" w:rsidRPr="00636CB0" w:rsidRDefault="000C4691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 w:rsidRPr="00FB5C30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0C4691" w:rsidRPr="00636CB0" w:rsidRDefault="000C4691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 w:rsidRPr="00FB5C30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F30173"/>
    <w:multiLevelType w:val="hybridMultilevel"/>
    <w:tmpl w:val="7972AB6A"/>
    <w:lvl w:ilvl="0" w:tplc="B9523890">
      <w:start w:val="1"/>
      <w:numFmt w:val="decimal"/>
      <w:lvlText w:val="12.2.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4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B5E6E52"/>
    <w:multiLevelType w:val="multilevel"/>
    <w:tmpl w:val="284E9584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9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12" w:hanging="1440"/>
      </w:pPr>
      <w:rPr>
        <w:rFonts w:hint="default"/>
      </w:r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1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3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7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60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4"/>
  </w:num>
  <w:num w:numId="3">
    <w:abstractNumId w:val="39"/>
  </w:num>
  <w:num w:numId="4">
    <w:abstractNumId w:val="1"/>
  </w:num>
  <w:num w:numId="5">
    <w:abstractNumId w:val="0"/>
  </w:num>
  <w:num w:numId="6">
    <w:abstractNumId w:val="37"/>
  </w:num>
  <w:num w:numId="7">
    <w:abstractNumId w:val="36"/>
  </w:num>
  <w:num w:numId="8">
    <w:abstractNumId w:val="3"/>
  </w:num>
  <w:num w:numId="9">
    <w:abstractNumId w:val="25"/>
  </w:num>
  <w:num w:numId="10">
    <w:abstractNumId w:val="24"/>
  </w:num>
  <w:num w:numId="11">
    <w:abstractNumId w:val="12"/>
  </w:num>
  <w:num w:numId="12">
    <w:abstractNumId w:val="2"/>
  </w:num>
  <w:num w:numId="13">
    <w:abstractNumId w:val="45"/>
  </w:num>
  <w:num w:numId="14">
    <w:abstractNumId w:val="62"/>
  </w:num>
  <w:num w:numId="15">
    <w:abstractNumId w:val="48"/>
  </w:num>
  <w:num w:numId="16">
    <w:abstractNumId w:val="19"/>
  </w:num>
  <w:num w:numId="17">
    <w:abstractNumId w:val="30"/>
  </w:num>
  <w:num w:numId="18">
    <w:abstractNumId w:val="51"/>
  </w:num>
  <w:num w:numId="19">
    <w:abstractNumId w:val="54"/>
  </w:num>
  <w:num w:numId="20">
    <w:abstractNumId w:val="50"/>
  </w:num>
  <w:num w:numId="21">
    <w:abstractNumId w:val="43"/>
  </w:num>
  <w:num w:numId="22">
    <w:abstractNumId w:val="8"/>
  </w:num>
  <w:num w:numId="23">
    <w:abstractNumId w:val="18"/>
  </w:num>
  <w:num w:numId="24">
    <w:abstractNumId w:val="26"/>
  </w:num>
  <w:num w:numId="25">
    <w:abstractNumId w:val="61"/>
  </w:num>
  <w:num w:numId="26">
    <w:abstractNumId w:val="29"/>
  </w:num>
  <w:num w:numId="27">
    <w:abstractNumId w:val="47"/>
  </w:num>
  <w:num w:numId="28">
    <w:abstractNumId w:val="17"/>
  </w:num>
  <w:num w:numId="29">
    <w:abstractNumId w:val="40"/>
  </w:num>
  <w:num w:numId="30">
    <w:abstractNumId w:val="21"/>
  </w:num>
  <w:num w:numId="31">
    <w:abstractNumId w:val="58"/>
  </w:num>
  <w:num w:numId="32">
    <w:abstractNumId w:val="38"/>
  </w:num>
  <w:num w:numId="33">
    <w:abstractNumId w:val="32"/>
  </w:num>
  <w:num w:numId="34">
    <w:abstractNumId w:val="35"/>
  </w:num>
  <w:num w:numId="35">
    <w:abstractNumId w:val="53"/>
  </w:num>
  <w:num w:numId="36">
    <w:abstractNumId w:val="34"/>
  </w:num>
  <w:num w:numId="37">
    <w:abstractNumId w:val="56"/>
  </w:num>
  <w:num w:numId="38">
    <w:abstractNumId w:val="55"/>
  </w:num>
  <w:num w:numId="39">
    <w:abstractNumId w:val="52"/>
  </w:num>
  <w:num w:numId="40">
    <w:abstractNumId w:val="6"/>
  </w:num>
  <w:num w:numId="41">
    <w:abstractNumId w:val="41"/>
  </w:num>
  <w:num w:numId="42">
    <w:abstractNumId w:val="10"/>
  </w:num>
  <w:num w:numId="43">
    <w:abstractNumId w:val="59"/>
  </w:num>
  <w:num w:numId="44">
    <w:abstractNumId w:val="22"/>
  </w:num>
  <w:num w:numId="45">
    <w:abstractNumId w:val="23"/>
  </w:num>
  <w:num w:numId="46">
    <w:abstractNumId w:val="13"/>
  </w:num>
  <w:num w:numId="47">
    <w:abstractNumId w:val="27"/>
  </w:num>
  <w:num w:numId="48">
    <w:abstractNumId w:val="33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28"/>
  </w:num>
  <w:num w:numId="52">
    <w:abstractNumId w:val="16"/>
  </w:num>
  <w:num w:numId="53">
    <w:abstractNumId w:val="31"/>
  </w:num>
  <w:num w:numId="54">
    <w:abstractNumId w:val="42"/>
  </w:num>
  <w:num w:numId="55">
    <w:abstractNumId w:val="60"/>
  </w:num>
  <w:num w:numId="56">
    <w:abstractNumId w:val="20"/>
  </w:num>
  <w:num w:numId="57">
    <w:abstractNumId w:val="46"/>
  </w:num>
  <w:num w:numId="58">
    <w:abstractNumId w:val="14"/>
  </w:num>
  <w:num w:numId="59">
    <w:abstractNumId w:val="49"/>
  </w:num>
  <w:num w:numId="60">
    <w:abstractNumId w:val="11"/>
  </w:num>
  <w:num w:numId="61">
    <w:abstractNumId w:val="7"/>
  </w:num>
  <w:num w:numId="62">
    <w:abstractNumId w:val="15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064E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2C1A"/>
    <w:rsid w:val="00093A51"/>
    <w:rsid w:val="00093C94"/>
    <w:rsid w:val="000945DD"/>
    <w:rsid w:val="00095FDF"/>
    <w:rsid w:val="000966AE"/>
    <w:rsid w:val="00096FE5"/>
    <w:rsid w:val="000A068F"/>
    <w:rsid w:val="000A0814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4691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ED6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87B84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9A1"/>
    <w:rsid w:val="001F6DE8"/>
    <w:rsid w:val="001F7063"/>
    <w:rsid w:val="0020036E"/>
    <w:rsid w:val="00201504"/>
    <w:rsid w:val="00201DCA"/>
    <w:rsid w:val="00202CD6"/>
    <w:rsid w:val="00204049"/>
    <w:rsid w:val="00204B6D"/>
    <w:rsid w:val="0020535C"/>
    <w:rsid w:val="00205F7C"/>
    <w:rsid w:val="00206B3B"/>
    <w:rsid w:val="00206D38"/>
    <w:rsid w:val="00207CBD"/>
    <w:rsid w:val="00210528"/>
    <w:rsid w:val="00210AEB"/>
    <w:rsid w:val="00212CC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342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31ED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391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1FF0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0A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2BF4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2FCB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EA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145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3BC8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1E3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106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2938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72F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110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57062"/>
    <w:rsid w:val="005609BB"/>
    <w:rsid w:val="00560BC8"/>
    <w:rsid w:val="00561241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1EF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85A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C63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984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538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358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2CB3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12F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2E6B"/>
    <w:rsid w:val="006C3345"/>
    <w:rsid w:val="006C409C"/>
    <w:rsid w:val="006C42DF"/>
    <w:rsid w:val="006C5B44"/>
    <w:rsid w:val="006C61C7"/>
    <w:rsid w:val="006C68B5"/>
    <w:rsid w:val="006D0CB2"/>
    <w:rsid w:val="006D15BC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2B88"/>
    <w:rsid w:val="00834060"/>
    <w:rsid w:val="0083532E"/>
    <w:rsid w:val="008353FC"/>
    <w:rsid w:val="00835B47"/>
    <w:rsid w:val="008378DC"/>
    <w:rsid w:val="00840537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5BB6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2B5D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1ED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77E7F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75E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619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57A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E7228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3ABD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9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4A2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2223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4519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191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77F2A"/>
    <w:rsid w:val="00E806E3"/>
    <w:rsid w:val="00E81E96"/>
    <w:rsid w:val="00E83139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EAE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900"/>
    <w:rsid w:val="00ED1A05"/>
    <w:rsid w:val="00ED3D04"/>
    <w:rsid w:val="00ED4538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597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740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89B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39BD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5C30"/>
    <w:rsid w:val="00FB6F80"/>
    <w:rsid w:val="00FB768A"/>
    <w:rsid w:val="00FC37F4"/>
    <w:rsid w:val="00FC6391"/>
    <w:rsid w:val="00FC6ABE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CAC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B4DE7-440B-4057-8C27-9D444A012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</Pages>
  <Words>18751</Words>
  <Characters>106881</Characters>
  <Application>Microsoft Office Word</Application>
  <DocSecurity>0</DocSecurity>
  <Lines>890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125382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55</cp:revision>
  <cp:lastPrinted>2014-02-27T11:32:00Z</cp:lastPrinted>
  <dcterms:created xsi:type="dcterms:W3CDTF">2013-04-24T08:34:00Z</dcterms:created>
  <dcterms:modified xsi:type="dcterms:W3CDTF">2014-04-14T11:55:00Z</dcterms:modified>
</cp:coreProperties>
</file>