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67C" w:rsidRDefault="0016367C" w:rsidP="0016367C">
      <w:pPr>
        <w:spacing w:before="100"/>
        <w:ind w:right="22"/>
        <w:jc w:val="center"/>
        <w:rPr>
          <w:b/>
          <w:sz w:val="28"/>
          <w:szCs w:val="28"/>
        </w:rPr>
      </w:pPr>
    </w:p>
    <w:p w:rsidR="0016367C" w:rsidRPr="00F44DE1" w:rsidRDefault="0016367C" w:rsidP="0016367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16367C" w:rsidRPr="00F44DE1" w:rsidRDefault="0016367C" w:rsidP="0016367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16367C" w:rsidRPr="00C15DD3" w:rsidRDefault="001A7298" w:rsidP="0016367C">
      <w:pPr>
        <w:jc w:val="both"/>
        <w:rPr>
          <w:b/>
          <w:sz w:val="28"/>
          <w:szCs w:val="28"/>
        </w:rPr>
      </w:pPr>
      <w:r w:rsidRPr="001A7298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 w:rsidRPr="00D227F9">
        <w:rPr>
          <w:rFonts w:ascii="Times New Roman" w:hAnsi="Times New Roman" w:cs="Times New Roman"/>
          <w:sz w:val="28"/>
          <w:szCs w:val="28"/>
        </w:rPr>
        <w:t>СОГЛАСОВАНО:</w:t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 w:rsidRPr="00D227F9">
        <w:rPr>
          <w:rFonts w:ascii="Times New Roman" w:hAnsi="Times New Roman" w:cs="Times New Roman"/>
          <w:sz w:val="28"/>
          <w:szCs w:val="28"/>
        </w:rPr>
        <w:t>Руководитель подразделени</w:t>
      </w:r>
      <w:proofErr w:type="gramStart"/>
      <w:r w:rsidRPr="00D227F9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 w:rsidRPr="00D227F9">
        <w:rPr>
          <w:rFonts w:ascii="Times New Roman" w:hAnsi="Times New Roman" w:cs="Times New Roman"/>
          <w:sz w:val="28"/>
          <w:szCs w:val="28"/>
        </w:rPr>
        <w:t>Заказчика</w:t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 w:rsidRPr="00C17FE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5C2A50">
        <w:rPr>
          <w:rFonts w:ascii="Times New Roman" w:hAnsi="Times New Roman" w:cs="Times New Roman"/>
          <w:sz w:val="28"/>
          <w:szCs w:val="28"/>
        </w:rPr>
        <w:t>Р.З. Чапаев</w:t>
      </w:r>
      <w:r w:rsidRPr="00C17FEB">
        <w:rPr>
          <w:rFonts w:ascii="Times New Roman" w:hAnsi="Times New Roman" w:cs="Times New Roman"/>
          <w:sz w:val="28"/>
          <w:szCs w:val="28"/>
        </w:rPr>
        <w:tab/>
      </w:r>
      <w:r w:rsidRPr="00C17FEB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="00543E47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>______________ Г.В.Комаров</w:t>
      </w:r>
    </w:p>
    <w:p w:rsidR="00D227F9" w:rsidRPr="00D227F9" w:rsidRDefault="00C17FEB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 </w:t>
      </w:r>
      <w:r w:rsidR="00D227F9" w:rsidRPr="00D227F9">
        <w:rPr>
          <w:rFonts w:ascii="Times New Roman" w:hAnsi="Times New Roman" w:cs="Times New Roman"/>
          <w:sz w:val="28"/>
          <w:szCs w:val="28"/>
        </w:rPr>
        <w:t xml:space="preserve">» </w:t>
      </w:r>
      <w:r w:rsidR="004A01B4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227F9" w:rsidRPr="00D227F9">
        <w:rPr>
          <w:rFonts w:ascii="Times New Roman" w:hAnsi="Times New Roman" w:cs="Times New Roman"/>
          <w:sz w:val="28"/>
          <w:szCs w:val="28"/>
        </w:rPr>
        <w:t>201</w:t>
      </w:r>
      <w:r w:rsidR="004A01B4">
        <w:rPr>
          <w:rFonts w:ascii="Times New Roman" w:hAnsi="Times New Roman" w:cs="Times New Roman"/>
          <w:sz w:val="28"/>
          <w:szCs w:val="28"/>
        </w:rPr>
        <w:t>4</w:t>
      </w:r>
      <w:r w:rsidR="00D227F9" w:rsidRPr="00D227F9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A01B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«   </w:t>
      </w:r>
      <w:r w:rsidR="00D227F9" w:rsidRPr="00D227F9">
        <w:rPr>
          <w:rFonts w:ascii="Times New Roman" w:hAnsi="Times New Roman" w:cs="Times New Roman"/>
          <w:sz w:val="28"/>
          <w:szCs w:val="28"/>
        </w:rPr>
        <w:t xml:space="preserve">» </w:t>
      </w:r>
      <w:r w:rsidR="004A01B4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227F9" w:rsidRPr="00D227F9">
        <w:rPr>
          <w:rFonts w:ascii="Times New Roman" w:hAnsi="Times New Roman" w:cs="Times New Roman"/>
          <w:sz w:val="28"/>
          <w:szCs w:val="28"/>
        </w:rPr>
        <w:t>201</w:t>
      </w:r>
      <w:r w:rsidR="004A01B4">
        <w:rPr>
          <w:rFonts w:ascii="Times New Roman" w:hAnsi="Times New Roman" w:cs="Times New Roman"/>
          <w:sz w:val="28"/>
          <w:szCs w:val="28"/>
        </w:rPr>
        <w:t>4</w:t>
      </w:r>
      <w:r w:rsidR="00D227F9" w:rsidRPr="00D227F9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6367C" w:rsidRDefault="0016367C" w:rsidP="0016367C">
      <w:pPr>
        <w:jc w:val="both"/>
        <w:rPr>
          <w:b/>
        </w:rPr>
      </w:pPr>
    </w:p>
    <w:p w:rsidR="0016367C" w:rsidRDefault="0016367C" w:rsidP="0016367C">
      <w:pPr>
        <w:jc w:val="both"/>
        <w:rPr>
          <w:b/>
        </w:rPr>
      </w:pPr>
    </w:p>
    <w:p w:rsidR="0016367C" w:rsidRDefault="0016367C" w:rsidP="0016367C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ДОКУМЕНТАЦИЯ ПО ПРОВЕДЕНИЮ ЗАПРОСА ПРЕДЛОЖЕНИЙ В ЭЛЕКТРОННОЙ ФОРМЕ</w:t>
      </w:r>
    </w:p>
    <w:p w:rsidR="0016367C" w:rsidRPr="006A45A9" w:rsidRDefault="0016367C" w:rsidP="001636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открытый одноэтапный конкурс в электронной форме без квалификационного отбора на </w:t>
      </w:r>
      <w:r w:rsidRPr="006A45A9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="005C2A50">
        <w:rPr>
          <w:rFonts w:ascii="Times New Roman" w:hAnsi="Times New Roman"/>
          <w:sz w:val="28"/>
          <w:szCs w:val="28"/>
        </w:rPr>
        <w:t xml:space="preserve">выполнение ремонта </w:t>
      </w:r>
      <w:r w:rsidR="004A01B4">
        <w:rPr>
          <w:rFonts w:ascii="Times New Roman" w:hAnsi="Times New Roman"/>
          <w:sz w:val="28"/>
          <w:szCs w:val="28"/>
        </w:rPr>
        <w:t>здания</w:t>
      </w:r>
      <w:r w:rsidR="006A45A9">
        <w:rPr>
          <w:rFonts w:ascii="Times New Roman" w:hAnsi="Times New Roman" w:cs="Times New Roman"/>
          <w:sz w:val="28"/>
          <w:szCs w:val="28"/>
        </w:rPr>
        <w:t>.</w:t>
      </w:r>
    </w:p>
    <w:p w:rsidR="0016367C" w:rsidRPr="00C30A8A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227F9" w:rsidRDefault="00D227F9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227F9" w:rsidRDefault="00D227F9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6367C" w:rsidRPr="00543E47" w:rsidRDefault="00FF1BCA" w:rsidP="00543E47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 xml:space="preserve">г. </w:t>
      </w:r>
      <w:proofErr w:type="spellStart"/>
      <w:r>
        <w:rPr>
          <w:snapToGrid/>
          <w:sz w:val="28"/>
          <w:szCs w:val="24"/>
        </w:rPr>
        <w:t>Саров</w:t>
      </w:r>
      <w:proofErr w:type="spellEnd"/>
      <w:r w:rsidR="00D227F9">
        <w:rPr>
          <w:snapToGrid/>
          <w:sz w:val="28"/>
          <w:szCs w:val="24"/>
        </w:rPr>
        <w:t xml:space="preserve"> </w:t>
      </w: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4A01B4">
        <w:rPr>
          <w:snapToGrid/>
          <w:sz w:val="28"/>
          <w:szCs w:val="24"/>
        </w:rPr>
        <w:t xml:space="preserve">4 </w:t>
      </w:r>
      <w:r>
        <w:rPr>
          <w:snapToGrid/>
          <w:sz w:val="28"/>
          <w:szCs w:val="24"/>
        </w:rPr>
        <w:t>г.</w:t>
      </w:r>
    </w:p>
    <w:p w:rsidR="00FF1BCA" w:rsidRPr="00D227F9" w:rsidRDefault="0016367C" w:rsidP="00D227F9">
      <w:pPr>
        <w:spacing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3D432A">
        <w:rPr>
          <w:rFonts w:ascii="Times New Roman" w:hAnsi="Times New Roman"/>
          <w:b/>
          <w:caps/>
          <w:sz w:val="28"/>
          <w:szCs w:val="28"/>
        </w:rPr>
        <w:lastRenderedPageBreak/>
        <w:t>Техническое задание.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2844"/>
        <w:gridCol w:w="6058"/>
      </w:tblGrid>
      <w:tr w:rsidR="00FF1BCA" w:rsidRPr="00694963" w:rsidTr="00C7160D">
        <w:trPr>
          <w:tblHeader/>
        </w:trPr>
        <w:tc>
          <w:tcPr>
            <w:tcW w:w="560" w:type="dxa"/>
            <w:vAlign w:val="center"/>
          </w:tcPr>
          <w:p w:rsidR="00FF1BCA" w:rsidRPr="00FF1BCA" w:rsidRDefault="00FF1BCA" w:rsidP="00C7160D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B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F1BC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FF1BCA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FF1BC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44" w:type="dxa"/>
            <w:vAlign w:val="center"/>
          </w:tcPr>
          <w:p w:rsidR="00FF1BCA" w:rsidRPr="00FF1BCA" w:rsidRDefault="00FF1BCA" w:rsidP="00C7160D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B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6058" w:type="dxa"/>
            <w:vAlign w:val="center"/>
          </w:tcPr>
          <w:p w:rsidR="00FF1BCA" w:rsidRPr="00FF1BCA" w:rsidRDefault="00FF1BCA" w:rsidP="00C7160D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B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 </w:t>
            </w:r>
          </w:p>
        </w:tc>
      </w:tr>
      <w:tr w:rsidR="00C7160D" w:rsidRPr="009B3C19" w:rsidTr="00C7160D">
        <w:trPr>
          <w:trHeight w:val="1590"/>
        </w:trPr>
        <w:tc>
          <w:tcPr>
            <w:tcW w:w="560" w:type="dxa"/>
            <w:vMerge w:val="restart"/>
          </w:tcPr>
          <w:p w:rsidR="00C7160D" w:rsidRPr="00FF1BCA" w:rsidRDefault="00C7160D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Техническое задание</w:t>
            </w:r>
            <w:r w:rsidRPr="00D227F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>1) Виды и объем изготавливаемых товаров (выполняемых работ, оказываемых услуг)</w:t>
            </w:r>
          </w:p>
        </w:tc>
        <w:tc>
          <w:tcPr>
            <w:tcW w:w="6058" w:type="dxa"/>
          </w:tcPr>
          <w:p w:rsidR="00C7160D" w:rsidRPr="00C7160D" w:rsidRDefault="00C7160D" w:rsidP="00C716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Ремонт здания согласно ведомостям объемов работ.</w:t>
            </w:r>
          </w:p>
        </w:tc>
      </w:tr>
      <w:tr w:rsidR="00C7160D" w:rsidRPr="00566118" w:rsidTr="00C7160D">
        <w:trPr>
          <w:trHeight w:val="1340"/>
        </w:trPr>
        <w:tc>
          <w:tcPr>
            <w:tcW w:w="560" w:type="dxa"/>
            <w:vMerge/>
          </w:tcPr>
          <w:p w:rsidR="00C7160D" w:rsidRPr="00FF1BCA" w:rsidRDefault="00C7160D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>2) Характеристика товаров, объектов</w:t>
            </w:r>
            <w:r w:rsidRPr="00D227F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(выполнения работ, </w:t>
            </w: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>оказания услуг)</w:t>
            </w:r>
          </w:p>
        </w:tc>
        <w:tc>
          <w:tcPr>
            <w:tcW w:w="6058" w:type="dxa"/>
          </w:tcPr>
          <w:p w:rsidR="00C7160D" w:rsidRPr="00C7160D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1.Ведомость объемов работ № 12-075эз.</w:t>
            </w:r>
          </w:p>
          <w:p w:rsidR="00C7160D" w:rsidRPr="00C7160D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2.Ведомость объемов работ № 13-246эз.</w:t>
            </w:r>
          </w:p>
          <w:p w:rsidR="00C7160D" w:rsidRPr="00C7160D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3.Ведомость объемов работ № 13-257/1эз.</w:t>
            </w:r>
          </w:p>
          <w:p w:rsidR="00C7160D" w:rsidRPr="00C7160D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4.Ведомость объемов работ № 13-259/1эз.</w:t>
            </w:r>
          </w:p>
          <w:p w:rsidR="00C7160D" w:rsidRPr="00C7160D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5.Ведомость объемов работ № 013-320.</w:t>
            </w:r>
          </w:p>
          <w:p w:rsidR="00C7160D" w:rsidRPr="00C7160D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6.Ведомость объемов работ № 013-321.</w:t>
            </w:r>
          </w:p>
          <w:p w:rsidR="00C7160D" w:rsidRPr="00C7160D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7.Ведомость объемов работ № 013-322.</w:t>
            </w:r>
          </w:p>
          <w:p w:rsidR="00C7160D" w:rsidRPr="00C7160D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8.Ведомость объемов работ № 013-323.</w:t>
            </w:r>
          </w:p>
        </w:tc>
      </w:tr>
      <w:tr w:rsidR="00C7160D" w:rsidRPr="00F90566" w:rsidTr="00C7160D">
        <w:trPr>
          <w:trHeight w:val="572"/>
        </w:trPr>
        <w:tc>
          <w:tcPr>
            <w:tcW w:w="560" w:type="dxa"/>
            <w:vMerge/>
          </w:tcPr>
          <w:p w:rsidR="00C7160D" w:rsidRPr="00FF1BCA" w:rsidRDefault="00C7160D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D227F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Особые условия</w:t>
            </w: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изготовления товаров (выполнения работ, оказания услуг)</w:t>
            </w:r>
          </w:p>
        </w:tc>
        <w:tc>
          <w:tcPr>
            <w:tcW w:w="6058" w:type="dxa"/>
          </w:tcPr>
          <w:p w:rsidR="00C7160D" w:rsidRPr="00C7160D" w:rsidRDefault="00C7160D" w:rsidP="00C716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1. Допускается досрочное выполнение работ.</w:t>
            </w:r>
          </w:p>
          <w:p w:rsidR="00C7160D" w:rsidRPr="00C7160D" w:rsidRDefault="00C7160D" w:rsidP="00C716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2. Наличие у Подрядчика системы охраны труда, соответствующей СТПА 01.01.2005 и действующей во ФГУП «РФЯЦ-ВНИИЭФ».</w:t>
            </w:r>
          </w:p>
          <w:p w:rsidR="00C7160D" w:rsidRPr="00C7160D" w:rsidRDefault="00C7160D" w:rsidP="00C716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3. Проект договора подряда приведен в Приложении №5.</w:t>
            </w:r>
          </w:p>
        </w:tc>
      </w:tr>
      <w:tr w:rsidR="00C7160D" w:rsidRPr="003B0D39" w:rsidTr="00C7160D">
        <w:trPr>
          <w:trHeight w:val="1973"/>
        </w:trPr>
        <w:tc>
          <w:tcPr>
            <w:tcW w:w="560" w:type="dxa"/>
            <w:vMerge/>
          </w:tcPr>
          <w:p w:rsidR="00C7160D" w:rsidRPr="00FF1BCA" w:rsidRDefault="00C7160D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r w:rsidRPr="00D227F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Требования к качеству</w:t>
            </w: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 xml:space="preserve"> изготавливаемых товаров (выполняемых работ, оказываемых услуг)</w:t>
            </w:r>
          </w:p>
        </w:tc>
        <w:tc>
          <w:tcPr>
            <w:tcW w:w="6058" w:type="dxa"/>
          </w:tcPr>
          <w:p w:rsidR="00C7160D" w:rsidRPr="00C7160D" w:rsidRDefault="00C7160D" w:rsidP="00C716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Материалы и оборудование, используемые в ходе выполнения работ</w:t>
            </w:r>
            <w:r w:rsidRPr="00C7160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должны соответствовать требованиям ГОСТ, техническим условиям, сертификатам качества и технической документации, предусмотренной для конкретного вида продукции. </w:t>
            </w:r>
          </w:p>
        </w:tc>
      </w:tr>
      <w:tr w:rsidR="00C7160D" w:rsidRPr="00004FAE" w:rsidTr="00C7160D">
        <w:trPr>
          <w:trHeight w:val="845"/>
        </w:trPr>
        <w:tc>
          <w:tcPr>
            <w:tcW w:w="560" w:type="dxa"/>
            <w:vMerge/>
          </w:tcPr>
          <w:p w:rsidR="00C7160D" w:rsidRPr="00FF1BCA" w:rsidRDefault="00C7160D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>5) Объем и сроки предоставления гарантий качества на изготавливаемые товары, (выполняемые работы, оказываемые услуги)</w:t>
            </w:r>
          </w:p>
        </w:tc>
        <w:tc>
          <w:tcPr>
            <w:tcW w:w="6058" w:type="dxa"/>
          </w:tcPr>
          <w:p w:rsidR="00C7160D" w:rsidRPr="00C7160D" w:rsidRDefault="00C7160D" w:rsidP="00C716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Соблюдение гарантийных сроков и качества строительно-монтажных  работ - в течение 5 (пяти) лет с момента подписания актов выполненных работ.</w:t>
            </w:r>
          </w:p>
        </w:tc>
      </w:tr>
      <w:tr w:rsidR="00C7160D" w:rsidRPr="0085068F" w:rsidTr="00C7160D">
        <w:trPr>
          <w:trHeight w:val="1439"/>
        </w:trPr>
        <w:tc>
          <w:tcPr>
            <w:tcW w:w="560" w:type="dxa"/>
            <w:vMerge/>
          </w:tcPr>
          <w:p w:rsidR="00C7160D" w:rsidRPr="00FF1BCA" w:rsidRDefault="00C7160D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 xml:space="preserve">6) </w:t>
            </w:r>
            <w:proofErr w:type="gramStart"/>
            <w:r w:rsidRPr="00D227F9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D227F9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изготовлением товаров (выполнением работ, оказанием услуг)</w:t>
            </w:r>
          </w:p>
        </w:tc>
        <w:tc>
          <w:tcPr>
            <w:tcW w:w="6058" w:type="dxa"/>
          </w:tcPr>
          <w:p w:rsidR="00C7160D" w:rsidRPr="00C7160D" w:rsidRDefault="00C7160D" w:rsidP="00C716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C7160D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выполнением работ осуществляется </w:t>
            </w:r>
            <w:proofErr w:type="spellStart"/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ОТНЭЗиС</w:t>
            </w:r>
            <w:proofErr w:type="spellEnd"/>
            <w:r w:rsidRPr="00C716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УМиАТ</w:t>
            </w:r>
            <w:proofErr w:type="spellEnd"/>
            <w:r w:rsidRPr="00C7160D">
              <w:rPr>
                <w:rFonts w:ascii="Times New Roman" w:hAnsi="Times New Roman" w:cs="Times New Roman"/>
                <w:sz w:val="24"/>
                <w:szCs w:val="24"/>
              </w:rPr>
              <w:t xml:space="preserve"> института и инженерами тех.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надзора подразделения, в интересах которого ведутся работы путём осмотра объектов согласно Градостроительному Кодексу РФ статья 53.</w:t>
            </w:r>
          </w:p>
        </w:tc>
      </w:tr>
      <w:tr w:rsidR="00C7160D" w:rsidRPr="005358FE" w:rsidTr="00C7160D">
        <w:trPr>
          <w:trHeight w:val="1348"/>
        </w:trPr>
        <w:tc>
          <w:tcPr>
            <w:tcW w:w="560" w:type="dxa"/>
            <w:vMerge/>
          </w:tcPr>
          <w:p w:rsidR="00C7160D" w:rsidRPr="00FF1BCA" w:rsidRDefault="00C7160D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 xml:space="preserve">7) </w:t>
            </w:r>
            <w:r w:rsidRPr="00D227F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Порядок сдачи-приемки изготовленных товаров (выполненных </w:t>
            </w: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>работ, оказанных услуг)</w:t>
            </w:r>
          </w:p>
        </w:tc>
        <w:tc>
          <w:tcPr>
            <w:tcW w:w="6058" w:type="dxa"/>
          </w:tcPr>
          <w:p w:rsidR="00C7160D" w:rsidRPr="00C7160D" w:rsidRDefault="00C7160D" w:rsidP="00C716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Сдача-приемка выполненных работ осуществляется поэтапно – согласно актам выполненных работ (форма КС-2) и справки стоимости выполненных работ (форма КС-3).</w:t>
            </w:r>
          </w:p>
        </w:tc>
      </w:tr>
    </w:tbl>
    <w:p w:rsidR="00FF1BCA" w:rsidRDefault="00FF1BCA" w:rsidP="00D227F9">
      <w:pPr>
        <w:spacing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F120F0" w:rsidRDefault="00F120F0" w:rsidP="00D227F9">
      <w:pPr>
        <w:spacing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F120F0" w:rsidRDefault="00F120F0" w:rsidP="00D227F9">
      <w:pPr>
        <w:spacing w:line="240" w:lineRule="auto"/>
        <w:jc w:val="center"/>
        <w:rPr>
          <w:rFonts w:ascii="Times New Roman" w:hAnsi="Times New Roman"/>
          <w:b/>
          <w:caps/>
          <w:sz w:val="28"/>
          <w:szCs w:val="28"/>
        </w:rPr>
        <w:sectPr w:rsidR="00F120F0" w:rsidSect="00F120F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120F0" w:rsidRPr="006D1C4A" w:rsidRDefault="00F120F0" w:rsidP="004A01B4">
      <w:pPr>
        <w:widowControl w:val="0"/>
        <w:ind w:left="8771" w:firstLine="1848"/>
        <w:jc w:val="right"/>
        <w:rPr>
          <w:rFonts w:ascii="Times New Roman" w:hAnsi="Times New Roman"/>
          <w:sz w:val="24"/>
          <w:szCs w:val="24"/>
        </w:rPr>
      </w:pPr>
      <w:r w:rsidRPr="006D1C4A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4A01B4" w:rsidRPr="004A01B4" w:rsidRDefault="004A01B4" w:rsidP="004A01B4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4A01B4">
        <w:rPr>
          <w:rFonts w:ascii="Times New Roman" w:hAnsi="Times New Roman" w:cs="Times New Roman"/>
          <w:b/>
          <w:bCs/>
          <w:sz w:val="24"/>
          <w:szCs w:val="24"/>
        </w:rPr>
        <w:t>Юридическое лицо (генеральный подрядчик) привлекаемый застройщиком или заказчиком на основании договора для выполнения работы по организации строительства, реконструкции и капитального ремонта (1-го уровня) должен иметь в штате организации следующий персонал и структурные подразделения:</w:t>
      </w:r>
    </w:p>
    <w:p w:rsidR="004A01B4" w:rsidRPr="004A01B4" w:rsidRDefault="004A01B4" w:rsidP="004A01B4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49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4"/>
        <w:gridCol w:w="3438"/>
        <w:gridCol w:w="1622"/>
        <w:gridCol w:w="3224"/>
        <w:gridCol w:w="6274"/>
      </w:tblGrid>
      <w:tr w:rsidR="004A01B4" w:rsidRPr="004A01B4" w:rsidTr="00C7160D">
        <w:tc>
          <w:tcPr>
            <w:tcW w:w="434" w:type="dxa"/>
            <w:vAlign w:val="center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38" w:type="dxa"/>
            <w:vAlign w:val="center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должности или структурного подразделения</w:t>
            </w:r>
          </w:p>
        </w:tc>
        <w:tc>
          <w:tcPr>
            <w:tcW w:w="1622" w:type="dxa"/>
            <w:vAlign w:val="center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к численности работников</w:t>
            </w:r>
          </w:p>
        </w:tc>
        <w:tc>
          <w:tcPr>
            <w:tcW w:w="3224" w:type="dxa"/>
            <w:vAlign w:val="center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Требования к стажу </w:t>
            </w:r>
          </w:p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работников</w:t>
            </w:r>
          </w:p>
        </w:tc>
        <w:tc>
          <w:tcPr>
            <w:tcW w:w="6274" w:type="dxa"/>
            <w:vAlign w:val="center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к образованию, специальностям и специализациям работников</w:t>
            </w:r>
          </w:p>
        </w:tc>
      </w:tr>
      <w:tr w:rsidR="004A01B4" w:rsidRPr="004A01B4" w:rsidTr="00C7160D">
        <w:trPr>
          <w:trHeight w:hRule="exact" w:val="567"/>
        </w:trPr>
        <w:tc>
          <w:tcPr>
            <w:tcW w:w="14992" w:type="dxa"/>
            <w:gridSpan w:val="5"/>
            <w:vAlign w:val="center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Руководство: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Генеральный директор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(директор).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1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 не менее 7 лет.</w:t>
            </w:r>
          </w:p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образование. 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Технический директор 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(Главный инженер).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1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 не менее 7 лет.</w:t>
            </w:r>
          </w:p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627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Высшее техническое образование по направлению профессиональной деятельности.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Заместитель генерального директора (директора) по строительству.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1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 не менее 7 лет.</w:t>
            </w: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Высшее техническое образование по специальности "Промышленное и гражданское строительство", "Строительство", "Городское строительство и хозяйство", «Теплогазоснабжение и вентиляция», «Шахтное и подземное строительство», «Технологические машины и оборудование </w:t>
            </w: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lastRenderedPageBreak/>
              <w:t>для разработки торфяных месторождений» или высшее профессиональное техническое образование и профессиональная переподготовка по направлению профессиональной деятельности.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</w:tr>
      <w:tr w:rsidR="004A01B4" w:rsidRPr="004A01B4" w:rsidTr="00C7160D">
        <w:trPr>
          <w:trHeight w:hRule="exact" w:val="567"/>
        </w:trPr>
        <w:tc>
          <w:tcPr>
            <w:tcW w:w="14992" w:type="dxa"/>
            <w:gridSpan w:val="5"/>
            <w:vAlign w:val="center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ИТР: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Структурное подразделение, осуществляющие работы по обеспечению работы системы менеджмента качества.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Не менее 2 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5 лет.</w:t>
            </w:r>
          </w:p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Высшее техническое образование, повышение квалификации или профессиональная переподготовка по направлению деятельности (внутренний аудит систем менеджмента качества).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Структурное подразделение, осуществляющее работы по обеспечению системы управления проектами (Офис управления проектами).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Не менее 2 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5 лет.</w:t>
            </w: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Высшее техническое образование, повышение квалификации или профессиональная переподготовка по системе Управления проектами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Структурное подразделение, осуществляющее работы по обеспечению технической документацией и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сдачу объекта в эксплуатацию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Не менее 6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5 лет.</w:t>
            </w: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  <w:u w:val="single"/>
              </w:rPr>
              <w:t>Не менее 3 человек по специальности:</w:t>
            </w: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«Промышленное и гражданское строительство», или высшее профессиональное техническое образование и профессиональная переподготовка по направлению профессиональной деятельности.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  <w:u w:val="single"/>
              </w:rPr>
              <w:t>Не менее 1человек. по специальности:</w:t>
            </w: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«Электроэнергетика», «Электрические устройства», «Электротехника, </w:t>
            </w: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lastRenderedPageBreak/>
              <w:t xml:space="preserve">электромеханика и </w:t>
            </w:r>
            <w:proofErr w:type="spellStart"/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электротехнологии</w:t>
            </w:r>
            <w:proofErr w:type="spellEnd"/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» или высшее профессиональное техническое образование и профессиональная переподготовка по направлению профессиональной деятельности.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Структурное подразделение, осуществляющее планирование и контроль финансово-экономической деятельности.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Не менее 4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5 лет.</w:t>
            </w:r>
          </w:p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По специальности «Экономика и управление на предприятии (по отраслям)» или высшее профессиональное техническое образование и профессиональная переподготовка по направлению профессиональной деятельности.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Структурное подразделение, осуществляющее выбор субподрядных организаций, проведение тендеров и заключение договоров.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Не менее 2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5 лет.</w:t>
            </w:r>
          </w:p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По специальности «Юриспруденция» или высшее образование и профессиональная переподготовка по направлению профессиональной деятельности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Структурное подразделение, осуществляющее охрану труда и технику безопасности.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Не менее 1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5 лет.</w:t>
            </w: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По специальности "Промышленное и гражданское строительство", «Безопасность строительно-технологических систем»: "Строительство" или высшее профессиональное техническое образование и профессиональная переподготовка по направлению профессиональной деятельности.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</w:tr>
    </w:tbl>
    <w:p w:rsidR="00F120F0" w:rsidRPr="004A01B4" w:rsidRDefault="00F120F0" w:rsidP="00F120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20F0" w:rsidRPr="004A01B4" w:rsidRDefault="00F120F0" w:rsidP="00F120F0">
      <w:pPr>
        <w:jc w:val="center"/>
        <w:rPr>
          <w:rFonts w:ascii="Times New Roman" w:hAnsi="Times New Roman" w:cs="Times New Roman"/>
          <w:b/>
          <w:sz w:val="24"/>
          <w:szCs w:val="24"/>
        </w:rPr>
        <w:sectPr w:rsidR="00F120F0" w:rsidRPr="004A01B4" w:rsidSect="00C7160D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tbl>
      <w:tblPr>
        <w:tblW w:w="10078" w:type="dxa"/>
        <w:tblInd w:w="95" w:type="dxa"/>
        <w:tblLook w:val="04A0"/>
      </w:tblPr>
      <w:tblGrid>
        <w:gridCol w:w="680"/>
        <w:gridCol w:w="5811"/>
        <w:gridCol w:w="2169"/>
        <w:gridCol w:w="1418"/>
      </w:tblGrid>
      <w:tr w:rsidR="00C7160D" w:rsidRPr="00C7160D" w:rsidTr="00C7160D">
        <w:trPr>
          <w:trHeight w:val="25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ВЕДОМОСТЬ ОБЪЕМОВ РАБОТ № 12-075эз</w:t>
            </w:r>
          </w:p>
        </w:tc>
      </w:tr>
      <w:tr w:rsidR="00C7160D" w:rsidRPr="00C7160D" w:rsidTr="00C7160D">
        <w:trPr>
          <w:trHeight w:val="28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комнаты. 2-ой этаж.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7160D" w:rsidRPr="00C7160D" w:rsidTr="00C7160D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7160D">
        <w:trPr>
          <w:trHeight w:val="41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</w:t>
            </w:r>
          </w:p>
        </w:tc>
      </w:tr>
      <w:tr w:rsidR="00C7160D" w:rsidRPr="00C7160D" w:rsidTr="00C7160D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Облицовка стен по системе «КНАУФ» по одинарному металлическому каркасу из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ПН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ПС профилей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гипсоволокнистыми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листами в один слой (С 665): оконным проемом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стен (за вычетом проемов)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0.7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0.7</w:t>
            </w:r>
          </w:p>
        </w:tc>
      </w:tr>
      <w:tr w:rsidR="00C7160D" w:rsidRPr="00C7160D" w:rsidTr="00C7160D">
        <w:trPr>
          <w:trHeight w:val="15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Оклейка обоями стен по листовым материалам, гипсобетонным и гипсолитовым поверхностям: тиснеными и плотными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оклеиваемой и обиваемой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0.7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Вторая окраска стен,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оклееных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стеклообоями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, красками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стен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0.7</w:t>
            </w:r>
          </w:p>
        </w:tc>
      </w:tr>
      <w:tr w:rsidR="00C7160D" w:rsidRPr="00C7160D" w:rsidTr="00C7160D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Устройство: подвесных потолков типа &lt;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Армстронг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&gt; по каркасу из оцинкованного профиля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облицовки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0.43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решеток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 изделий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Решетки горизонтальные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лючков сантехнических 200х300 мм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решетка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Улучшенная масляная окраска ранее окрашенных стен: за два раза с расчисткой старой краски более 35%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Разборка покрытий полов: из линолеума и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релина</w:t>
            </w:r>
            <w:proofErr w:type="spellEnd"/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0.43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плинтусов: цементных и из керамической плитки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0.25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Заделка выбоин в полах: цементных площадью до 0,25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мест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0.03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стяжек: из выравнивающей смеси типа "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Ветонит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" 5000, толщиной 5 мм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стяжки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0.43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стяжек: на каждый последующий слой толщиной 1 мм добавлять к расценке 11-01-011-08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стяжки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0.43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0.43</w:t>
            </w:r>
          </w:p>
        </w:tc>
      </w:tr>
      <w:tr w:rsidR="00C7160D" w:rsidRPr="00C7160D" w:rsidTr="00B53DC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покрытий: из линолеума насухо со свариванием полотнищ в стыках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0.43</w:t>
            </w:r>
          </w:p>
        </w:tc>
      </w:tr>
      <w:tr w:rsidR="00C7160D" w:rsidRPr="00C7160D" w:rsidTr="00B53DCF">
        <w:trPr>
          <w:trHeight w:val="51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плинтусов поливинилхлоридных: на клее КН-2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</w:tr>
      <w:tr w:rsidR="00C7160D" w:rsidRPr="00C7160D" w:rsidTr="00B53DCF">
        <w:trPr>
          <w:trHeight w:val="10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Облицовка стен по системе «КНАУФ» по одинарному металлическому каркасу из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ПН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ПС профилей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гипсоволокнистыми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листами в один слой (С 665): оконным проемом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стен (за вычетом проемов)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стальных плинтусов из гнутого профиля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Профиль угловой: ПУ 31/31 для защиты углов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подоконных досок из ПВХ: в каменных стенах толщиной до 0,51 м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п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0.033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Доски подоконные ПВХ, шириной: 600 мм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3.33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нижних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заглушин</w:t>
            </w:r>
            <w:proofErr w:type="spellEnd"/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оштукатуриваемой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0.06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плинтусов поливинилхлоридных: на клее КН-2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0.12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Укладка металлического накладного профиля (порога)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профиля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Профили холодногнутые из алюминиевых сплавов для ограждающих строительных конструкций: СА16-122-0.6П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7160D" w:rsidRPr="00C7160D" w:rsidTr="00C7160D">
        <w:trPr>
          <w:trHeight w:val="41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2. Электроосвещение.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Демонтаж: выключателей, розеток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 кабеля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Демонтаж: светильников для люминесцентных ламп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Светильник в подвесных потолках, устанавливаемый: на профиле, количество ламп в светильнике до 4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0.16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Светильники люминесцентные с зеркальной экранирующей решеткой встраиваемые типа ARS/R 418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Стартеры для люминесцентных ламп 4-20/СК-127С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6.4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Лампы люминесцентные ртутные низкого давления типа: ЛБ, ЛД, ЛДЦ, ЛТВ, ЛБХ 20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6.4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Выключатель: одноклавишный утопленного типа при скрытой проводке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0.03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Выключатели ВК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двух-четырехжильный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сечением жилы до 16 мм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креплением накладными скобами, полосками с установкой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ответвительных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коробок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7160D" w:rsidRPr="00C7160D" w:rsidTr="00C7160D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силовые с медными жилами, в изоляции из ПВХ пластиката, оболочкой из ПВХ пластиката пониженной горючести.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ВВг-LS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0.66 кВ сеч.3х1.5 мм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0.05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Кабели силовые с медными жилами, в изоляции из ПВХ пластиката, оболочкой из ПВХ пластиката пониженной 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ВВг-LS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0.66 кВ сеч.3х2.5 мм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0.05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Разветвительная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коробка: У994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штепсельная: утопленного типа при скрытой проводке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0.34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штепсельная с заземляющим контактом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C7160D" w:rsidRPr="00C7160D" w:rsidTr="00B53DC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Розетка штепсельная: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трехполюсная</w:t>
            </w:r>
            <w:proofErr w:type="spellEnd"/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0.08</w:t>
            </w:r>
          </w:p>
        </w:tc>
      </w:tr>
      <w:tr w:rsidR="00C7160D" w:rsidRPr="00C7160D" w:rsidTr="00B53DCF">
        <w:trPr>
          <w:trHeight w:val="25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штепсельная с заземляющим контактом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7160D" w:rsidRPr="00C7160D" w:rsidTr="00B53DCF">
        <w:trPr>
          <w:trHeight w:val="51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кабеля, масса 1 м: до 1 кг, по стене кирпичной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кабеля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1.7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витая пара UTP 2х2х0,53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неэкран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(бухта-305м)        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телефонный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ТППэп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0.5*20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Провода связи с двумя параллельно уложенными жилами диаметром 1,2 мм, с полиэтиленовой изоляцией и с общей оболочкой из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светостабилизированного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полиэтилена марки ПРППМ сечением 2х1,2 мм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микрофонная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Радиорозетка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РПВ-2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Розетка телефонная штепсельная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четырехпроводная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(без конденсатора) марки РТШ-4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ПС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автоматический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: дымовой, фотоэлектрический, радиоизотопный, световой в нормальном исполнении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пожарный дымовой, марка ДИП-3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СВ</w:t>
            </w:r>
            <w:proofErr w:type="gramEnd"/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7160D" w:rsidRPr="00C7160D" w:rsidTr="00C7160D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Измерение сопротивления шлейфа, сопротивления изоляции и омической асимметрии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усилительный участок цепи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Разделка и включение кабеля или провода однопарного: низкочастотного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 концов кабеля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0.8</w:t>
            </w:r>
          </w:p>
        </w:tc>
      </w:tr>
    </w:tbl>
    <w:p w:rsidR="00F120F0" w:rsidRPr="00C7160D" w:rsidRDefault="00F120F0" w:rsidP="00D227F9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10078" w:type="dxa"/>
        <w:tblInd w:w="95" w:type="dxa"/>
        <w:tblLook w:val="04A0"/>
      </w:tblPr>
      <w:tblGrid>
        <w:gridCol w:w="680"/>
        <w:gridCol w:w="5854"/>
        <w:gridCol w:w="2126"/>
        <w:gridCol w:w="1418"/>
      </w:tblGrid>
      <w:tr w:rsidR="00C7160D" w:rsidRPr="00C7160D" w:rsidTr="00C7160D">
        <w:trPr>
          <w:trHeight w:val="25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 13-246эз</w:t>
            </w:r>
          </w:p>
        </w:tc>
      </w:tr>
      <w:tr w:rsidR="00C7160D" w:rsidRPr="00C7160D" w:rsidTr="00C7160D">
        <w:trPr>
          <w:trHeight w:val="28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Ремонтные работы.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7160D" w:rsidRPr="00C7160D" w:rsidTr="00C7160D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8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7160D">
        <w:trPr>
          <w:trHeight w:val="41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Площадка перед входом в здание.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бортовых камней бетонных: при других видах покрытий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бортового камня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0.18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Камни бортовые БР 100.20.8 /бетон В22,5 (М300), объем 0,016 м3/ (ГОСТ 6665-91)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покрытий и оснований: бетонных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м3 конструкций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0.04</w:t>
            </w:r>
          </w:p>
        </w:tc>
      </w:tr>
      <w:tr w:rsidR="00C7160D" w:rsidRPr="00C7160D" w:rsidTr="00C7160D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бетонных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м3 бетона и железобетона в деле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покрытий: из брусчатки на цементном растворе с заполнением швов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решетки для чистки обуви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 изделий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Решетка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</w:p>
        </w:tc>
      </w:tr>
    </w:tbl>
    <w:p w:rsidR="00C7160D" w:rsidRPr="00C7160D" w:rsidRDefault="00C7160D" w:rsidP="00D227F9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10078" w:type="dxa"/>
        <w:tblInd w:w="95" w:type="dxa"/>
        <w:tblLook w:val="04A0"/>
      </w:tblPr>
      <w:tblGrid>
        <w:gridCol w:w="680"/>
        <w:gridCol w:w="5854"/>
        <w:gridCol w:w="2126"/>
        <w:gridCol w:w="1418"/>
      </w:tblGrid>
      <w:tr w:rsidR="00C7160D" w:rsidRPr="00C7160D" w:rsidTr="00C7160D">
        <w:trPr>
          <w:trHeight w:val="25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ВЕДОМОСТЬ ОБЪЕМОВ РАБОТ № 13-257/1эз</w:t>
            </w:r>
          </w:p>
        </w:tc>
      </w:tr>
      <w:tr w:rsidR="00C7160D" w:rsidRPr="00C7160D" w:rsidTr="00C7160D">
        <w:trPr>
          <w:trHeight w:val="555"/>
        </w:trPr>
        <w:tc>
          <w:tcPr>
            <w:tcW w:w="1007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Туалеты. Ремонтные работы.</w:t>
            </w:r>
          </w:p>
        </w:tc>
      </w:tr>
      <w:tr w:rsidR="00C7160D" w:rsidRPr="00C7160D" w:rsidTr="00C7160D">
        <w:trPr>
          <w:trHeight w:val="49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7160D">
        <w:trPr>
          <w:trHeight w:val="41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Водопровод.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трубопроводов водоснабжения из напорных полиэтиленовых труб низкого давления среднего типа наружным диаметром: 32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трубопровода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Коллектор с краном FK3821 3421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Коллектор с краном FK3822 112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Регулирующий коллектор  FK3856 С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Регулирующий коллектор  FK3821 3421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Кран шаровой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R251D B-B 20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Установка унитазов: с бачком непосредственно присоединенным с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инсталяцией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0.4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Система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инсталяции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GROHE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Гофра для унитаза WC-F20P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гладкая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, без лепестков, длиной от 200 мм до 410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Подводка гибкая армированная резиновая 500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умывальников одиночных: с подводкой холодной и горячей воды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0.4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Мойки стальные эмалированные унифицированные на одно отделение с одной чашей для установки на подстолье (шкафу кухонной мебели): МСУЩА со смесителем, (с кнопочным переключателем), сифоном бутылочным пластмассовым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Смеситель OSKARO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Подводка гибкая армированная резиновая 500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писсуаров: настенных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Подводка гибкая армированная резиновая 500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Писсуар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Domino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Накладная панель с кнопочным управлением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Смывное устройство для писсуара инфракрасное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смесителе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й(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для уборки)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</w:t>
            </w:r>
          </w:p>
        </w:tc>
      </w:tr>
      <w:tr w:rsidR="00C7160D" w:rsidRPr="00C7160D" w:rsidTr="00C7160D">
        <w:trPr>
          <w:trHeight w:val="398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Заголовок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решеток жалюзийных стальных: штампованных нерегулируемых (РШ), номер 150, размер 200х200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решетка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7160D">
        <w:trPr>
          <w:trHeight w:val="41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2. Электроосвещение.</w:t>
            </w:r>
          </w:p>
        </w:tc>
      </w:tr>
      <w:tr w:rsidR="00C7160D" w:rsidRPr="00C7160D" w:rsidTr="00C7160D">
        <w:trPr>
          <w:trHeight w:val="398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Кабельные изделия.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двух-четырехжильный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сечением жилы до 16 мм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креплением накладными скобами, полосками с установкой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ответвительных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коробок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дым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газовыделением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марки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ВВГнг-LS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, с числом жил - 3 и сечением 1,5 мм2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0.102</w:t>
            </w:r>
          </w:p>
        </w:tc>
      </w:tr>
      <w:tr w:rsidR="00C7160D" w:rsidRPr="00C7160D" w:rsidTr="00B53DC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до 35 кВ в проложенных трубах, блоках и коробах, масса 1 м кабеля: до 1 кг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кабеля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7160D" w:rsidRPr="00C7160D" w:rsidTr="00B53DCF">
        <w:trPr>
          <w:trHeight w:val="127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5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дым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газовыделением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марки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ВВГнг-LS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, с числом жил - 3 и сечением 2,5 мм2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0.102</w:t>
            </w:r>
          </w:p>
        </w:tc>
      </w:tr>
      <w:tr w:rsidR="00C7160D" w:rsidRPr="00C7160D" w:rsidTr="00B53DCF">
        <w:trPr>
          <w:trHeight w:val="51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Труба винипластовая по установленным конструкциям, по потолкам, диаметр: до 50 мм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Трубы полиэтиленовые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гофрированная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25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7160D" w:rsidRPr="00C7160D" w:rsidTr="00C7160D">
        <w:trPr>
          <w:trHeight w:val="398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Электрооборудование.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Выключатель двухклавишный утопленного типа при скрытой проводке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0.04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Выключатели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двухклавишный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штепсельная утопленного типа при скрытой проводке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0.04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штепсельная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Подрозетники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сборные деревянные, диаметр 60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Разветвительная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коробка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Elso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527230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Электрополотенце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Автоматическая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рукосушилка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OSKO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Светильник: местного освещения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Светильник точечный марки  R63, неповоротный, с накладным стеклом, золото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Лампы концентрированного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светораспределения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типа: ЗК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7160D" w:rsidRPr="00C7160D" w:rsidTr="00C7160D">
        <w:trPr>
          <w:trHeight w:val="41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3. Общестроительные работы.</w:t>
            </w:r>
          </w:p>
        </w:tc>
      </w:tr>
      <w:tr w:rsidR="00C7160D" w:rsidRPr="00C7160D" w:rsidTr="00C7160D">
        <w:trPr>
          <w:trHeight w:val="398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Демонтаж.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вентиляционных коробов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одинарных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коробов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0.12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покрытий полов: из керамических плиток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0.326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покрытий полов: цементных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0.326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покрытий полов: из рубероида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0.326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Утепление покрытий: керамзитом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м3 утеплителя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3.26</w:t>
            </w:r>
          </w:p>
        </w:tc>
      </w:tr>
      <w:tr w:rsidR="00C7160D" w:rsidRPr="00C7160D" w:rsidTr="00C7160D">
        <w:trPr>
          <w:trHeight w:val="398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Общестроительные работы.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гидроизоляции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оклеечной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рулонными материалами: на мастике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Битуминоль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, первый слой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изолируемой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0.326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гидроизоляции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оклеечной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рулонными материалами: на мастике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Битуминоль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, последующий слой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изолируемой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0.326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Покрытие поверхностей грунтовкой глубокого проникновения: за 2 раза пола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0.326</w:t>
            </w:r>
          </w:p>
        </w:tc>
      </w:tr>
      <w:tr w:rsidR="00C7160D" w:rsidRPr="00C7160D" w:rsidTr="00B53DCF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покрытий на растворе их сухой смеси с приготовлением раствора в построечных условиях из плиток: рельефных глазурованных керамических для полов многоцветных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0.326</w:t>
            </w:r>
          </w:p>
        </w:tc>
      </w:tr>
      <w:tr w:rsidR="00C7160D" w:rsidRPr="00C7160D" w:rsidTr="00B53DCF">
        <w:trPr>
          <w:trHeight w:val="10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48</w:t>
            </w:r>
          </w:p>
        </w:tc>
        <w:tc>
          <w:tcPr>
            <w:tcW w:w="5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Облицовка стен по системе «КНАУФ» по одинарному металлическому каркасу из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ПН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ПС профилей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гипсоволокнистыми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листами в один слой (С 665): с дверным проемом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стен (за вычетом проемов)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1.14</w:t>
            </w:r>
          </w:p>
        </w:tc>
      </w:tr>
      <w:tr w:rsidR="00C7160D" w:rsidRPr="00C7160D" w:rsidTr="00B53DCF">
        <w:trPr>
          <w:trHeight w:val="127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перегородок из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гипсоволокнистых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листов (ГВЛ) по системе «КНАУФ» с одинарным металлическим каркасом и двухслойной обшивкой с обеих сторон (С 362): с одним дверным проемом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перегородок (за вычетом проемов)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0.154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Плиты из минеральной ваты: на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синтетическом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связующем М-250 (ГОСТ 9573-82)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15.86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столешниц из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гипсоволокнистых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листов (ГВЛ) по системе «КНАУФ» с двойным металлическим каркасом и двухслойной обшивкой с обеих сторон (С 365): глухих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перегородок (за вычетом проемов)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0.23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Покрытие поверхностей грунтовкой глубокого проникновения: за 2 раза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1.39</w:t>
            </w:r>
          </w:p>
        </w:tc>
      </w:tr>
      <w:tr w:rsidR="00C7160D" w:rsidRPr="00C7160D" w:rsidTr="00C7160D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Гладкая облицовка стен, столбов, пилястр и откосов (без карнизных, плинтусных и угловых плиток) с установкой плиток туалетного гарнитура на клее из сухих смесей: по кирпичу и бетону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облицовки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1.483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Облицовка стен зеркалами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сплошному основанию на клее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облицовки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0.23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Зеркала технические из полированного стекла плоские толщиной: 5, 6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23.41</w:t>
            </w:r>
          </w:p>
        </w:tc>
      </w:tr>
      <w:tr w:rsidR="00C7160D" w:rsidRPr="00C7160D" w:rsidTr="00C7160D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Устройство: потолков реечных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облицовки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0.326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Уголок декоративный (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пристенный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блоков в наружных и внутренних дверных проемах: в каменных стенах, площадь проема до 3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проемов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0.06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Скобяные изделия для блоков входных дверей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Блоки дверные внутренние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однопольные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глухие, фанерованные шпоном ясеня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Закрыватель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дверной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гидравлический рычажный в алюминиевом корпусе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и крепление наличников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коробок блоков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0.51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решеток  радиаторных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 изделий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0.06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Решетка радиаторная ПВХ, размером 0,6х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,2 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4.32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лючков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перегородок из ЛДСП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перегородок (за вычетом проемов)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0.16</w:t>
            </w:r>
          </w:p>
        </w:tc>
      </w:tr>
      <w:tr w:rsidR="00C7160D" w:rsidRPr="00C7160D" w:rsidTr="00B53DCF">
        <w:trPr>
          <w:trHeight w:val="41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4. Вентиляция.</w:t>
            </w:r>
          </w:p>
        </w:tc>
      </w:tr>
      <w:tr w:rsidR="00C7160D" w:rsidRPr="00C7160D" w:rsidTr="00B53DCF">
        <w:trPr>
          <w:trHeight w:val="127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69</w:t>
            </w:r>
          </w:p>
        </w:tc>
        <w:tc>
          <w:tcPr>
            <w:tcW w:w="5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Прокладка воздуховодов из листовой, оцинкованной стали и алюминия класса Н (нормальные) толщиной: 0,5 мм, диаметром до 200 мм с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фасониной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воздуховодов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0.1134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Воздуховоды алюминиевые гибкие гофрированные класса Н, типа ВАГГ, диаметром: 200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11.34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вентиляторов осевых массой: до 0,025 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вентилятор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Вентиляторы осевые в воздуховод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решеток жалюзийных стальных: регулирующих (РР), номер 3, размер 200х200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решетка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C7160D" w:rsidRPr="00C7160D" w:rsidRDefault="00C7160D" w:rsidP="00D227F9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10078" w:type="dxa"/>
        <w:tblInd w:w="95" w:type="dxa"/>
        <w:tblLook w:val="04A0"/>
      </w:tblPr>
      <w:tblGrid>
        <w:gridCol w:w="680"/>
        <w:gridCol w:w="5811"/>
        <w:gridCol w:w="2169"/>
        <w:gridCol w:w="1418"/>
      </w:tblGrid>
      <w:tr w:rsidR="00C7160D" w:rsidRPr="00C7160D" w:rsidTr="00C7160D">
        <w:trPr>
          <w:trHeight w:val="25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 13-259/1эз</w:t>
            </w:r>
          </w:p>
        </w:tc>
      </w:tr>
      <w:tr w:rsidR="00C7160D" w:rsidRPr="00C7160D" w:rsidTr="00C7160D">
        <w:trPr>
          <w:trHeight w:val="28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подпорной стенки и прилегающей территории к зданию.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7160D" w:rsidRPr="00C7160D" w:rsidTr="00C7160D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7160D">
        <w:trPr>
          <w:trHeight w:val="41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Подпорная стенка.</w:t>
            </w:r>
          </w:p>
        </w:tc>
      </w:tr>
      <w:tr w:rsidR="00C7160D" w:rsidRPr="00C7160D" w:rsidTr="00C7160D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блоков стен  массой: до 0,5 т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 сборных конструкций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0.22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грунта с погрузкой на автомобили-самосвалы экскаваторами с ковшом вместимостью: 0,65 (0,5-1) м3, группа грунтов 2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1000 м3 грунта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м3 грунта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0.029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подстилающих и выравнивающих слоев оснований: из песка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м3 материала основания (в плотном теле)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0.0483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Песок природный для строительных: растворов средний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4.83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подстилающих и выравнивающих слоев оснований: из щебня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м3 материала основания (в плотном теле)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0.0483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Щебень известняковый для строительных работ марки 600 фракции: 10-40 мм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4.83</w:t>
            </w:r>
          </w:p>
        </w:tc>
      </w:tr>
      <w:tr w:rsidR="00C7160D" w:rsidRPr="00C7160D" w:rsidTr="00C7160D">
        <w:trPr>
          <w:trHeight w:val="15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ленточных фундаментов: бетонных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м3 бетона, бутобетона и железобетона в деле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0.021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Бетон тяжелый, крупность заполнителя: более 40 мм, класс В20 (М250)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2.142</w:t>
            </w:r>
          </w:p>
        </w:tc>
      </w:tr>
      <w:tr w:rsidR="00C7160D" w:rsidRPr="00C7160D" w:rsidTr="00B53DCF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блоков  подпорных стен  массой: до 0,5 т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 сборных конструкций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1.04</w:t>
            </w:r>
          </w:p>
        </w:tc>
      </w:tr>
      <w:tr w:rsidR="00C7160D" w:rsidRPr="00C7160D" w:rsidTr="00B53DCF">
        <w:trPr>
          <w:trHeight w:val="76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Блоки бетонные стен подвалов сплошные (ГОСТ13579-78): ФБС12-4-3-Т /бетон В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,5 (М100), объем 0,127 м3, расход арматуры 0,74 кг/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</w:tr>
      <w:tr w:rsidR="00C7160D" w:rsidRPr="00C7160D" w:rsidTr="00B53DCF">
        <w:trPr>
          <w:trHeight w:val="127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Гидроизоляция боковая обмазочная битумная в 2 слоя по выровненной поверхности бутовой кладки, кирпичу, бетону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изолируемой поверхности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0.322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Засыпка вручную траншей, пазух котлованов и ям, группа грунтов: 1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м3 грунта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0.864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Огрунтовка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бетонных и оштукатуренных поверхностей:  первый слой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0.732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Штукатурка по сетке без устройства каркаса: улучшенная стен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оштукатуриваемой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0.732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Наружная облицовка по бетонной поверхности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керамогранитными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отдельными плитками: на цементном растворе стен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облицованной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1.0143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Гранит керамический многоцветный полированный, размером 300х600х10 мм, 600х600х10 мм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101.4</w:t>
            </w:r>
          </w:p>
        </w:tc>
      </w:tr>
      <w:tr w:rsidR="00C7160D" w:rsidRPr="00C7160D" w:rsidTr="00C7160D">
        <w:trPr>
          <w:trHeight w:val="495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2. Ремонт прилегающей территории.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выравнивающего слоя из асфальтобетонной смеси: без применения укладчиков асфальтобетона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т смеси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0.14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Розлив вяжущих материалов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0.1008</w:t>
            </w:r>
          </w:p>
        </w:tc>
      </w:tr>
      <w:tr w:rsidR="00C7160D" w:rsidRPr="00C7160D" w:rsidTr="00C7160D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покрытия толщиной 4 см из горячих асфальтобетонных смесей пористых крупнозернистых, плотность каменных материалов: 2,5-2,9 т/м3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При изменении толщины покрытия на 0,5 см добавлять или исключать: к расценке 27-06-029-03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бортовых камней бетонных: при других видах покрытий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бортового камня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0.45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Камни бортовые: БВ 100.30.18 / бетон В30 (М400), объем 0,049 м3/ (ГОСТ 6665-91)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почвы для устройства партерного и обыкновенного газона без внесения растительной земли: вручную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Посев газонов партерных, мавританских и обыкновенных вручную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Планировка участка: механизированным способом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15.4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Урна металлическая опрокидывающаяся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C7160D" w:rsidRPr="00C7160D" w:rsidRDefault="00C7160D" w:rsidP="00D227F9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10078" w:type="dxa"/>
        <w:tblInd w:w="95" w:type="dxa"/>
        <w:tblLook w:val="04A0"/>
      </w:tblPr>
      <w:tblGrid>
        <w:gridCol w:w="680"/>
        <w:gridCol w:w="5811"/>
        <w:gridCol w:w="2169"/>
        <w:gridCol w:w="1418"/>
      </w:tblGrid>
      <w:tr w:rsidR="00C7160D" w:rsidRPr="00C7160D" w:rsidTr="00C7160D">
        <w:trPr>
          <w:trHeight w:val="25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 013-320</w:t>
            </w:r>
          </w:p>
        </w:tc>
      </w:tr>
      <w:tr w:rsidR="00C7160D" w:rsidRPr="00C7160D" w:rsidTr="00C7160D">
        <w:trPr>
          <w:trHeight w:val="28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Ремонт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/клетки и тамбура (2 шт.). Общестроительные работы.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7160D" w:rsidRPr="00C7160D" w:rsidTr="00C7160D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7160D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Демонтаж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деревянных заполнений проемов: дверных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0.0836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металлических лестничных решеток при весе одного метра решетки: до 60 кг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решетки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0.11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плинтусов: цементных и из керамической плитки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0.55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покрытий полов: из керамических плиток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0.372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бетонных оснований под полы: на гравии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Пробивка проемов в конструкциях: из кирпича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0.062</w:t>
            </w:r>
          </w:p>
        </w:tc>
      </w:tr>
      <w:tr w:rsidR="00C7160D" w:rsidRPr="00C7160D" w:rsidTr="00C7160D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2. Ремонтные работы.</w:t>
            </w:r>
          </w:p>
        </w:tc>
      </w:tr>
      <w:tr w:rsidR="00C7160D" w:rsidRPr="00C7160D" w:rsidTr="00C7160D">
        <w:trPr>
          <w:trHeight w:val="38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Полы.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Огрунтовка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бетонных и оштукатуренных поверхностей: "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Бетоконтакт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" грунтовкой, первый слой (ступени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0.58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Грунтовка: «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Бетоконтакт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», КНАУФ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12.8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бетонного основания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м3 бетона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0.002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Бетон тяжелый, крупность заполнителя: 20 мм, класс В3,5 (М50)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-0.204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Бетон тяжелый, крупность заполнителя: 20 мм, класс В15 (М200)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0.204</w:t>
            </w:r>
          </w:p>
        </w:tc>
      </w:tr>
      <w:tr w:rsidR="00C7160D" w:rsidRPr="00C7160D" w:rsidTr="00C7160D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Облицовка ступеней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керамогранитными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плитками толщиной до 15 мм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облицовки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0.1848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Огрунтовка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бетонных и оштукатуренных поверхностей: "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Бетоконтакт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" грунтовкой, первый слой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0.5468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Грунтовка: «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Бетоконтакт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», КНАУФ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покрытий из плит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керамогранитных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размером: 40х40 см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0.282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покрытий из плит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керамогранитных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размером: 60х60 см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0.11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плинтусов: из плиток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керамогранитных</w:t>
            </w:r>
            <w:proofErr w:type="spellEnd"/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0.55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Гранит керамический многоцветный неполированный, размером 400х400х9 мм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5.6</w:t>
            </w:r>
          </w:p>
        </w:tc>
      </w:tr>
      <w:tr w:rsidR="00C7160D" w:rsidRPr="00C7160D" w:rsidTr="00B53DCF">
        <w:trPr>
          <w:trHeight w:val="38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Ограждения лестниц.</w:t>
            </w:r>
          </w:p>
        </w:tc>
      </w:tr>
      <w:tr w:rsidR="00C7160D" w:rsidRPr="00C7160D" w:rsidTr="00B53DCF">
        <w:trPr>
          <w:trHeight w:val="51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металлических ограждений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ограждения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0.37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Ограждения лестниц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C7160D" w:rsidRPr="00C7160D" w:rsidTr="00C7160D">
        <w:trPr>
          <w:trHeight w:val="38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Двери.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Установка блоков из ПВХ в наружных и внутренних дверных проемах: в перегородках и деревянных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нерубленных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стенах площадью проема до 3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проемов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0.1218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Блоки дверные наружные или тамбурные: с заполнением стеклопакетами (ГОСТ 30970-2002)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-12.18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Блоки дверные  алюминиевые 1500*2400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Блоки дверные  алюминиевые 900*2100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7160D" w:rsidRPr="00C7160D" w:rsidTr="00C7160D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Облицовка дверных откосов по системе «КНАУФ» по одинарному металлическому каркасу из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ПН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ПС профилей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гипсоволокнистыми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листами в один слой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стен (за вычетом проемов)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0.0786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Сплошная шпатлевка при  окраске по сборным конструкциям: откосов, подготовленных под окраску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0.0786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Окраска поливинилацетатными водоэмульсионными составами улучшенная: по сборным конструкциям откосов, подготовленным под окраску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0.0786</w:t>
            </w:r>
          </w:p>
        </w:tc>
      </w:tr>
      <w:tr w:rsidR="00C7160D" w:rsidRPr="00C7160D" w:rsidTr="00C7160D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Облицовка оконных откосов по системе «КНАУФ» по одинарному металлическому каркасу из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ПН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ПС профилей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гипсоволокнистыми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листами в один слой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стен (за вычетом проемов)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0.1002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Сплошная шпатлевка при  окраске по сборным конструкциям: откосов, подготовленных под окраску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0.1002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Окраска поливинилацетатными водоэмульсионными составами улучшенная: по сборным конструкциям откосов, подготовленным под окраску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0.1002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поливинилхлоридных уголков на клее для облицовки откосов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0.3342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Профиль угловой: ПУ 31/31 для защиты углов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33.75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финишного  профиля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0.33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Профиль финишный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33.3</w:t>
            </w:r>
          </w:p>
        </w:tc>
      </w:tr>
      <w:tr w:rsidR="00C7160D" w:rsidRPr="00C7160D" w:rsidTr="00C7160D">
        <w:trPr>
          <w:trHeight w:val="38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Отделочные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рабрты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7160D" w:rsidRPr="00C7160D" w:rsidTr="00C7160D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Устройство: подвесных потолков типа &lt;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Армстронг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&gt; по каркасу из оцинкованного профиля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облицовки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0.249</w:t>
            </w:r>
          </w:p>
        </w:tc>
      </w:tr>
      <w:tr w:rsidR="00C7160D" w:rsidRPr="00C7160D" w:rsidTr="00C7160D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Устройство: потолков реечных алюминиевых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облицовки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0.226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Уголок декоративный (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пристенный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7160D" w:rsidRPr="00C7160D" w:rsidTr="00B53DC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подвесных потолков из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гипсоволокнистых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листов (ГВЛ) по системе «КНАУФ»: одноуровневых (Лестничные марши)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потолка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0.3455</w:t>
            </w:r>
          </w:p>
        </w:tc>
      </w:tr>
      <w:tr w:rsidR="00C7160D" w:rsidRPr="00C7160D" w:rsidTr="00B53DCF">
        <w:trPr>
          <w:trHeight w:val="25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подвеса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C7160D" w:rsidRPr="00C7160D" w:rsidTr="00B53DCF">
        <w:trPr>
          <w:trHeight w:val="127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Очистка вручную поверхности стен и потолков от красок: с земли и лесов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расчищенной поверхности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0.694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Выведение пятен масляной краской ранее окрашенных стен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0.05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Выведение пятен масляной краской ранее окрашенных потолков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0.08</w:t>
            </w:r>
          </w:p>
        </w:tc>
      </w:tr>
      <w:tr w:rsidR="00C7160D" w:rsidRPr="00C7160D" w:rsidTr="00C7160D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Облицовка стен по системе «КНАУФ» по одинарному металлическому каркасу из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ПН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ПС профилей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гипсоволокнистыми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листами в один слой (С 665): оконным проемом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стен (за вычетом проемов)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0.22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Сплошная  шпатлевка при  окраске по сборным конструкциям: потолков, подготовленных под окраску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0.3125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0.3455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Грунтовка акриловая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0.0045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Окраска поливинилацетатными водоэмульсионными составами улучшенная: по сборным конструкциям потолков, подготовленным под окраску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0.3455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2.85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Грунтовка акриловая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0.0371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Сплошная шпатлевка при  окраске по штукатурке  стен, подготовленных под окраску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Отделка стен внутри помещения по подготовленным поверхностям рельефным штукатурным акриловым покрытием: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Терракоат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Мелкозернистый вручную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отделываемой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Окрашивание водоэмульсионными составами поверхностей стен, ранее окрашенных: водоэмульсионной краской с расчисткой старой краски более 30%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0.19</w:t>
            </w:r>
          </w:p>
        </w:tc>
      </w:tr>
      <w:tr w:rsidR="00C7160D" w:rsidRPr="00C7160D" w:rsidTr="00B53DCF">
        <w:trPr>
          <w:trHeight w:val="15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Оклейка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стеклообоями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стен по монолитной штукатурке и бетону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оклеиваемой и обиваемой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0.214</w:t>
            </w:r>
          </w:p>
        </w:tc>
      </w:tr>
      <w:tr w:rsidR="00C7160D" w:rsidRPr="00C7160D" w:rsidTr="00B53DCF">
        <w:trPr>
          <w:trHeight w:val="76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Окраска стен,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оклееных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стеклообоями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, красками за 2 раза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стен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0.214</w:t>
            </w:r>
          </w:p>
        </w:tc>
      </w:tr>
      <w:tr w:rsidR="00C7160D" w:rsidRPr="00C7160D" w:rsidTr="00B53DCF">
        <w:trPr>
          <w:trHeight w:val="25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Краска водоэмульсионная ВЭАК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0.0034</w:t>
            </w:r>
          </w:p>
        </w:tc>
      </w:tr>
      <w:tr w:rsidR="00C7160D" w:rsidRPr="00C7160D" w:rsidTr="00C7160D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смесей: по кирпичу и бетону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облицовки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0.284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Облицовка оконных и дверных откосов декоративным бумажно-слоистым пластиком или листами из синтетических материалов на клее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облицовки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0.041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Сэндвич - панели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4.31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уголков ПВХ на клее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 п.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0.165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профиля финишного поливинилхлоридного: на винтах самонарезающих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0.165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подоконных досок из ПВХ: в панельных стенах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 п.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Доски подоконные ПВХ, шириной: 600 мм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нижних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заглушин</w:t>
            </w:r>
            <w:proofErr w:type="spellEnd"/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оштукатуриваемой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</w:tr>
      <w:tr w:rsidR="00C7160D" w:rsidRPr="00C7160D" w:rsidTr="00C7160D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и разборка деревянных неинвентарных лесов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вертикальной проекции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1.58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Перевозка грузов автомобилями-самосвалами грузоподъемностью 10 т, работающих вне карьера, на расстояние: до 15 км I класс груза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7160D" w:rsidRPr="00C7160D" w:rsidTr="00C7160D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3. Электроосвещение.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Выключатель: двухклавишный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неутопленного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типа при открытой проводке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0.04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Выключатель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двух-четырехжильный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сечением жилы до 16 мм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креплением накладными скобами, полосками с установкой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ответвительных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коробок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1.8</w:t>
            </w:r>
          </w:p>
        </w:tc>
      </w:tr>
      <w:tr w:rsidR="00C7160D" w:rsidRPr="00C7160D" w:rsidTr="00C7160D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дым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газовыделением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марки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ВВГнг-LS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, с числом жил - 3 и сечением 1,5 мм2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0.18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Светильник в подвесных потолках, устанавливаемый: на профиле, количество ламп в светильнике до 4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0.25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Офисный потолочный светодиодный светильник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Barrus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Group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ДВО01-32-001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7160D" w:rsidRPr="00C7160D" w:rsidTr="00C7160D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конструкций подвесных потолков в местах установки светильников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т стальных элементов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0.005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Подвес прямой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7160D" w:rsidRPr="00C7160D" w:rsidTr="00B53DC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Вентилятор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7160D" w:rsidRPr="00C7160D" w:rsidTr="00B53DCF">
        <w:trPr>
          <w:trHeight w:val="25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Вентиляторы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C7160D" w:rsidRPr="00C7160D" w:rsidRDefault="00C7160D" w:rsidP="00D227F9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10078" w:type="dxa"/>
        <w:tblInd w:w="95" w:type="dxa"/>
        <w:tblLook w:val="04A0"/>
      </w:tblPr>
      <w:tblGrid>
        <w:gridCol w:w="680"/>
        <w:gridCol w:w="5854"/>
        <w:gridCol w:w="2126"/>
        <w:gridCol w:w="1418"/>
      </w:tblGrid>
      <w:tr w:rsidR="00C7160D" w:rsidRPr="00C7160D" w:rsidTr="00C7160D">
        <w:trPr>
          <w:trHeight w:val="25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 013-321</w:t>
            </w:r>
          </w:p>
        </w:tc>
      </w:tr>
      <w:tr w:rsidR="00C7160D" w:rsidRPr="00C7160D" w:rsidTr="00C7160D">
        <w:trPr>
          <w:trHeight w:val="28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Ремонт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/клетки.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7160D" w:rsidRPr="00C7160D" w:rsidTr="00C7160D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8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C7160D" w:rsidRPr="00C7160D" w:rsidTr="00C7160D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7160D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Разборка.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деревянных заполнений проемов: дверных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0.0356</w:t>
            </w:r>
          </w:p>
        </w:tc>
      </w:tr>
      <w:tr w:rsidR="00C7160D" w:rsidRPr="00C7160D" w:rsidTr="00C7160D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2. Ремонтные работы.</w:t>
            </w:r>
          </w:p>
        </w:tc>
      </w:tr>
      <w:tr w:rsidR="00C7160D" w:rsidRPr="00C7160D" w:rsidTr="00C7160D">
        <w:trPr>
          <w:trHeight w:val="38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Полы.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плинтусов: из плиток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керамогранитных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0.679</w:t>
            </w:r>
          </w:p>
        </w:tc>
      </w:tr>
      <w:tr w:rsidR="00C7160D" w:rsidRPr="00C7160D" w:rsidTr="00C7160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Гранит керамический многоцветный неполированный, размером 400х400х9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6.6</w:t>
            </w:r>
          </w:p>
        </w:tc>
      </w:tr>
      <w:tr w:rsidR="00C7160D" w:rsidRPr="00C7160D" w:rsidTr="00C7160D">
        <w:trPr>
          <w:trHeight w:val="38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Лестничные ограждения.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металлических ограждений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ограждения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0.25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Ограждения лестниц (хромированные)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7160D" w:rsidRPr="00C7160D" w:rsidTr="00C7160D">
        <w:trPr>
          <w:trHeight w:val="38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Двери.</w:t>
            </w:r>
          </w:p>
        </w:tc>
      </w:tr>
      <w:tr w:rsidR="00C7160D" w:rsidRPr="00C7160D" w:rsidTr="00C2342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блоков из ПВХ в наружных и внутренних дверных проемах: в каменных стенах площадью проема до 3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проемов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0.014</w:t>
            </w:r>
          </w:p>
        </w:tc>
      </w:tr>
      <w:tr w:rsidR="00C7160D" w:rsidRPr="00C7160D" w:rsidTr="00C2342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блоков из ПВХ в наружных и внутренних дверных проемах: в каменных стенах площадью проема более 3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проемов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0.1068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стальных наличников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0.45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Наличники из оцинкованной стали с полимерным покрытием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Блоки дверные  алюминиевые 700*2000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Блоки дверные алюминиевые  1500*2400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Замок врезной оцинкованный с цилиндровым: механизмом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дверного доводчика к металлическим дверям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Закрыватель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дверной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гидравлический рычажный в алюминиевом корпусе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7160D" w:rsidRPr="00C7160D" w:rsidTr="00C2342F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Облицовка дверных откосов по системе «КНАУФ» по одинарному металлическому каркасу из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ПН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ПС профилей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гипсоволокнистыми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листами в один слой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стен (за вычетом проемов)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0.0393</w:t>
            </w:r>
          </w:p>
        </w:tc>
      </w:tr>
      <w:tr w:rsidR="00C7160D" w:rsidRPr="00C7160D" w:rsidTr="00B53DCF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Сплошная шпатлевка при  окраске по  сборным конструкциям: откосов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0.0393</w:t>
            </w:r>
          </w:p>
        </w:tc>
      </w:tr>
      <w:tr w:rsidR="00C7160D" w:rsidRPr="00C7160D" w:rsidTr="00B53DCF">
        <w:trPr>
          <w:trHeight w:val="127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5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Окраска поливинилацетатными водоэмульсионными составами улучшенная: по сборным конструкциям откосов, подготовленным под окраску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0.0393</w:t>
            </w:r>
          </w:p>
        </w:tc>
      </w:tr>
      <w:tr w:rsidR="00C7160D" w:rsidRPr="00C7160D" w:rsidTr="00B53DCF">
        <w:trPr>
          <w:trHeight w:val="383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Отделочные работы.</w:t>
            </w:r>
          </w:p>
        </w:tc>
      </w:tr>
      <w:tr w:rsidR="00C7160D" w:rsidRPr="00C7160D" w:rsidTr="00C2342F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0.216</w:t>
            </w:r>
          </w:p>
        </w:tc>
      </w:tr>
      <w:tr w:rsidR="00C7160D" w:rsidRPr="00C7160D" w:rsidTr="00C2342F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Декоративное покрытие "под мрамор" ("венецианская штукатурка") оштукатуренных стен внутри помещений: составом "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Raffaello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decor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stucco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1.761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 "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Raffaello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decor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stucco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" для декоративных покрытий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190.9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потолочного плинтуса (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молдинги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высотой до 100 мм) на клее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0.633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Молдинг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1.51.121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Молдинг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1.51.115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C7160D" w:rsidRPr="00C7160D" w:rsidTr="00C2342F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Окраска водно-дисперсионными акриловыми составами высококачественная: по сборным конструкциям стен, подготовленным под окраску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0.068</w:t>
            </w:r>
          </w:p>
        </w:tc>
      </w:tr>
      <w:tr w:rsidR="00C7160D" w:rsidRPr="00C7160D" w:rsidTr="00C2342F">
        <w:trPr>
          <w:trHeight w:val="15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Оклейка обоями стен по листовым материалам, гипсобетонным и гипсолитовым поверхностям: обоями "Гибкий камень"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оклеиваемой и обиваемой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0.429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Обои "Гибкий камень"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49.33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Клей для "Гибкого камня"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51.6</w:t>
            </w:r>
          </w:p>
        </w:tc>
      </w:tr>
      <w:tr w:rsidR="00C7160D" w:rsidRPr="00C7160D" w:rsidTr="00C2342F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Покрытие поверхности облицовки стен за 1 раз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0.429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Средство защиты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10.75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решеток ограждения радиаторов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 изделий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0.03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Решетка радиаторная ПВХ, размером 0,6х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,2 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2.16</w:t>
            </w:r>
          </w:p>
        </w:tc>
      </w:tr>
      <w:tr w:rsidR="00C7160D" w:rsidRPr="00C7160D" w:rsidTr="00C2342F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Окраска поливинилацетатными водоэмульсионными составами улучшенная: по штукатурке стен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0.512</w:t>
            </w:r>
          </w:p>
        </w:tc>
      </w:tr>
      <w:tr w:rsidR="00C7160D" w:rsidRPr="00C7160D" w:rsidTr="00C2342F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и разборка деревянных неинвентарных лесов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вертикальной проекции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1.62</w:t>
            </w:r>
          </w:p>
        </w:tc>
      </w:tr>
      <w:tr w:rsidR="00C7160D" w:rsidRPr="00C7160D" w:rsidTr="00C2342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Погрузочные работы при автомобильных перевозках: Мусор строительный с погрузкой вручную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</w:t>
            </w:r>
          </w:p>
        </w:tc>
      </w:tr>
      <w:tr w:rsidR="00C7160D" w:rsidRPr="00C7160D" w:rsidTr="00C2342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Перевозка грузов автомобилями-самосвалами грузоподъемностью 10 т, работающих вне карьера, на расстояние: до 15 км I класс груза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</w:t>
            </w:r>
          </w:p>
        </w:tc>
      </w:tr>
    </w:tbl>
    <w:p w:rsidR="00C7160D" w:rsidRPr="00C7160D" w:rsidRDefault="00C7160D" w:rsidP="00D227F9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10078" w:type="dxa"/>
        <w:tblInd w:w="95" w:type="dxa"/>
        <w:tblLook w:val="04A0"/>
      </w:tblPr>
      <w:tblGrid>
        <w:gridCol w:w="680"/>
        <w:gridCol w:w="5854"/>
        <w:gridCol w:w="2126"/>
        <w:gridCol w:w="1418"/>
      </w:tblGrid>
      <w:tr w:rsidR="00C7160D" w:rsidRPr="00C7160D" w:rsidTr="00C2342F">
        <w:trPr>
          <w:trHeight w:val="25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42F" w:rsidRDefault="00C2342F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2342F" w:rsidRDefault="00C2342F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2342F" w:rsidRDefault="00C2342F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2342F" w:rsidRDefault="00C2342F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2342F" w:rsidRDefault="00C2342F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 013-322</w:t>
            </w:r>
          </w:p>
        </w:tc>
      </w:tr>
      <w:tr w:rsidR="00C7160D" w:rsidRPr="00C7160D" w:rsidTr="00C2342F">
        <w:trPr>
          <w:trHeight w:val="28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кабинетов 1-го этажа.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7160D" w:rsidRPr="00C7160D" w:rsidTr="00C2342F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8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2342F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Разборка.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покрытий полов: из линолеума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2.211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плинтусов: деревянных и из пластмассовых материалов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1.49</w:t>
            </w:r>
          </w:p>
        </w:tc>
      </w:tr>
      <w:tr w:rsidR="00C7160D" w:rsidRPr="00C7160D" w:rsidTr="00C2342F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2. Ремонтные работы.</w:t>
            </w:r>
          </w:p>
        </w:tc>
      </w:tr>
      <w:tr w:rsidR="00C7160D" w:rsidRPr="00C7160D" w:rsidTr="00C2342F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 подвесных потолков типа &lt;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Армстронг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&gt; по каркасу из оцинкованного профиля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облицовки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0.36</w:t>
            </w:r>
          </w:p>
        </w:tc>
      </w:tr>
      <w:tr w:rsidR="00C7160D" w:rsidRPr="00C7160D" w:rsidTr="00C2342F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Устройство: подвесных потолков типа &lt;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Армстронг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&gt; по каркасу из оцинкованного профиля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облицовки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0.36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Заделка выбоин в полах: цементных площадью до 0,25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мест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стяжек: из выравнивающей смеси типа "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Ветонит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" 5000, толщиной 5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стяжки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1.575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стяжек: на каждый последующий слой толщиной 1 мм добавлять к расценке 11-01-011-08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стяжки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1.575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покрытий: из линолеума на клее «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Бустилат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2.171</w:t>
            </w:r>
          </w:p>
        </w:tc>
      </w:tr>
      <w:tr w:rsidR="00C7160D" w:rsidRPr="00C7160D" w:rsidTr="00C2342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Линолеум коммерческий гомогенный "ТАРКЕТТ " (толщина 2 мм, класс 34/43,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пож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 безопасность Г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, В2, РП1, Д2, Т2)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221.4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плинтусов поливинилхлоридных: на винтах самонарезающих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1.49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Укладка металлического накладного профиля (порога)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профиля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0.08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Профили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стыкоперекрывающие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 алюминиевых сплавов (порожки) с покрытием, шириной 30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8.4</w:t>
            </w:r>
          </w:p>
        </w:tc>
      </w:tr>
      <w:tr w:rsidR="00C7160D" w:rsidRPr="00C7160D" w:rsidTr="00C2342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Облицовка стен по готовому каркасу отбойной доской из древесностружечных плит: фанерованных шпоном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облицовки стен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0.36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Плиты древесностружечные с одной декоративной стороной, с печатным рисунком толщиной 19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36.9</w:t>
            </w:r>
          </w:p>
        </w:tc>
      </w:tr>
      <w:tr w:rsidR="00C7160D" w:rsidRPr="00C7160D" w:rsidTr="00C2342F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Облицовка стен по системе «КНАУФ» по одинарному металлическому каркасу из 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ПН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ПС профилей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гипсоволокнистыми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листами в один слой с  проемом под решетки радиаторных ограждений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стен (за вычетом проемов)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0.24</w:t>
            </w:r>
          </w:p>
        </w:tc>
      </w:tr>
      <w:tr w:rsidR="00C7160D" w:rsidRPr="00C7160D" w:rsidTr="00B53DC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радиаторных ограждений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 изделий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0.08</w:t>
            </w:r>
          </w:p>
        </w:tc>
      </w:tr>
      <w:tr w:rsidR="00C7160D" w:rsidRPr="00C7160D" w:rsidTr="00B53DCF">
        <w:trPr>
          <w:trHeight w:val="25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5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Решетка радиаторная ПВХ, размером 0,6х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,2 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7160D" w:rsidRPr="00C7160D" w:rsidTr="00B53DCF">
        <w:trPr>
          <w:trHeight w:val="127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Окрашивание водоэмульсионными составами поверхностей стен, ранее окрашенных: водоэмульсионной краской с расчисткой старой краски более 30%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4.858</w:t>
            </w:r>
          </w:p>
        </w:tc>
      </w:tr>
      <w:tr w:rsidR="00C7160D" w:rsidRPr="00C7160D" w:rsidTr="00C2342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Погрузочные работы при автомобильных перевозках: Мусор строительный с погрузкой вручную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</w:tr>
      <w:tr w:rsidR="00C7160D" w:rsidRPr="00C7160D" w:rsidTr="00C2342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Перевозка грузов автомобилями-самосвалами грузоподъемностью 10 т, работающих вне карьера, на расстояние: до 15 км I класс груза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</w:tr>
      <w:tr w:rsidR="00C7160D" w:rsidRPr="00C7160D" w:rsidTr="00C2342F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3. Электромонтажные работы.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Демонтаж: выключателей, розеток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 коробов пластмассовых: шириной до 120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1.755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Выключатель: одноклавишный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неутопленного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типа при открытой проводке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0.09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Розетка штепсельная: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неутопленного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типа при открытой проводке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0.34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штепсельная: утопленного типа при скрытой проводке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0.4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Розетка телефонная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Legrand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Розетка открытой проводки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двухгнездная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заземлением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открытой проводки четырехместная с заземлением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телефонная штепсельная 2-х местная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Радиорозетка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РПВ-2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Подрозетник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 РПВ-1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кабеля, масса 1 м: до 1 кг, по стене бетонной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кабеля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2.03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витая пара UTP 4х2х0,53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неэкран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0.203</w:t>
            </w:r>
          </w:p>
        </w:tc>
      </w:tr>
    </w:tbl>
    <w:p w:rsidR="00C7160D" w:rsidRPr="00C7160D" w:rsidRDefault="00C7160D" w:rsidP="00D227F9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10078" w:type="dxa"/>
        <w:tblInd w:w="95" w:type="dxa"/>
        <w:tblLook w:val="04A0"/>
      </w:tblPr>
      <w:tblGrid>
        <w:gridCol w:w="680"/>
        <w:gridCol w:w="5854"/>
        <w:gridCol w:w="2126"/>
        <w:gridCol w:w="1418"/>
      </w:tblGrid>
      <w:tr w:rsidR="00C7160D" w:rsidRPr="00C7160D" w:rsidTr="00C2342F">
        <w:trPr>
          <w:trHeight w:val="255"/>
        </w:trPr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42F" w:rsidRDefault="00C2342F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 013-323</w:t>
            </w:r>
          </w:p>
        </w:tc>
      </w:tr>
      <w:tr w:rsidR="00C7160D" w:rsidRPr="00C7160D" w:rsidTr="00C2342F">
        <w:trPr>
          <w:trHeight w:val="285"/>
        </w:trPr>
        <w:tc>
          <w:tcPr>
            <w:tcW w:w="10078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коридора 1-го этажа.</w:t>
            </w:r>
          </w:p>
        </w:tc>
      </w:tr>
      <w:tr w:rsidR="00C7160D" w:rsidRPr="00C7160D" w:rsidTr="00C2342F">
        <w:trPr>
          <w:trHeight w:val="276"/>
        </w:trPr>
        <w:tc>
          <w:tcPr>
            <w:tcW w:w="10078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7160D" w:rsidRPr="00C7160D" w:rsidTr="00C2342F">
        <w:trPr>
          <w:trHeight w:val="49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2342F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Разборка.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Разборка покрытий полов: из линолеума и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релина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0.26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плинтусов: деревянных и из пластмассовых материалов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0.735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покрытий полов: из керамических плиток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0.738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в зданиях и сооружения цементных стяжек толщиной 25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0.998</w:t>
            </w:r>
          </w:p>
        </w:tc>
      </w:tr>
      <w:tr w:rsidR="00C7160D" w:rsidRPr="00C7160D" w:rsidTr="00B53DC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деревянных заполнений проемов: дверных и воротных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0.5118</w:t>
            </w:r>
          </w:p>
        </w:tc>
      </w:tr>
      <w:tr w:rsidR="00C7160D" w:rsidRPr="00C7160D" w:rsidTr="00B53DCF">
        <w:trPr>
          <w:trHeight w:val="127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5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Очистка вручную поверхности стен от  красок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расчищенной поверхности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2.256</w:t>
            </w:r>
          </w:p>
        </w:tc>
      </w:tr>
      <w:tr w:rsidR="00C7160D" w:rsidRPr="00C7160D" w:rsidTr="00B53DCF">
        <w:trPr>
          <w:trHeight w:val="51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обрамлений подпольных каналов угловой сталью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0.11</w:t>
            </w:r>
          </w:p>
        </w:tc>
      </w:tr>
      <w:tr w:rsidR="00C7160D" w:rsidRPr="00C7160D" w:rsidTr="00C2342F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2. Ремонтные работы.</w:t>
            </w:r>
          </w:p>
        </w:tc>
      </w:tr>
      <w:tr w:rsidR="00C7160D" w:rsidRPr="00C7160D" w:rsidTr="00C2342F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Устройство: подвесных потолков типа &lt;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Армстронг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&gt; по каркасу из оцинкованного профиля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облицовки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1.11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стяжек: цементных толщиной 20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стяжки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1.01</w:t>
            </w:r>
          </w:p>
        </w:tc>
      </w:tr>
      <w:tr w:rsidR="00C7160D" w:rsidRPr="00C7160D" w:rsidTr="00C2342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стяжек: на каждые 5 мм изменения толщины стяжки добавлять или исключать к расценке 11-01-011-01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стяжки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1.01</w:t>
            </w:r>
          </w:p>
        </w:tc>
      </w:tr>
      <w:tr w:rsidR="00C7160D" w:rsidRPr="00C7160D" w:rsidTr="00C2342F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Грунтование водно-дисперсионной грунтовкой "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Нортекс-Грунт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поверхностей: пористых (камень, кирпич, бетон и т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обрабатываемой поверхности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1.01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покрытий из плит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керамогранитных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размером: 60х60 см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1.01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плинтусов поливинилхлоридных: на винтах самонарезающих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0.735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Засыпка каналов  песком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м3 изоляции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7160D" w:rsidRPr="00C7160D" w:rsidTr="00C2342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подстилающих слоев: бетонных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м3 подстилающего слоя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0.84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Бетон тяжелый, класс: В12,5 (М150)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-0.8568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Бетон тяжелый, класс: В15 (М200)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0.8568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Укладка металлического накладного профиля (порога)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профиля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0.46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Профили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стыкоперекрывающие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 алюминиевых сплавов (порожки) с покрытием, шириной 30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48.3</w:t>
            </w:r>
          </w:p>
        </w:tc>
      </w:tr>
      <w:tr w:rsidR="00C7160D" w:rsidRPr="00C7160D" w:rsidTr="00C2342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блоков из ПВХ в наружных и внутренних дверных проемах: в каменных стенах площадью проема до 3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проемов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0.291</w:t>
            </w:r>
          </w:p>
        </w:tc>
      </w:tr>
      <w:tr w:rsidR="00C7160D" w:rsidRPr="00C7160D" w:rsidTr="00C2342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блоков из ПВХ в наружных и внутренних дверных проемах: в каменных стенах площадью проема более 3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проемов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0.2208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Блоки дверные алюминиевые  1500*2400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Блоки дверные  алюминиевые 900*2100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стальных наличников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1.96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Наличники из оцинкованной стали с полимерным покрытием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196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Замок врезной оцинкованный с цилиндровым: механизмом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2.415</w:t>
            </w:r>
          </w:p>
        </w:tc>
      </w:tr>
      <w:tr w:rsidR="00C7160D" w:rsidRPr="00C7160D" w:rsidTr="00B53DC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Грунтовка акриловая: ВД-АК-133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0.0314</w:t>
            </w:r>
          </w:p>
        </w:tc>
      </w:tr>
      <w:tr w:rsidR="00C7160D" w:rsidRPr="00C7160D" w:rsidTr="00B53DCF">
        <w:trPr>
          <w:trHeight w:val="10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5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Декоративное покрытие "под мрамор" ("венецианская штукатурка") оштукатуренных стен внутри помещений: составом "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Raffaello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decor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stucco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2.415</w:t>
            </w:r>
          </w:p>
        </w:tc>
      </w:tr>
      <w:tr w:rsidR="00C7160D" w:rsidRPr="00C7160D" w:rsidTr="00B53DCF">
        <w:trPr>
          <w:trHeight w:val="51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 "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Raffaello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decor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stucco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" для декоративных покрытий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261.8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 радиаторных ограждений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 изделий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0.05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Решетка радиаторная ПВХ, размером 0,6х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,2 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7160D" w:rsidRPr="00C7160D" w:rsidTr="00C2342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Облицовка стен по готовому каркасу щитами-картинами из древесностружечных плит: фанерованных шпоном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облицовки стен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0.22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Плиты древесностружечные с одной декоративной стороной, с печатным рисунком толщиной 19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22.55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металлических ограждений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 ограждения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0.05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Ограждения лестниц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7160D" w:rsidRPr="00C7160D" w:rsidTr="00C2342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10.5</w:t>
            </w:r>
          </w:p>
        </w:tc>
      </w:tr>
      <w:tr w:rsidR="00C7160D" w:rsidRPr="00C7160D" w:rsidTr="00C2342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Перевозка грузов автомобилями-самосвалами грузоподъемностью 10 т, работающих вне карьера, на расстояние: до 15 км I класс груза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10.5</w:t>
            </w:r>
          </w:p>
        </w:tc>
      </w:tr>
      <w:tr w:rsidR="00C7160D" w:rsidRPr="00C7160D" w:rsidTr="00C2342F">
        <w:trPr>
          <w:trHeight w:val="45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3. Электроосвещение.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</w:t>
            </w:r>
            <w:proofErr w:type="spellStart"/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двух-трехжильный</w:t>
            </w:r>
            <w:proofErr w:type="spellEnd"/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: под штукатурку по стенам или в бороздах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0.8</w:t>
            </w:r>
          </w:p>
        </w:tc>
      </w:tr>
      <w:tr w:rsidR="00C7160D" w:rsidRPr="00C7160D" w:rsidTr="00C2342F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силовой с медными жилами с поливинилхлоридной изоляцией в поливинилхлоридной оболочке без защитного покрова: ВВГ, напряжением 0,66</w:t>
            </w:r>
            <w:proofErr w:type="gram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, число жил 3 и сечением 1,5 мм2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0.08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Выключатель: одноклавишный утопленного типа при скрытой проводке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0.04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Выключатель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Разветвительная</w:t>
            </w:r>
            <w:proofErr w:type="spellEnd"/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коробка: УК-2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штепсельная: утопленного типа при скрытой проводке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0.05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штепсельная с заземляющим контактом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7160D" w:rsidRPr="00C7160D" w:rsidTr="00C2342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Светильник в подвесных потолках, устанавливаемый: на профиле, количество ламп в светильнике до 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0.42</w:t>
            </w:r>
          </w:p>
        </w:tc>
      </w:tr>
      <w:tr w:rsidR="00C7160D" w:rsidRPr="00C7160D" w:rsidTr="00C2342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Лампы люминесцентные ртутные низкого давления типа ЛБ 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16.8</w:t>
            </w:r>
          </w:p>
        </w:tc>
      </w:tr>
      <w:tr w:rsidR="00C7160D" w:rsidRPr="00C7160D" w:rsidTr="00C2342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Стартеры для люминесцентных ламп 4-20/СК-127С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10 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16.8</w:t>
            </w:r>
          </w:p>
        </w:tc>
      </w:tr>
      <w:tr w:rsidR="00C7160D" w:rsidRPr="00C7160D" w:rsidTr="00C2342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Светильники люминесцентные с зеркальной экранирующей решеткой встраиваемые типа ARS/R 418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60D" w:rsidRPr="00C7160D" w:rsidRDefault="00C7160D" w:rsidP="00C7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160D" w:rsidRPr="00C7160D" w:rsidRDefault="00C7160D" w:rsidP="00C7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</w:tr>
    </w:tbl>
    <w:p w:rsidR="00C7160D" w:rsidRDefault="00C7160D" w:rsidP="00D227F9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1617BA" w:rsidRDefault="001617BA" w:rsidP="00D227F9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1617BA" w:rsidRDefault="001617BA" w:rsidP="00D227F9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1617BA" w:rsidRPr="009E2FB2" w:rsidRDefault="001617BA" w:rsidP="001617BA">
      <w:pPr>
        <w:pStyle w:val="a9"/>
        <w:rPr>
          <w:rFonts w:ascii="Times New Roman" w:hAnsi="Times New Roman"/>
          <w:sz w:val="18"/>
          <w:szCs w:val="18"/>
        </w:rPr>
      </w:pPr>
      <w:proofErr w:type="spellStart"/>
      <w:r w:rsidRPr="009E2FB2">
        <w:rPr>
          <w:rFonts w:ascii="Times New Roman" w:hAnsi="Times New Roman"/>
          <w:sz w:val="18"/>
          <w:szCs w:val="18"/>
        </w:rPr>
        <w:t>Бнятова</w:t>
      </w:r>
      <w:proofErr w:type="spellEnd"/>
      <w:r w:rsidRPr="009E2FB2">
        <w:rPr>
          <w:rFonts w:ascii="Times New Roman" w:hAnsi="Times New Roman"/>
          <w:sz w:val="18"/>
          <w:szCs w:val="18"/>
        </w:rPr>
        <w:t xml:space="preserve"> Светлана Викторовна </w:t>
      </w:r>
    </w:p>
    <w:p w:rsidR="001617BA" w:rsidRDefault="001617BA" w:rsidP="001617BA">
      <w:pPr>
        <w:pStyle w:val="a9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1617BA" w:rsidRPr="009E2FB2" w:rsidRDefault="001617BA" w:rsidP="001617BA">
      <w:pPr>
        <w:pStyle w:val="a9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11.02</w:t>
      </w:r>
      <w:r w:rsidRPr="009E2FB2">
        <w:rPr>
          <w:rFonts w:ascii="Times New Roman" w:hAnsi="Times New Roman"/>
          <w:sz w:val="18"/>
          <w:szCs w:val="18"/>
        </w:rPr>
        <w:t>.201</w:t>
      </w:r>
      <w:r>
        <w:rPr>
          <w:rFonts w:ascii="Times New Roman" w:hAnsi="Times New Roman"/>
          <w:sz w:val="18"/>
          <w:szCs w:val="18"/>
        </w:rPr>
        <w:t>4</w:t>
      </w:r>
      <w:r w:rsidRPr="009E2FB2">
        <w:rPr>
          <w:rFonts w:ascii="Times New Roman" w:hAnsi="Times New Roman"/>
          <w:sz w:val="18"/>
          <w:szCs w:val="18"/>
        </w:rPr>
        <w:t>г</w:t>
      </w:r>
    </w:p>
    <w:p w:rsidR="001617BA" w:rsidRPr="00C7160D" w:rsidRDefault="001617BA" w:rsidP="00D227F9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sectPr w:rsidR="001617BA" w:rsidRPr="00C7160D" w:rsidSect="006C313E">
      <w:pgSz w:w="11906" w:h="16838"/>
      <w:pgMar w:top="720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A810FDD"/>
    <w:multiLevelType w:val="hybridMultilevel"/>
    <w:tmpl w:val="62BE9618"/>
    <w:lvl w:ilvl="0" w:tplc="F750385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483D99"/>
    <w:multiLevelType w:val="hybridMultilevel"/>
    <w:tmpl w:val="73389768"/>
    <w:lvl w:ilvl="0" w:tplc="4764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D05A2C"/>
    <w:multiLevelType w:val="multilevel"/>
    <w:tmpl w:val="37B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29342EA"/>
    <w:multiLevelType w:val="hybridMultilevel"/>
    <w:tmpl w:val="AF0604AA"/>
    <w:lvl w:ilvl="0" w:tplc="D1EE3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7E3FC9"/>
    <w:multiLevelType w:val="hybridMultilevel"/>
    <w:tmpl w:val="18667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C313E"/>
    <w:rsid w:val="00002D4B"/>
    <w:rsid w:val="001617BA"/>
    <w:rsid w:val="0016367C"/>
    <w:rsid w:val="001A7298"/>
    <w:rsid w:val="00287790"/>
    <w:rsid w:val="00441D0E"/>
    <w:rsid w:val="00452B55"/>
    <w:rsid w:val="004A01B4"/>
    <w:rsid w:val="004F1B0F"/>
    <w:rsid w:val="00543E47"/>
    <w:rsid w:val="005C2A50"/>
    <w:rsid w:val="00621842"/>
    <w:rsid w:val="006A45A9"/>
    <w:rsid w:val="006C313E"/>
    <w:rsid w:val="007F611B"/>
    <w:rsid w:val="00810EC2"/>
    <w:rsid w:val="008D0F58"/>
    <w:rsid w:val="0094561A"/>
    <w:rsid w:val="009A0EFB"/>
    <w:rsid w:val="00A46E0A"/>
    <w:rsid w:val="00B53DCF"/>
    <w:rsid w:val="00C10483"/>
    <w:rsid w:val="00C17FEB"/>
    <w:rsid w:val="00C2342F"/>
    <w:rsid w:val="00C7160D"/>
    <w:rsid w:val="00C8642B"/>
    <w:rsid w:val="00CB3866"/>
    <w:rsid w:val="00CC6886"/>
    <w:rsid w:val="00D227F9"/>
    <w:rsid w:val="00DA3DFD"/>
    <w:rsid w:val="00E5118F"/>
    <w:rsid w:val="00E55A07"/>
    <w:rsid w:val="00F120F0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6">
    <w:name w:val="Body Text"/>
    <w:aliases w:val="body text"/>
    <w:basedOn w:val="a"/>
    <w:link w:val="a7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"/>
    <w:basedOn w:val="a0"/>
    <w:link w:val="a6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a">
    <w:name w:val="Стиль Перечисление"/>
    <w:basedOn w:val="a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ody Text Indent"/>
    <w:basedOn w:val="a"/>
    <w:link w:val="ac"/>
    <w:uiPriority w:val="99"/>
    <w:semiHidden/>
    <w:unhideWhenUsed/>
    <w:rsid w:val="00D227F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D227F9"/>
  </w:style>
  <w:style w:type="character" w:customStyle="1" w:styleId="6pt1">
    <w:name w:val="Основной текст + 6 pt1"/>
    <w:aliases w:val="Курсив"/>
    <w:basedOn w:val="a7"/>
    <w:rsid w:val="00D227F9"/>
    <w:rPr>
      <w:rFonts w:ascii="Arial" w:hAnsi="Arial" w:cs="Arial"/>
      <w:i/>
      <w:iCs/>
      <w:sz w:val="12"/>
      <w:szCs w:val="12"/>
      <w:u w:val="none"/>
      <w:lang w:bidi="ar-SA"/>
    </w:rPr>
  </w:style>
  <w:style w:type="character" w:customStyle="1" w:styleId="ad">
    <w:name w:val="Основной текст + Полужирный"/>
    <w:basedOn w:val="a7"/>
    <w:rsid w:val="00D227F9"/>
    <w:rPr>
      <w:rFonts w:ascii="Arial" w:hAnsi="Arial" w:cs="Arial"/>
      <w:b/>
      <w:bCs/>
      <w:sz w:val="16"/>
      <w:szCs w:val="16"/>
      <w:u w:val="none"/>
      <w:lang w:bidi="ar-SA"/>
    </w:rPr>
  </w:style>
  <w:style w:type="character" w:customStyle="1" w:styleId="6pt">
    <w:name w:val="Основной текст + 6 pt"/>
    <w:basedOn w:val="a7"/>
    <w:rsid w:val="00D227F9"/>
    <w:rPr>
      <w:rFonts w:ascii="Arial" w:hAnsi="Arial" w:cs="Arial"/>
      <w:sz w:val="12"/>
      <w:szCs w:val="12"/>
      <w:u w:val="none"/>
      <w:lang w:bidi="ar-SA"/>
    </w:rPr>
  </w:style>
  <w:style w:type="character" w:customStyle="1" w:styleId="Exact">
    <w:name w:val="Основной текст Exact"/>
    <w:basedOn w:val="a0"/>
    <w:rsid w:val="00D227F9"/>
    <w:rPr>
      <w:rFonts w:ascii="Arial" w:hAnsi="Arial" w:cs="Arial"/>
      <w:sz w:val="15"/>
      <w:szCs w:val="15"/>
      <w:u w:val="none"/>
    </w:rPr>
  </w:style>
  <w:style w:type="character" w:customStyle="1" w:styleId="9">
    <w:name w:val="Колонтитул + 9"/>
    <w:aliases w:val="5 pt"/>
    <w:basedOn w:val="a0"/>
    <w:rsid w:val="00D227F9"/>
    <w:rPr>
      <w:rFonts w:ascii="Arial" w:hAnsi="Arial" w:cs="Arial"/>
      <w:sz w:val="19"/>
      <w:szCs w:val="19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3CEECBC-D877-4207-B739-4FC7B0462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24</Pages>
  <Words>6108</Words>
  <Characters>34818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17</cp:revision>
  <cp:lastPrinted>2014-02-12T05:52:00Z</cp:lastPrinted>
  <dcterms:created xsi:type="dcterms:W3CDTF">2012-11-29T12:55:00Z</dcterms:created>
  <dcterms:modified xsi:type="dcterms:W3CDTF">2014-02-12T05:57:00Z</dcterms:modified>
</cp:coreProperties>
</file>